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F1B09" w14:textId="77777777" w:rsidR="007659F4" w:rsidRDefault="007659F4" w:rsidP="007659F4">
      <w:pPr>
        <w:spacing w:before="174"/>
        <w:ind w:right="1016"/>
      </w:pPr>
    </w:p>
    <w:p w14:paraId="14A63916" w14:textId="600D204E" w:rsidR="007659F4" w:rsidRPr="007659F4" w:rsidRDefault="007659F4" w:rsidP="007659F4">
      <w:pPr>
        <w:spacing w:before="174"/>
        <w:ind w:left="3600" w:right="1016"/>
        <w:rPr>
          <w:rFonts w:ascii="Calibri" w:eastAsia="Calibri" w:hAnsi="Calibri" w:cs="Calibri"/>
          <w:sz w:val="28"/>
        </w:rPr>
      </w:pPr>
      <w:r w:rsidRPr="007659F4">
        <w:rPr>
          <w:rFonts w:ascii="Calibri" w:eastAsia="Calibri" w:hAnsi="Calibri" w:cs="Calibri"/>
          <w:sz w:val="28"/>
        </w:rPr>
        <w:t>Title</w:t>
      </w:r>
      <w:r w:rsidRPr="007659F4">
        <w:rPr>
          <w:rFonts w:ascii="Calibri" w:eastAsia="Calibri" w:hAnsi="Calibri" w:cs="Calibri"/>
          <w:spacing w:val="-10"/>
          <w:sz w:val="28"/>
        </w:rPr>
        <w:t xml:space="preserve"> </w:t>
      </w:r>
      <w:r w:rsidRPr="007659F4">
        <w:rPr>
          <w:rFonts w:ascii="Calibri" w:eastAsia="Calibri" w:hAnsi="Calibri" w:cs="Calibri"/>
          <w:sz w:val="28"/>
        </w:rPr>
        <w:t>Insurance</w:t>
      </w:r>
      <w:r w:rsidRPr="007659F4">
        <w:rPr>
          <w:rFonts w:ascii="Calibri" w:eastAsia="Calibri" w:hAnsi="Calibri" w:cs="Calibri"/>
          <w:spacing w:val="-7"/>
          <w:sz w:val="28"/>
        </w:rPr>
        <w:t xml:space="preserve"> </w:t>
      </w:r>
      <w:r w:rsidRPr="007659F4">
        <w:rPr>
          <w:rFonts w:ascii="Calibri" w:eastAsia="Calibri" w:hAnsi="Calibri" w:cs="Calibri"/>
          <w:spacing w:val="-2"/>
          <w:sz w:val="28"/>
        </w:rPr>
        <w:t>Bureau</w:t>
      </w:r>
    </w:p>
    <w:p w14:paraId="47E8AEC6" w14:textId="77777777" w:rsidR="007659F4" w:rsidRPr="007659F4" w:rsidRDefault="007659F4" w:rsidP="007659F4">
      <w:pPr>
        <w:widowControl w:val="0"/>
        <w:autoSpaceDE w:val="0"/>
        <w:autoSpaceDN w:val="0"/>
        <w:spacing w:before="251" w:after="0" w:line="240" w:lineRule="auto"/>
        <w:ind w:left="1067" w:right="1009"/>
        <w:jc w:val="center"/>
        <w:rPr>
          <w:rFonts w:ascii="Calibri" w:eastAsia="Calibri" w:hAnsi="Calibri" w:cs="Calibri"/>
          <w:sz w:val="28"/>
        </w:rPr>
      </w:pPr>
      <w:r w:rsidRPr="007659F4">
        <w:rPr>
          <w:rFonts w:ascii="Calibri" w:eastAsia="Calibri" w:hAnsi="Calibri" w:cs="Calibri"/>
          <w:sz w:val="28"/>
        </w:rPr>
        <w:t>PPP</w:t>
      </w:r>
      <w:r w:rsidRPr="007659F4">
        <w:rPr>
          <w:rFonts w:ascii="Calibri" w:eastAsia="Calibri" w:hAnsi="Calibri" w:cs="Calibri"/>
          <w:spacing w:val="-8"/>
          <w:sz w:val="28"/>
        </w:rPr>
        <w:t xml:space="preserve"> </w:t>
      </w:r>
      <w:r w:rsidRPr="007659F4">
        <w:rPr>
          <w:rFonts w:ascii="Calibri" w:eastAsia="Calibri" w:hAnsi="Calibri" w:cs="Calibri"/>
          <w:sz w:val="28"/>
        </w:rPr>
        <w:t>Loan</w:t>
      </w:r>
      <w:r w:rsidRPr="007659F4">
        <w:rPr>
          <w:rFonts w:ascii="Calibri" w:eastAsia="Calibri" w:hAnsi="Calibri" w:cs="Calibri"/>
          <w:spacing w:val="-4"/>
          <w:sz w:val="28"/>
        </w:rPr>
        <w:t xml:space="preserve"> </w:t>
      </w:r>
      <w:r w:rsidRPr="007659F4">
        <w:rPr>
          <w:rFonts w:ascii="Calibri" w:eastAsia="Calibri" w:hAnsi="Calibri" w:cs="Calibri"/>
          <w:sz w:val="28"/>
        </w:rPr>
        <w:t>Forgiveness</w:t>
      </w:r>
      <w:r w:rsidRPr="007659F4">
        <w:rPr>
          <w:rFonts w:ascii="Calibri" w:eastAsia="Calibri" w:hAnsi="Calibri" w:cs="Calibri"/>
          <w:spacing w:val="-10"/>
          <w:sz w:val="28"/>
        </w:rPr>
        <w:t xml:space="preserve"> </w:t>
      </w:r>
      <w:r w:rsidRPr="007659F4">
        <w:rPr>
          <w:rFonts w:ascii="Calibri" w:eastAsia="Calibri" w:hAnsi="Calibri" w:cs="Calibri"/>
          <w:sz w:val="28"/>
        </w:rPr>
        <w:t>&amp;</w:t>
      </w:r>
      <w:r w:rsidRPr="007659F4">
        <w:rPr>
          <w:rFonts w:ascii="Calibri" w:eastAsia="Calibri" w:hAnsi="Calibri" w:cs="Calibri"/>
          <w:spacing w:val="-4"/>
          <w:sz w:val="28"/>
        </w:rPr>
        <w:t xml:space="preserve"> </w:t>
      </w:r>
      <w:r w:rsidRPr="007659F4">
        <w:rPr>
          <w:rFonts w:ascii="Calibri" w:eastAsia="Calibri" w:hAnsi="Calibri" w:cs="Calibri"/>
          <w:sz w:val="28"/>
        </w:rPr>
        <w:t>ASR</w:t>
      </w:r>
      <w:r w:rsidRPr="007659F4">
        <w:rPr>
          <w:rFonts w:ascii="Calibri" w:eastAsia="Calibri" w:hAnsi="Calibri" w:cs="Calibri"/>
          <w:spacing w:val="-7"/>
          <w:sz w:val="28"/>
        </w:rPr>
        <w:t xml:space="preserve"> </w:t>
      </w:r>
      <w:r w:rsidRPr="007659F4">
        <w:rPr>
          <w:rFonts w:ascii="Calibri" w:eastAsia="Calibri" w:hAnsi="Calibri" w:cs="Calibri"/>
          <w:sz w:val="28"/>
        </w:rPr>
        <w:t>Schedule</w:t>
      </w:r>
      <w:r w:rsidRPr="007659F4">
        <w:rPr>
          <w:rFonts w:ascii="Calibri" w:eastAsia="Calibri" w:hAnsi="Calibri" w:cs="Calibri"/>
          <w:spacing w:val="-6"/>
          <w:sz w:val="28"/>
        </w:rPr>
        <w:t xml:space="preserve"> </w:t>
      </w:r>
      <w:r w:rsidRPr="007659F4">
        <w:rPr>
          <w:rFonts w:ascii="Calibri" w:eastAsia="Calibri" w:hAnsi="Calibri" w:cs="Calibri"/>
          <w:spacing w:val="-10"/>
          <w:sz w:val="28"/>
        </w:rPr>
        <w:t>C</w:t>
      </w:r>
    </w:p>
    <w:p w14:paraId="4485BB18" w14:textId="77777777" w:rsidR="007659F4" w:rsidRPr="007659F4" w:rsidRDefault="007659F4" w:rsidP="007659F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  <w:szCs w:val="24"/>
        </w:rPr>
      </w:pPr>
    </w:p>
    <w:p w14:paraId="59676767" w14:textId="77777777" w:rsidR="007659F4" w:rsidRPr="007659F4" w:rsidRDefault="007659F4" w:rsidP="007659F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  <w:szCs w:val="24"/>
        </w:rPr>
      </w:pPr>
    </w:p>
    <w:p w14:paraId="6EF6B288" w14:textId="77777777" w:rsidR="007659F4" w:rsidRPr="007659F4" w:rsidRDefault="007659F4" w:rsidP="007659F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  <w:szCs w:val="24"/>
        </w:rPr>
      </w:pPr>
    </w:p>
    <w:p w14:paraId="092BFCA0" w14:textId="77777777" w:rsidR="007659F4" w:rsidRPr="007659F4" w:rsidRDefault="007659F4" w:rsidP="007659F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0"/>
          <w:szCs w:val="24"/>
        </w:rPr>
      </w:pPr>
    </w:p>
    <w:p w14:paraId="77874B48" w14:textId="77777777" w:rsidR="007659F4" w:rsidRPr="007659F4" w:rsidRDefault="007659F4" w:rsidP="007659F4">
      <w:pPr>
        <w:widowControl w:val="0"/>
        <w:autoSpaceDE w:val="0"/>
        <w:autoSpaceDN w:val="0"/>
        <w:spacing w:before="5" w:after="0" w:line="240" w:lineRule="auto"/>
        <w:rPr>
          <w:rFonts w:ascii="Calibri" w:eastAsia="Calibri" w:hAnsi="Calibri" w:cs="Calibri"/>
          <w:sz w:val="19"/>
          <w:szCs w:val="24"/>
        </w:rPr>
      </w:pPr>
    </w:p>
    <w:p w14:paraId="1C5FFC19" w14:textId="49384B04" w:rsidR="007659F4" w:rsidRPr="007659F4" w:rsidRDefault="007659F4" w:rsidP="007659F4">
      <w:pPr>
        <w:widowControl w:val="0"/>
        <w:autoSpaceDE w:val="0"/>
        <w:autoSpaceDN w:val="0"/>
        <w:spacing w:before="52" w:after="0" w:line="240" w:lineRule="auto"/>
        <w:ind w:left="1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February 28, 2023</w:t>
      </w:r>
    </w:p>
    <w:p w14:paraId="29571723" w14:textId="77777777" w:rsidR="007659F4" w:rsidRPr="007659F4" w:rsidRDefault="007659F4" w:rsidP="007659F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1F5B35" w14:textId="77777777" w:rsidR="007659F4" w:rsidRPr="007659F4" w:rsidRDefault="007659F4" w:rsidP="007659F4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6FAAA4B" w14:textId="3E4F7769" w:rsidR="007659F4" w:rsidRPr="007659F4" w:rsidRDefault="007659F4" w:rsidP="007659F4">
      <w:pPr>
        <w:widowControl w:val="0"/>
        <w:autoSpaceDE w:val="0"/>
        <w:autoSpaceDN w:val="0"/>
        <w:spacing w:before="194" w:after="0"/>
        <w:ind w:left="119" w:right="110"/>
        <w:rPr>
          <w:rFonts w:ascii="Calibri" w:eastAsia="Calibri" w:hAnsi="Calibri" w:cs="Calibri"/>
          <w:sz w:val="24"/>
          <w:szCs w:val="24"/>
        </w:rPr>
      </w:pPr>
      <w:r w:rsidRPr="007659F4">
        <w:rPr>
          <w:rFonts w:ascii="Calibri" w:eastAsia="Calibri" w:hAnsi="Calibri" w:cs="Calibri"/>
          <w:sz w:val="24"/>
          <w:szCs w:val="24"/>
        </w:rPr>
        <w:t>During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the</w:t>
      </w:r>
      <w:r w:rsidRPr="007659F4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calendar</w:t>
      </w:r>
      <w:r w:rsidRPr="007659F4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year</w:t>
      </w:r>
      <w:r w:rsidRPr="007659F4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2020, </w:t>
      </w:r>
      <w:r w:rsidRPr="007659F4">
        <w:rPr>
          <w:rFonts w:ascii="Calibri" w:eastAsia="Calibri" w:hAnsi="Calibri" w:cs="Calibri"/>
          <w:sz w:val="24"/>
          <w:szCs w:val="24"/>
        </w:rPr>
        <w:t>202</w:t>
      </w:r>
      <w:r>
        <w:rPr>
          <w:rFonts w:ascii="Calibri" w:eastAsia="Calibri" w:hAnsi="Calibri" w:cs="Calibri"/>
          <w:sz w:val="24"/>
          <w:szCs w:val="24"/>
        </w:rPr>
        <w:t>1</w:t>
      </w:r>
      <w:r w:rsidRPr="007659F4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or</w:t>
      </w:r>
      <w:r w:rsidRPr="007659F4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202</w:t>
      </w:r>
      <w:r>
        <w:rPr>
          <w:rFonts w:ascii="Calibri" w:eastAsia="Calibri" w:hAnsi="Calibri" w:cs="Calibri"/>
          <w:sz w:val="24"/>
          <w:szCs w:val="24"/>
        </w:rPr>
        <w:t>2</w:t>
      </w:r>
      <w:r w:rsidRPr="007659F4">
        <w:rPr>
          <w:rFonts w:ascii="Calibri" w:eastAsia="Calibri" w:hAnsi="Calibri" w:cs="Calibri"/>
          <w:sz w:val="24"/>
          <w:szCs w:val="24"/>
        </w:rPr>
        <w:t>,</w:t>
      </w:r>
      <w:r w:rsidRPr="007659F4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agents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may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have</w:t>
      </w:r>
      <w:r w:rsidRPr="007659F4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received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forgiveness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of</w:t>
      </w:r>
      <w:r w:rsidRPr="007659F4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a</w:t>
      </w:r>
      <w:r w:rsidRPr="007659F4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Paycheck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Protection Program (PPP) loan. Please make sure this is loan forgiveness income detailed under Other Income in Schedule C, Part B: Itemization of All Other Income, on the Agents Statistical Report. PPP Loan forgiveness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income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will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likely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not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be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included in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Net Income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for</w:t>
      </w:r>
      <w:r w:rsidRPr="007659F4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Ratemaking</w:t>
      </w:r>
      <w:r w:rsidRPr="007659F4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Purposes;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therefore,</w:t>
      </w:r>
      <w:r w:rsidRPr="007659F4"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more detail included on report will help us correctly classify the income.</w:t>
      </w:r>
      <w:r w:rsidRPr="007659F4">
        <w:rPr>
          <w:rFonts w:ascii="Calibri" w:eastAsia="Calibri" w:hAnsi="Calibri" w:cs="Calibri"/>
          <w:spacing w:val="40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z w:val="24"/>
          <w:szCs w:val="24"/>
        </w:rPr>
        <w:t>We appreciate your attention to this matter. Please reach out if you have any additional questions. If you have already submitted your ASR and need to make a restatement, please also contact us to let us know.</w:t>
      </w:r>
    </w:p>
    <w:p w14:paraId="5963AEE6" w14:textId="77777777" w:rsidR="007659F4" w:rsidRPr="007659F4" w:rsidRDefault="007659F4" w:rsidP="007659F4">
      <w:pPr>
        <w:widowControl w:val="0"/>
        <w:autoSpaceDE w:val="0"/>
        <w:autoSpaceDN w:val="0"/>
        <w:spacing w:before="200" w:after="0" w:line="240" w:lineRule="auto"/>
        <w:ind w:left="120"/>
        <w:rPr>
          <w:rFonts w:ascii="Calibri" w:eastAsia="Calibri" w:hAnsi="Calibri" w:cs="Calibri"/>
          <w:sz w:val="24"/>
          <w:szCs w:val="24"/>
        </w:rPr>
      </w:pPr>
      <w:r w:rsidRPr="007659F4">
        <w:rPr>
          <w:rFonts w:ascii="Calibri" w:eastAsia="Calibri" w:hAnsi="Calibri" w:cs="Calibri"/>
          <w:sz w:val="24"/>
          <w:szCs w:val="24"/>
        </w:rPr>
        <w:t>Thank</w:t>
      </w:r>
      <w:r w:rsidRPr="007659F4"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 w:rsidRPr="007659F4">
        <w:rPr>
          <w:rFonts w:ascii="Calibri" w:eastAsia="Calibri" w:hAnsi="Calibri" w:cs="Calibri"/>
          <w:spacing w:val="-4"/>
          <w:sz w:val="24"/>
          <w:szCs w:val="24"/>
        </w:rPr>
        <w:t>you!</w:t>
      </w:r>
    </w:p>
    <w:p w14:paraId="227C8971" w14:textId="60399B79" w:rsidR="007659F4" w:rsidRDefault="007659F4" w:rsidP="001401BE"/>
    <w:p w14:paraId="75E07C32" w14:textId="4009930F" w:rsidR="0058758D" w:rsidRPr="0058758D" w:rsidRDefault="0058758D" w:rsidP="0058758D"/>
    <w:p w14:paraId="4A5B7AE5" w14:textId="328671DE" w:rsidR="0058758D" w:rsidRPr="0058758D" w:rsidRDefault="0058758D" w:rsidP="0058758D"/>
    <w:p w14:paraId="6ACB20D8" w14:textId="0DB7FE73" w:rsidR="0058758D" w:rsidRPr="0058758D" w:rsidRDefault="0058758D" w:rsidP="0058758D"/>
    <w:p w14:paraId="66A93E8B" w14:textId="05D14041" w:rsidR="0058758D" w:rsidRPr="0058758D" w:rsidRDefault="0058758D" w:rsidP="0058758D"/>
    <w:p w14:paraId="479AA45A" w14:textId="129FE704" w:rsidR="0058758D" w:rsidRPr="0058758D" w:rsidRDefault="0058758D" w:rsidP="0058758D"/>
    <w:p w14:paraId="72FF491A" w14:textId="09A4D688" w:rsidR="0058758D" w:rsidRPr="0058758D" w:rsidRDefault="0058758D" w:rsidP="0058758D">
      <w:pPr>
        <w:tabs>
          <w:tab w:val="left" w:pos="1236"/>
        </w:tabs>
      </w:pPr>
    </w:p>
    <w:sectPr w:rsidR="0058758D" w:rsidRPr="0058758D" w:rsidSect="00060A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0" w:footer="576" w:gutter="0"/>
      <w:pgBorders w:display="firstPage"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0537" w14:textId="77777777" w:rsidR="002623D5" w:rsidRDefault="002623D5" w:rsidP="00A206EB">
      <w:pPr>
        <w:spacing w:after="0" w:line="240" w:lineRule="auto"/>
      </w:pPr>
      <w:r>
        <w:separator/>
      </w:r>
    </w:p>
  </w:endnote>
  <w:endnote w:type="continuationSeparator" w:id="0">
    <w:p w14:paraId="0D31961A" w14:textId="77777777" w:rsidR="002623D5" w:rsidRDefault="002623D5" w:rsidP="00A2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4621" w14:textId="77777777" w:rsidR="00597189" w:rsidRDefault="005971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C25B4" w14:textId="77777777" w:rsidR="00142F05" w:rsidRPr="00060A0A" w:rsidRDefault="00142F05" w:rsidP="00142F05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  <w:sz w:val="20"/>
        <w:szCs w:val="20"/>
      </w:rPr>
    </w:pPr>
    <w:r w:rsidRPr="00060A0A">
      <w:rPr>
        <w:rFonts w:ascii="Times New Roman" w:hAnsi="Times New Roman" w:cs="Times New Roman"/>
        <w:color w:val="C00000"/>
        <w:sz w:val="20"/>
        <w:szCs w:val="20"/>
      </w:rPr>
      <w:t>Main Office: 1120 Paseo de Peralta, Room 428, Santa Fe, NM  87501</w:t>
    </w:r>
  </w:p>
  <w:p w14:paraId="54CF340B" w14:textId="77777777" w:rsidR="00142F05" w:rsidRPr="00060A0A" w:rsidRDefault="00142F05" w:rsidP="00142F05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  <w:sz w:val="20"/>
        <w:szCs w:val="20"/>
      </w:rPr>
    </w:pPr>
    <w:r w:rsidRPr="00060A0A">
      <w:rPr>
        <w:rFonts w:ascii="Times New Roman" w:hAnsi="Times New Roman" w:cs="Times New Roman"/>
        <w:color w:val="C00000"/>
        <w:sz w:val="20"/>
        <w:szCs w:val="20"/>
      </w:rPr>
      <w:t>Satellite Office:  6200 Uptown Blvd NE, Suite 100, Albuquerque, NM 87110</w:t>
    </w:r>
  </w:p>
  <w:p w14:paraId="2C0C790B" w14:textId="77777777" w:rsidR="00142F05" w:rsidRPr="00060A0A" w:rsidRDefault="00142F05" w:rsidP="00142F05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  <w:sz w:val="20"/>
        <w:szCs w:val="20"/>
      </w:rPr>
    </w:pPr>
    <w:r w:rsidRPr="00060A0A">
      <w:rPr>
        <w:rFonts w:ascii="Times New Roman" w:hAnsi="Times New Roman" w:cs="Times New Roman"/>
        <w:color w:val="C00000"/>
        <w:sz w:val="20"/>
        <w:szCs w:val="20"/>
      </w:rPr>
      <w:t xml:space="preserve">Main Phone: (505) 827-4601 | Satellite Phone: (505) 322-2186 | Toll Free: (855) 4 - ASK - OSI </w:t>
    </w:r>
  </w:p>
  <w:p w14:paraId="758C55D0" w14:textId="77777777" w:rsidR="00082761" w:rsidRPr="00060A0A" w:rsidRDefault="004C0174" w:rsidP="00142F05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</w:rPr>
    </w:pPr>
    <w:hyperlink r:id="rId1" w:history="1">
      <w:r w:rsidR="00142F05" w:rsidRPr="00060A0A">
        <w:rPr>
          <w:rStyle w:val="Hyperlink"/>
          <w:rFonts w:ascii="Times New Roman" w:hAnsi="Times New Roman" w:cs="Times New Roman"/>
          <w:color w:val="C00000"/>
        </w:rPr>
        <w:t>www.osi.state.nm.us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4D55" w14:textId="145E01E9" w:rsidR="00082761" w:rsidRPr="00060A0A" w:rsidRDefault="00E46A2E" w:rsidP="009069C6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  <w:sz w:val="20"/>
        <w:szCs w:val="20"/>
      </w:rPr>
    </w:pPr>
    <w:r w:rsidRPr="00060A0A">
      <w:rPr>
        <w:rFonts w:ascii="Times New Roman" w:hAnsi="Times New Roman" w:cs="Times New Roman"/>
        <w:color w:val="C00000"/>
        <w:sz w:val="20"/>
        <w:szCs w:val="20"/>
      </w:rPr>
      <w:t>Main</w:t>
    </w:r>
    <w:r w:rsidR="00082761" w:rsidRPr="00060A0A">
      <w:rPr>
        <w:rFonts w:ascii="Times New Roman" w:hAnsi="Times New Roman" w:cs="Times New Roman"/>
        <w:color w:val="C00000"/>
        <w:sz w:val="20"/>
        <w:szCs w:val="20"/>
      </w:rPr>
      <w:t xml:space="preserve"> </w:t>
    </w:r>
    <w:r w:rsidRPr="00060A0A">
      <w:rPr>
        <w:rFonts w:ascii="Times New Roman" w:hAnsi="Times New Roman" w:cs="Times New Roman"/>
        <w:color w:val="C00000"/>
        <w:sz w:val="20"/>
        <w:szCs w:val="20"/>
      </w:rPr>
      <w:t>Office</w:t>
    </w:r>
    <w:r w:rsidR="00082761" w:rsidRPr="00060A0A">
      <w:rPr>
        <w:rFonts w:ascii="Times New Roman" w:hAnsi="Times New Roman" w:cs="Times New Roman"/>
        <w:color w:val="C00000"/>
        <w:sz w:val="20"/>
        <w:szCs w:val="20"/>
      </w:rPr>
      <w:t xml:space="preserve">: 1120 Paseo de Peralta, </w:t>
    </w:r>
    <w:r w:rsidR="00164AB3">
      <w:rPr>
        <w:rFonts w:ascii="Times New Roman" w:hAnsi="Times New Roman" w:cs="Times New Roman"/>
        <w:color w:val="C00000"/>
        <w:sz w:val="20"/>
        <w:szCs w:val="20"/>
      </w:rPr>
      <w:t>Fourth Floor</w:t>
    </w:r>
    <w:r w:rsidR="00082761" w:rsidRPr="00060A0A">
      <w:rPr>
        <w:rFonts w:ascii="Times New Roman" w:hAnsi="Times New Roman" w:cs="Times New Roman"/>
        <w:color w:val="C00000"/>
        <w:sz w:val="20"/>
        <w:szCs w:val="20"/>
      </w:rPr>
      <w:t>, Santa Fe, NM 87501</w:t>
    </w:r>
  </w:p>
  <w:p w14:paraId="22E8C42B" w14:textId="7BA799DA" w:rsidR="00E46A2E" w:rsidRPr="00060A0A" w:rsidRDefault="00E46A2E" w:rsidP="009069C6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  <w:sz w:val="20"/>
        <w:szCs w:val="20"/>
      </w:rPr>
    </w:pPr>
    <w:r w:rsidRPr="00060A0A">
      <w:rPr>
        <w:rFonts w:ascii="Times New Roman" w:hAnsi="Times New Roman" w:cs="Times New Roman"/>
        <w:color w:val="C00000"/>
        <w:sz w:val="20"/>
        <w:szCs w:val="20"/>
      </w:rPr>
      <w:t xml:space="preserve">Satellite Office:  6200 Uptown Blvd NE, Suite </w:t>
    </w:r>
    <w:r w:rsidR="00F054F3">
      <w:rPr>
        <w:rFonts w:ascii="Times New Roman" w:hAnsi="Times New Roman" w:cs="Times New Roman"/>
        <w:color w:val="C00000"/>
        <w:sz w:val="20"/>
        <w:szCs w:val="20"/>
      </w:rPr>
      <w:t>4</w:t>
    </w:r>
    <w:r w:rsidRPr="00060A0A">
      <w:rPr>
        <w:rFonts w:ascii="Times New Roman" w:hAnsi="Times New Roman" w:cs="Times New Roman"/>
        <w:color w:val="C00000"/>
        <w:sz w:val="20"/>
        <w:szCs w:val="20"/>
      </w:rPr>
      <w:t>00, Albuquerque, NM 87110</w:t>
    </w:r>
  </w:p>
  <w:p w14:paraId="56BA7D10" w14:textId="6C5DF310" w:rsidR="00082761" w:rsidRPr="00060A0A" w:rsidRDefault="00082761" w:rsidP="009069C6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  <w:sz w:val="20"/>
        <w:szCs w:val="20"/>
      </w:rPr>
    </w:pPr>
    <w:r w:rsidRPr="00060A0A">
      <w:rPr>
        <w:rFonts w:ascii="Times New Roman" w:hAnsi="Times New Roman" w:cs="Times New Roman"/>
        <w:color w:val="C00000"/>
        <w:sz w:val="20"/>
        <w:szCs w:val="20"/>
      </w:rPr>
      <w:t xml:space="preserve">Main Phone: (505) 827-4601 | Toll Free: (855) 4 - ASK - OSI </w:t>
    </w:r>
  </w:p>
  <w:p w14:paraId="4B5CA7AD" w14:textId="77777777" w:rsidR="00082761" w:rsidRPr="00060A0A" w:rsidRDefault="004C0174" w:rsidP="009069C6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</w:rPr>
    </w:pPr>
    <w:hyperlink r:id="rId1" w:history="1">
      <w:r w:rsidR="00082761" w:rsidRPr="00060A0A">
        <w:rPr>
          <w:rStyle w:val="Hyperlink"/>
          <w:rFonts w:ascii="Times New Roman" w:hAnsi="Times New Roman" w:cs="Times New Roman"/>
          <w:color w:val="C00000"/>
        </w:rPr>
        <w:t>www.osi.state.nm.us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3A03F" w14:textId="77777777" w:rsidR="002623D5" w:rsidRDefault="002623D5" w:rsidP="00A206EB">
      <w:pPr>
        <w:spacing w:after="0" w:line="240" w:lineRule="auto"/>
      </w:pPr>
      <w:r>
        <w:separator/>
      </w:r>
    </w:p>
  </w:footnote>
  <w:footnote w:type="continuationSeparator" w:id="0">
    <w:p w14:paraId="33A8F202" w14:textId="77777777" w:rsidR="002623D5" w:rsidRDefault="002623D5" w:rsidP="00A2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4D2B" w14:textId="77777777" w:rsidR="00597189" w:rsidRDefault="005971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C60E" w14:textId="77777777" w:rsidR="00060A0A" w:rsidRPr="00060A0A" w:rsidRDefault="00A14CC3">
    <w:pPr>
      <w:pStyle w:val="Header"/>
      <w:pBdr>
        <w:bottom w:val="single" w:sz="4" w:space="1" w:color="D9D9D9" w:themeColor="background1" w:themeShade="D9"/>
      </w:pBdr>
      <w:rPr>
        <w:b/>
        <w:bCs/>
        <w:color w:val="FF0000"/>
      </w:rPr>
    </w:pPr>
    <w:r>
      <w:rPr>
        <w:color w:val="FF0000"/>
      </w:rPr>
      <w:br/>
    </w:r>
    <w:r w:rsidR="00060A0A" w:rsidRPr="00060A0A">
      <w:rPr>
        <w:color w:val="FF0000"/>
      </w:rPr>
      <w:br/>
    </w:r>
    <w:sdt>
      <w:sdtPr>
        <w:rPr>
          <w:color w:val="FF0000"/>
        </w:rPr>
        <w:id w:val="1478415449"/>
        <w:docPartObj>
          <w:docPartGallery w:val="Page Numbers (Top of Page)"/>
          <w:docPartUnique/>
        </w:docPartObj>
      </w:sdtPr>
      <w:sdtEndPr>
        <w:rPr>
          <w:spacing w:val="60"/>
        </w:rPr>
      </w:sdtEndPr>
      <w:sdtContent>
        <w:r w:rsidR="00060A0A" w:rsidRPr="00A14CC3">
          <w:rPr>
            <w:rFonts w:ascii="Times New Roman" w:hAnsi="Times New Roman" w:cs="Times New Roman"/>
          </w:rPr>
          <w:fldChar w:fldCharType="begin"/>
        </w:r>
        <w:r w:rsidR="00060A0A" w:rsidRPr="00A14CC3">
          <w:rPr>
            <w:rFonts w:ascii="Times New Roman" w:hAnsi="Times New Roman" w:cs="Times New Roman"/>
          </w:rPr>
          <w:instrText xml:space="preserve"> PAGE   \* MERGEFORMAT </w:instrText>
        </w:r>
        <w:r w:rsidR="00060A0A" w:rsidRPr="00A14CC3">
          <w:rPr>
            <w:rFonts w:ascii="Times New Roman" w:hAnsi="Times New Roman" w:cs="Times New Roman"/>
          </w:rPr>
          <w:fldChar w:fldCharType="separate"/>
        </w:r>
        <w:r w:rsidR="001401BE" w:rsidRPr="001401BE">
          <w:rPr>
            <w:rFonts w:ascii="Times New Roman" w:hAnsi="Times New Roman" w:cs="Times New Roman"/>
            <w:b/>
            <w:bCs/>
            <w:noProof/>
          </w:rPr>
          <w:t>2</w:t>
        </w:r>
        <w:r w:rsidR="00060A0A" w:rsidRPr="00A14CC3">
          <w:rPr>
            <w:rFonts w:ascii="Times New Roman" w:hAnsi="Times New Roman" w:cs="Times New Roman"/>
            <w:b/>
            <w:bCs/>
            <w:noProof/>
          </w:rPr>
          <w:fldChar w:fldCharType="end"/>
        </w:r>
        <w:r w:rsidR="00060A0A" w:rsidRPr="00A14CC3">
          <w:rPr>
            <w:rFonts w:ascii="Times New Roman" w:hAnsi="Times New Roman" w:cs="Times New Roman"/>
            <w:b/>
            <w:bCs/>
          </w:rPr>
          <w:t xml:space="preserve"> | </w:t>
        </w:r>
        <w:r w:rsidR="00060A0A" w:rsidRPr="00A14CC3">
          <w:rPr>
            <w:rFonts w:ascii="Times New Roman" w:hAnsi="Times New Roman" w:cs="Times New Roman"/>
            <w:spacing w:val="60"/>
          </w:rPr>
          <w:t>Page</w:t>
        </w:r>
      </w:sdtContent>
    </w:sdt>
  </w:p>
  <w:p w14:paraId="4BB9F707" w14:textId="77777777" w:rsidR="00082761" w:rsidRPr="00A126E2" w:rsidRDefault="00082761" w:rsidP="00A126E2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rPr>
        <w:rFonts w:ascii="Times New Roman" w:hAnsi="Times New Roman" w:cs="Times New Roman"/>
        <w:b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90829" w14:textId="77777777" w:rsidR="00CD5EE8" w:rsidRDefault="00082761" w:rsidP="009069C6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000000" w:themeColor="text1"/>
        <w:sz w:val="36"/>
      </w:rPr>
    </w:pPr>
    <w:r w:rsidRPr="00CD5EE8">
      <w:rPr>
        <w:rFonts w:ascii="Times New Roman" w:hAnsi="Times New Roman" w:cs="Times New Roman"/>
        <w:color w:val="000000" w:themeColor="text1"/>
        <w:sz w:val="8"/>
      </w:rPr>
      <w:br/>
    </w:r>
  </w:p>
  <w:p w14:paraId="5C2AFFD5" w14:textId="77777777" w:rsidR="00082761" w:rsidRPr="00CD5EE8" w:rsidRDefault="00082761" w:rsidP="009069C6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color w:val="C00000"/>
        <w:sz w:val="36"/>
      </w:rPr>
    </w:pPr>
    <w:r w:rsidRPr="00CD5EE8">
      <w:rPr>
        <w:rFonts w:ascii="Times New Roman" w:hAnsi="Times New Roman" w:cs="Times New Roman"/>
        <w:color w:val="C00000"/>
        <w:sz w:val="36"/>
      </w:rPr>
      <w:t>STATE OF NEW MEXICO</w:t>
    </w:r>
  </w:p>
  <w:p w14:paraId="78A580A4" w14:textId="77777777" w:rsidR="00082761" w:rsidRPr="00CD5EE8" w:rsidRDefault="00082761" w:rsidP="009069C6">
    <w:pPr>
      <w:tabs>
        <w:tab w:val="left" w:pos="4320"/>
        <w:tab w:val="left" w:pos="4410"/>
        <w:tab w:val="left" w:pos="4590"/>
        <w:tab w:val="left" w:pos="4950"/>
      </w:tabs>
      <w:spacing w:after="0" w:line="240" w:lineRule="auto"/>
      <w:jc w:val="center"/>
      <w:rPr>
        <w:rFonts w:ascii="Times New Roman" w:hAnsi="Times New Roman" w:cs="Times New Roman"/>
        <w:b/>
        <w:color w:val="C00000"/>
        <w:sz w:val="6"/>
      </w:rPr>
    </w:pPr>
    <w:r w:rsidRPr="00CD5EE8">
      <w:rPr>
        <w:rFonts w:ascii="Times New Roman" w:hAnsi="Times New Roman" w:cs="Times New Roman"/>
        <w:b/>
        <w:color w:val="C00000"/>
        <w:sz w:val="36"/>
      </w:rPr>
      <w:t>OFFICE OF SUPERINTENDENT OF INSURANCE</w:t>
    </w:r>
    <w:r w:rsidRPr="00CD5EE8">
      <w:rPr>
        <w:rFonts w:ascii="Times New Roman" w:hAnsi="Times New Roman" w:cs="Times New Roman"/>
        <w:b/>
        <w:color w:val="C00000"/>
        <w:sz w:val="36"/>
      </w:rPr>
      <w:br/>
    </w:r>
  </w:p>
  <w:tbl>
    <w:tblPr>
      <w:tblW w:w="9887" w:type="dxa"/>
      <w:jc w:val="center"/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4005"/>
      <w:gridCol w:w="1825"/>
      <w:gridCol w:w="4057"/>
    </w:tblGrid>
    <w:tr w:rsidR="00082761" w:rsidRPr="00CD5EE8" w14:paraId="77DAAE43" w14:textId="77777777" w:rsidTr="006B3787">
      <w:trPr>
        <w:trHeight w:val="609"/>
        <w:jc w:val="center"/>
      </w:trPr>
      <w:tc>
        <w:tcPr>
          <w:tcW w:w="4005" w:type="dxa"/>
        </w:tcPr>
        <w:p w14:paraId="001F3D1A" w14:textId="77777777" w:rsidR="00082761" w:rsidRPr="00CD5EE8" w:rsidRDefault="00082761" w:rsidP="00164AB3">
          <w:pPr>
            <w:tabs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0"/>
            <w:rPr>
              <w:rFonts w:cstheme="minorHAnsi"/>
              <w:color w:val="C00000"/>
              <w:sz w:val="18"/>
            </w:rPr>
          </w:pPr>
          <w:bookmarkStart w:id="0" w:name="_Hlk531168333"/>
          <w:bookmarkStart w:id="1" w:name="_Hlk531168334"/>
        </w:p>
      </w:tc>
      <w:tc>
        <w:tcPr>
          <w:tcW w:w="1825" w:type="dxa"/>
        </w:tcPr>
        <w:p w14:paraId="4977AB84" w14:textId="77777777" w:rsidR="00082761" w:rsidRPr="00CD5EE8" w:rsidRDefault="001C09C0" w:rsidP="00E224A2">
          <w:pPr>
            <w:tabs>
              <w:tab w:val="left" w:pos="-48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58"/>
            <w:rPr>
              <w:rFonts w:ascii="Arial" w:hAnsi="Arial"/>
              <w:color w:val="C00000"/>
              <w:sz w:val="14"/>
            </w:rPr>
          </w:pPr>
          <w:r w:rsidRPr="00CD5EE8">
            <w:rPr>
              <w:rFonts w:ascii="Times New Roman" w:hAnsi="Times New Roman" w:cs="Times New Roman"/>
              <w:noProof/>
              <w:color w:val="C00000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5D83EC39" wp14:editId="290A403E">
                <wp:simplePos x="0" y="0"/>
                <wp:positionH relativeFrom="column">
                  <wp:posOffset>-3810</wp:posOffset>
                </wp:positionH>
                <wp:positionV relativeFrom="page">
                  <wp:posOffset>4445</wp:posOffset>
                </wp:positionV>
                <wp:extent cx="1006475" cy="755015"/>
                <wp:effectExtent l="0" t="0" r="3175" b="698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SI Logo_Color File_NO TEXT.f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6475" cy="755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7" w:type="dxa"/>
        </w:tcPr>
        <w:p w14:paraId="0EFBD314" w14:textId="77777777" w:rsidR="00082761" w:rsidRPr="00CD5EE8" w:rsidRDefault="00082761" w:rsidP="00E224A2">
          <w:pPr>
            <w:spacing w:after="0" w:line="240" w:lineRule="auto"/>
            <w:jc w:val="right"/>
            <w:rPr>
              <w:rFonts w:cstheme="minorHAnsi"/>
              <w:color w:val="C00000"/>
              <w:lang w:val="es-MX"/>
            </w:rPr>
          </w:pPr>
        </w:p>
        <w:p w14:paraId="14937420" w14:textId="77777777" w:rsidR="00082761" w:rsidRPr="00CD5EE8" w:rsidRDefault="00082761" w:rsidP="00164AB3">
          <w:pPr>
            <w:rPr>
              <w:rFonts w:cs="Times New Roman"/>
              <w:color w:val="C00000"/>
              <w:sz w:val="20"/>
              <w:szCs w:val="20"/>
            </w:rPr>
          </w:pPr>
        </w:p>
      </w:tc>
    </w:tr>
    <w:tr w:rsidR="00244F2E" w:rsidRPr="00CD5EE8" w14:paraId="42FD968C" w14:textId="77777777" w:rsidTr="006B3787">
      <w:trPr>
        <w:trHeight w:val="609"/>
        <w:jc w:val="center"/>
      </w:trPr>
      <w:tc>
        <w:tcPr>
          <w:tcW w:w="4005" w:type="dxa"/>
        </w:tcPr>
        <w:p w14:paraId="7C3FBEA2" w14:textId="77777777" w:rsidR="00244F2E" w:rsidRPr="00CD5EE8" w:rsidRDefault="00244F2E" w:rsidP="00164AB3">
          <w:pPr>
            <w:tabs>
              <w:tab w:val="left" w:pos="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0"/>
            <w:rPr>
              <w:rFonts w:cstheme="minorHAnsi"/>
              <w:color w:val="C00000"/>
              <w:sz w:val="18"/>
            </w:rPr>
          </w:pPr>
        </w:p>
      </w:tc>
      <w:tc>
        <w:tcPr>
          <w:tcW w:w="1825" w:type="dxa"/>
        </w:tcPr>
        <w:p w14:paraId="348144F6" w14:textId="77777777" w:rsidR="00244F2E" w:rsidRPr="00CD5EE8" w:rsidRDefault="00244F2E" w:rsidP="00E224A2">
          <w:pPr>
            <w:tabs>
              <w:tab w:val="left" w:pos="-480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58"/>
            <w:rPr>
              <w:rFonts w:ascii="Times New Roman" w:hAnsi="Times New Roman" w:cs="Times New Roman"/>
              <w:noProof/>
              <w:color w:val="C00000"/>
              <w:sz w:val="20"/>
              <w:szCs w:val="20"/>
            </w:rPr>
          </w:pPr>
        </w:p>
      </w:tc>
      <w:tc>
        <w:tcPr>
          <w:tcW w:w="4057" w:type="dxa"/>
        </w:tcPr>
        <w:p w14:paraId="5E3F71CC" w14:textId="77777777" w:rsidR="00244F2E" w:rsidRPr="00CD5EE8" w:rsidRDefault="00244F2E" w:rsidP="00E224A2">
          <w:pPr>
            <w:spacing w:after="0" w:line="240" w:lineRule="auto"/>
            <w:jc w:val="right"/>
            <w:rPr>
              <w:rFonts w:cstheme="minorHAnsi"/>
              <w:color w:val="C00000"/>
              <w:lang w:val="es-MX"/>
            </w:rPr>
          </w:pPr>
        </w:p>
      </w:tc>
    </w:tr>
  </w:tbl>
  <w:bookmarkEnd w:id="0"/>
  <w:bookmarkEnd w:id="1"/>
  <w:p w14:paraId="6EBF544E" w14:textId="171A9EA0" w:rsidR="00D13B74" w:rsidRPr="00CD5EE8" w:rsidRDefault="00D13B74" w:rsidP="00244F2E">
    <w:pPr>
      <w:pStyle w:val="Heading2"/>
      <w:spacing w:after="120"/>
      <w:jc w:val="center"/>
      <w:rPr>
        <w:color w:val="C00000"/>
      </w:rPr>
    </w:pPr>
    <w:r>
      <w:rPr>
        <w:color w:val="C00000"/>
      </w:rPr>
      <w:t xml:space="preserve">INTERIM </w:t>
    </w:r>
    <w:r w:rsidRPr="00CD5EE8">
      <w:rPr>
        <w:color w:val="C00000"/>
      </w:rPr>
      <w:t>SUPERINTENDENT</w:t>
    </w:r>
    <w:r w:rsidR="00DF4A9A">
      <w:rPr>
        <w:color w:val="C00000"/>
      </w:rPr>
      <w:t xml:space="preserve"> </w:t>
    </w:r>
    <w:r w:rsidR="00244F2E">
      <w:rPr>
        <w:color w:val="C00000"/>
      </w:rPr>
      <w:t>OF INSURANCE</w:t>
    </w:r>
  </w:p>
  <w:p w14:paraId="3D121D89" w14:textId="77777777" w:rsidR="00D13B74" w:rsidRPr="00F42466" w:rsidRDefault="00D13B74" w:rsidP="00244F2E">
    <w:pPr>
      <w:jc w:val="center"/>
      <w:rPr>
        <w:rFonts w:ascii="Times New Roman" w:hAnsi="Times New Roman" w:cs="Times New Roman"/>
      </w:rPr>
    </w:pPr>
    <w:r w:rsidRPr="00F42466">
      <w:rPr>
        <w:rFonts w:ascii="Times New Roman" w:hAnsi="Times New Roman" w:cs="Times New Roman"/>
        <w:color w:val="C00000"/>
      </w:rPr>
      <w:t>Jennifer A. Catechis</w:t>
    </w:r>
  </w:p>
  <w:p w14:paraId="0EBA4932" w14:textId="35131E65" w:rsidR="003E200B" w:rsidRDefault="003E200B" w:rsidP="00597189">
    <w:pPr>
      <w:tabs>
        <w:tab w:val="left" w:pos="5324"/>
      </w:tabs>
      <w:spacing w:after="240" w:line="240" w:lineRule="auto"/>
      <w:rPr>
        <w:rFonts w:ascii="Times New Roman" w:hAnsi="Times New Roman" w:cs="Times New Roman"/>
        <w:color w:val="C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1595"/>
    <w:multiLevelType w:val="hybridMultilevel"/>
    <w:tmpl w:val="30C6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182C"/>
    <w:multiLevelType w:val="hybridMultilevel"/>
    <w:tmpl w:val="E7C4EA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90A62"/>
    <w:multiLevelType w:val="hybridMultilevel"/>
    <w:tmpl w:val="F3E2D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728B9"/>
    <w:multiLevelType w:val="hybridMultilevel"/>
    <w:tmpl w:val="DCFE8420"/>
    <w:lvl w:ilvl="0" w:tplc="02B89CD0">
      <w:start w:val="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2EE4"/>
    <w:multiLevelType w:val="hybridMultilevel"/>
    <w:tmpl w:val="1BDE7360"/>
    <w:lvl w:ilvl="0" w:tplc="02B89CD0">
      <w:start w:val="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41D3"/>
    <w:multiLevelType w:val="hybridMultilevel"/>
    <w:tmpl w:val="1642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41749"/>
    <w:multiLevelType w:val="hybridMultilevel"/>
    <w:tmpl w:val="AADC2B58"/>
    <w:lvl w:ilvl="0" w:tplc="02B89CD0">
      <w:start w:val="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53F96"/>
    <w:multiLevelType w:val="hybridMultilevel"/>
    <w:tmpl w:val="5B9AB160"/>
    <w:lvl w:ilvl="0" w:tplc="02B89CD0">
      <w:start w:val="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91D06"/>
    <w:multiLevelType w:val="hybridMultilevel"/>
    <w:tmpl w:val="67D8501A"/>
    <w:lvl w:ilvl="0" w:tplc="DD500530">
      <w:numFmt w:val="bullet"/>
      <w:lvlText w:val="-"/>
      <w:lvlJc w:val="left"/>
      <w:pPr>
        <w:ind w:left="720" w:hanging="360"/>
      </w:pPr>
      <w:rPr>
        <w:rFonts w:ascii="Iskoola Pota" w:eastAsia="Calibri" w:hAnsi="Iskoola Pota" w:cs="Iskoola Pot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A62FA"/>
    <w:multiLevelType w:val="hybridMultilevel"/>
    <w:tmpl w:val="CA34B7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4758BF"/>
    <w:multiLevelType w:val="hybridMultilevel"/>
    <w:tmpl w:val="A4FA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BB5533"/>
    <w:multiLevelType w:val="hybridMultilevel"/>
    <w:tmpl w:val="778805AA"/>
    <w:lvl w:ilvl="0" w:tplc="02B89CD0">
      <w:start w:val="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32C69"/>
    <w:multiLevelType w:val="hybridMultilevel"/>
    <w:tmpl w:val="CADE2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460AB"/>
    <w:multiLevelType w:val="hybridMultilevel"/>
    <w:tmpl w:val="95F8CCE0"/>
    <w:lvl w:ilvl="0" w:tplc="02B89CD0">
      <w:start w:val="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549AC"/>
    <w:multiLevelType w:val="hybridMultilevel"/>
    <w:tmpl w:val="27B4A3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779927">
    <w:abstractNumId w:val="3"/>
  </w:num>
  <w:num w:numId="2" w16cid:durableId="1326667776">
    <w:abstractNumId w:val="13"/>
  </w:num>
  <w:num w:numId="3" w16cid:durableId="1957172773">
    <w:abstractNumId w:val="4"/>
  </w:num>
  <w:num w:numId="4" w16cid:durableId="527909869">
    <w:abstractNumId w:val="7"/>
  </w:num>
  <w:num w:numId="5" w16cid:durableId="203560954">
    <w:abstractNumId w:val="11"/>
  </w:num>
  <w:num w:numId="6" w16cid:durableId="187377758">
    <w:abstractNumId w:val="6"/>
  </w:num>
  <w:num w:numId="7" w16cid:durableId="199366344">
    <w:abstractNumId w:val="2"/>
  </w:num>
  <w:num w:numId="8" w16cid:durableId="1649701437">
    <w:abstractNumId w:val="9"/>
  </w:num>
  <w:num w:numId="9" w16cid:durableId="790586250">
    <w:abstractNumId w:val="12"/>
  </w:num>
  <w:num w:numId="10" w16cid:durableId="1265840273">
    <w:abstractNumId w:val="14"/>
  </w:num>
  <w:num w:numId="11" w16cid:durableId="1349716433">
    <w:abstractNumId w:val="1"/>
  </w:num>
  <w:num w:numId="12" w16cid:durableId="125239414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184613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11501669">
    <w:abstractNumId w:val="5"/>
  </w:num>
  <w:num w:numId="15" w16cid:durableId="1179152858">
    <w:abstractNumId w:val="0"/>
  </w:num>
  <w:num w:numId="16" w16cid:durableId="16074246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M1NTEwNbY0NjI1NbVQ0lEKTi0uzszPAykwqgUArbLy0iwAAAA="/>
  </w:docVars>
  <w:rsids>
    <w:rsidRoot w:val="00D42423"/>
    <w:rsid w:val="00014220"/>
    <w:rsid w:val="00027ACC"/>
    <w:rsid w:val="00046831"/>
    <w:rsid w:val="00060A0A"/>
    <w:rsid w:val="0006527E"/>
    <w:rsid w:val="0007026F"/>
    <w:rsid w:val="00082761"/>
    <w:rsid w:val="000D2713"/>
    <w:rsid w:val="000E16F7"/>
    <w:rsid w:val="000F0E9F"/>
    <w:rsid w:val="000F6ED4"/>
    <w:rsid w:val="000F7E8B"/>
    <w:rsid w:val="0010120A"/>
    <w:rsid w:val="0010488C"/>
    <w:rsid w:val="00104FF3"/>
    <w:rsid w:val="001166FD"/>
    <w:rsid w:val="0012705C"/>
    <w:rsid w:val="00133760"/>
    <w:rsid w:val="001401BE"/>
    <w:rsid w:val="00142F05"/>
    <w:rsid w:val="00144076"/>
    <w:rsid w:val="001614E5"/>
    <w:rsid w:val="00164AB3"/>
    <w:rsid w:val="00177C42"/>
    <w:rsid w:val="001819D4"/>
    <w:rsid w:val="00185332"/>
    <w:rsid w:val="0018547D"/>
    <w:rsid w:val="00197921"/>
    <w:rsid w:val="001A1E4D"/>
    <w:rsid w:val="001C09C0"/>
    <w:rsid w:val="001E0F61"/>
    <w:rsid w:val="001F517E"/>
    <w:rsid w:val="001F5A50"/>
    <w:rsid w:val="001F737F"/>
    <w:rsid w:val="00201249"/>
    <w:rsid w:val="002047B1"/>
    <w:rsid w:val="002361D9"/>
    <w:rsid w:val="00241D08"/>
    <w:rsid w:val="00244F2E"/>
    <w:rsid w:val="00245A7F"/>
    <w:rsid w:val="002534F4"/>
    <w:rsid w:val="00253CB4"/>
    <w:rsid w:val="002623D5"/>
    <w:rsid w:val="00277371"/>
    <w:rsid w:val="00297E04"/>
    <w:rsid w:val="002B6395"/>
    <w:rsid w:val="002D0F74"/>
    <w:rsid w:val="002D407C"/>
    <w:rsid w:val="003008A9"/>
    <w:rsid w:val="00337303"/>
    <w:rsid w:val="00341006"/>
    <w:rsid w:val="0034354C"/>
    <w:rsid w:val="00361DDB"/>
    <w:rsid w:val="0036222B"/>
    <w:rsid w:val="003743C0"/>
    <w:rsid w:val="00374E26"/>
    <w:rsid w:val="0038603F"/>
    <w:rsid w:val="0039042A"/>
    <w:rsid w:val="00393791"/>
    <w:rsid w:val="003B7617"/>
    <w:rsid w:val="003C259D"/>
    <w:rsid w:val="003C3F24"/>
    <w:rsid w:val="003D1571"/>
    <w:rsid w:val="003D3104"/>
    <w:rsid w:val="003D70FF"/>
    <w:rsid w:val="003E200B"/>
    <w:rsid w:val="003E21C0"/>
    <w:rsid w:val="003F52D8"/>
    <w:rsid w:val="004005C2"/>
    <w:rsid w:val="00411A94"/>
    <w:rsid w:val="00414156"/>
    <w:rsid w:val="004450F9"/>
    <w:rsid w:val="0046454E"/>
    <w:rsid w:val="0047179C"/>
    <w:rsid w:val="00473ED6"/>
    <w:rsid w:val="0049223C"/>
    <w:rsid w:val="0049233D"/>
    <w:rsid w:val="0049451A"/>
    <w:rsid w:val="004A758C"/>
    <w:rsid w:val="004B2D13"/>
    <w:rsid w:val="004B43EB"/>
    <w:rsid w:val="004B71A9"/>
    <w:rsid w:val="004C0174"/>
    <w:rsid w:val="004C7CB8"/>
    <w:rsid w:val="004E0E87"/>
    <w:rsid w:val="004F44B9"/>
    <w:rsid w:val="005040B9"/>
    <w:rsid w:val="005236BB"/>
    <w:rsid w:val="00532FEE"/>
    <w:rsid w:val="0053474E"/>
    <w:rsid w:val="0054145D"/>
    <w:rsid w:val="00545BCE"/>
    <w:rsid w:val="0055490F"/>
    <w:rsid w:val="00564215"/>
    <w:rsid w:val="00566E44"/>
    <w:rsid w:val="005820F8"/>
    <w:rsid w:val="0058383E"/>
    <w:rsid w:val="0058758D"/>
    <w:rsid w:val="00591192"/>
    <w:rsid w:val="00597189"/>
    <w:rsid w:val="00597DF0"/>
    <w:rsid w:val="005A1C28"/>
    <w:rsid w:val="005B06F0"/>
    <w:rsid w:val="005B1420"/>
    <w:rsid w:val="005B29F5"/>
    <w:rsid w:val="005B424A"/>
    <w:rsid w:val="005B603C"/>
    <w:rsid w:val="005B79DA"/>
    <w:rsid w:val="005C5114"/>
    <w:rsid w:val="005D4FE5"/>
    <w:rsid w:val="005F5393"/>
    <w:rsid w:val="005F727E"/>
    <w:rsid w:val="00610144"/>
    <w:rsid w:val="00615CAE"/>
    <w:rsid w:val="006269CE"/>
    <w:rsid w:val="006623FB"/>
    <w:rsid w:val="00694710"/>
    <w:rsid w:val="00697959"/>
    <w:rsid w:val="006B3787"/>
    <w:rsid w:val="006B6403"/>
    <w:rsid w:val="006C4328"/>
    <w:rsid w:val="006C4A02"/>
    <w:rsid w:val="006D6CD5"/>
    <w:rsid w:val="006E39CE"/>
    <w:rsid w:val="006E6932"/>
    <w:rsid w:val="006F3275"/>
    <w:rsid w:val="00705049"/>
    <w:rsid w:val="00727400"/>
    <w:rsid w:val="00756CCF"/>
    <w:rsid w:val="007659F4"/>
    <w:rsid w:val="0077324D"/>
    <w:rsid w:val="007807AE"/>
    <w:rsid w:val="0078765A"/>
    <w:rsid w:val="00795DD0"/>
    <w:rsid w:val="0079677C"/>
    <w:rsid w:val="007A42F6"/>
    <w:rsid w:val="007B7543"/>
    <w:rsid w:val="007C08BE"/>
    <w:rsid w:val="007C1720"/>
    <w:rsid w:val="007C65D0"/>
    <w:rsid w:val="007C7FDD"/>
    <w:rsid w:val="007E5997"/>
    <w:rsid w:val="008109EF"/>
    <w:rsid w:val="008165E4"/>
    <w:rsid w:val="00816723"/>
    <w:rsid w:val="00820579"/>
    <w:rsid w:val="0084539C"/>
    <w:rsid w:val="00866A44"/>
    <w:rsid w:val="00872E61"/>
    <w:rsid w:val="008733D6"/>
    <w:rsid w:val="0089190C"/>
    <w:rsid w:val="008A5282"/>
    <w:rsid w:val="008B1086"/>
    <w:rsid w:val="008C5A55"/>
    <w:rsid w:val="008D741F"/>
    <w:rsid w:val="008E611F"/>
    <w:rsid w:val="008F1CDE"/>
    <w:rsid w:val="008F233E"/>
    <w:rsid w:val="008F29F8"/>
    <w:rsid w:val="00903809"/>
    <w:rsid w:val="009069C6"/>
    <w:rsid w:val="00910623"/>
    <w:rsid w:val="0091230C"/>
    <w:rsid w:val="00913171"/>
    <w:rsid w:val="00915BDB"/>
    <w:rsid w:val="009218D6"/>
    <w:rsid w:val="00923541"/>
    <w:rsid w:val="00933A05"/>
    <w:rsid w:val="00937075"/>
    <w:rsid w:val="009425D3"/>
    <w:rsid w:val="0095095C"/>
    <w:rsid w:val="00950FB2"/>
    <w:rsid w:val="00951C20"/>
    <w:rsid w:val="009545AC"/>
    <w:rsid w:val="00960B9F"/>
    <w:rsid w:val="0096145F"/>
    <w:rsid w:val="00971244"/>
    <w:rsid w:val="0098191F"/>
    <w:rsid w:val="00991071"/>
    <w:rsid w:val="009A6E2C"/>
    <w:rsid w:val="009B4817"/>
    <w:rsid w:val="009C501C"/>
    <w:rsid w:val="009C51EE"/>
    <w:rsid w:val="009C5D69"/>
    <w:rsid w:val="009D63EB"/>
    <w:rsid w:val="009D72C7"/>
    <w:rsid w:val="00A02B09"/>
    <w:rsid w:val="00A03B33"/>
    <w:rsid w:val="00A0658F"/>
    <w:rsid w:val="00A126E2"/>
    <w:rsid w:val="00A14CC3"/>
    <w:rsid w:val="00A150E3"/>
    <w:rsid w:val="00A206EB"/>
    <w:rsid w:val="00A25068"/>
    <w:rsid w:val="00A260DB"/>
    <w:rsid w:val="00A35EA7"/>
    <w:rsid w:val="00A54762"/>
    <w:rsid w:val="00A5564E"/>
    <w:rsid w:val="00A569B1"/>
    <w:rsid w:val="00A71A53"/>
    <w:rsid w:val="00AB612E"/>
    <w:rsid w:val="00AC039A"/>
    <w:rsid w:val="00AC3439"/>
    <w:rsid w:val="00AC642C"/>
    <w:rsid w:val="00AD7609"/>
    <w:rsid w:val="00B1325B"/>
    <w:rsid w:val="00B16D65"/>
    <w:rsid w:val="00B21DF2"/>
    <w:rsid w:val="00B3014D"/>
    <w:rsid w:val="00B6593A"/>
    <w:rsid w:val="00B7692F"/>
    <w:rsid w:val="00B770E5"/>
    <w:rsid w:val="00B77C04"/>
    <w:rsid w:val="00B80978"/>
    <w:rsid w:val="00B87BBE"/>
    <w:rsid w:val="00B87F94"/>
    <w:rsid w:val="00B92093"/>
    <w:rsid w:val="00B95CC6"/>
    <w:rsid w:val="00BB2181"/>
    <w:rsid w:val="00BD7F12"/>
    <w:rsid w:val="00BE37AB"/>
    <w:rsid w:val="00BE3E70"/>
    <w:rsid w:val="00BE59AB"/>
    <w:rsid w:val="00C06526"/>
    <w:rsid w:val="00C13A41"/>
    <w:rsid w:val="00C543D3"/>
    <w:rsid w:val="00C75A58"/>
    <w:rsid w:val="00C82D89"/>
    <w:rsid w:val="00C84624"/>
    <w:rsid w:val="00CD5EE8"/>
    <w:rsid w:val="00CE21C5"/>
    <w:rsid w:val="00D064F0"/>
    <w:rsid w:val="00D1290F"/>
    <w:rsid w:val="00D13B74"/>
    <w:rsid w:val="00D26286"/>
    <w:rsid w:val="00D42423"/>
    <w:rsid w:val="00D44277"/>
    <w:rsid w:val="00D4666E"/>
    <w:rsid w:val="00D512D3"/>
    <w:rsid w:val="00D70991"/>
    <w:rsid w:val="00D776D5"/>
    <w:rsid w:val="00D8599E"/>
    <w:rsid w:val="00D87447"/>
    <w:rsid w:val="00D93365"/>
    <w:rsid w:val="00DA7E62"/>
    <w:rsid w:val="00DB044C"/>
    <w:rsid w:val="00DB4424"/>
    <w:rsid w:val="00DE4EBB"/>
    <w:rsid w:val="00DE6766"/>
    <w:rsid w:val="00DE787B"/>
    <w:rsid w:val="00DF4A9A"/>
    <w:rsid w:val="00E1190B"/>
    <w:rsid w:val="00E13D42"/>
    <w:rsid w:val="00E224A2"/>
    <w:rsid w:val="00E34A1B"/>
    <w:rsid w:val="00E46A2E"/>
    <w:rsid w:val="00E50C50"/>
    <w:rsid w:val="00E65810"/>
    <w:rsid w:val="00E673E5"/>
    <w:rsid w:val="00E75AEF"/>
    <w:rsid w:val="00E7751B"/>
    <w:rsid w:val="00E833A9"/>
    <w:rsid w:val="00E85E15"/>
    <w:rsid w:val="00E96927"/>
    <w:rsid w:val="00EC0D24"/>
    <w:rsid w:val="00EC1B2C"/>
    <w:rsid w:val="00EC4CD5"/>
    <w:rsid w:val="00EC6523"/>
    <w:rsid w:val="00ED4FDB"/>
    <w:rsid w:val="00F054F3"/>
    <w:rsid w:val="00F10FD3"/>
    <w:rsid w:val="00F23622"/>
    <w:rsid w:val="00F413E2"/>
    <w:rsid w:val="00F41D50"/>
    <w:rsid w:val="00F42466"/>
    <w:rsid w:val="00F739E2"/>
    <w:rsid w:val="00F749E6"/>
    <w:rsid w:val="00F8075D"/>
    <w:rsid w:val="00F82DD9"/>
    <w:rsid w:val="00F9169A"/>
    <w:rsid w:val="00F91C40"/>
    <w:rsid w:val="00FA3832"/>
    <w:rsid w:val="00FD1F10"/>
    <w:rsid w:val="00FD2791"/>
    <w:rsid w:val="00FF30FA"/>
    <w:rsid w:val="00FF4E63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C6E8C"/>
  <w15:docId w15:val="{8B762EB4-08FF-40CD-BE67-D510F36BA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44C"/>
  </w:style>
  <w:style w:type="paragraph" w:styleId="Heading2">
    <w:name w:val="heading 2"/>
    <w:basedOn w:val="Normal"/>
    <w:next w:val="Normal"/>
    <w:link w:val="Heading2Char"/>
    <w:qFormat/>
    <w:rsid w:val="005F727E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727E"/>
    <w:rPr>
      <w:rFonts w:ascii="Times New Roman" w:eastAsia="Times New Roman" w:hAnsi="Times New Roman" w:cs="Times New Roman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2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0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06EB"/>
  </w:style>
  <w:style w:type="paragraph" w:styleId="Footer">
    <w:name w:val="footer"/>
    <w:basedOn w:val="Normal"/>
    <w:link w:val="FooterChar"/>
    <w:uiPriority w:val="99"/>
    <w:unhideWhenUsed/>
    <w:rsid w:val="00A20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6EB"/>
  </w:style>
  <w:style w:type="character" w:styleId="Hyperlink">
    <w:name w:val="Hyperlink"/>
    <w:basedOn w:val="DefaultParagraphFont"/>
    <w:uiPriority w:val="99"/>
    <w:unhideWhenUsed/>
    <w:rsid w:val="0095095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25068"/>
    <w:pPr>
      <w:ind w:left="720"/>
      <w:contextualSpacing/>
    </w:pPr>
  </w:style>
  <w:style w:type="table" w:styleId="TableGrid">
    <w:name w:val="Table Grid"/>
    <w:basedOn w:val="TableNormal"/>
    <w:uiPriority w:val="59"/>
    <w:rsid w:val="00A25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25068"/>
    <w:rPr>
      <w:color w:val="808080"/>
    </w:rPr>
  </w:style>
  <w:style w:type="character" w:styleId="Emphasis">
    <w:name w:val="Emphasis"/>
    <w:basedOn w:val="DefaultParagraphFont"/>
    <w:uiPriority w:val="20"/>
    <w:qFormat/>
    <w:rsid w:val="00E13D42"/>
    <w:rPr>
      <w:i/>
      <w:iCs/>
    </w:rPr>
  </w:style>
  <w:style w:type="paragraph" w:styleId="NoSpacing">
    <w:name w:val="No Spacing"/>
    <w:uiPriority w:val="1"/>
    <w:qFormat/>
    <w:rsid w:val="00B16D65"/>
    <w:pPr>
      <w:spacing w:after="0" w:line="240" w:lineRule="auto"/>
    </w:pPr>
  </w:style>
  <w:style w:type="character" w:customStyle="1" w:styleId="form-control-static2">
    <w:name w:val="form-control-static2"/>
    <w:basedOn w:val="DefaultParagraphFont"/>
    <w:rsid w:val="00B16D65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si.state.nm.us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si.state.nm.us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idler\AppData\Local\Microsoft\Windows\Temporary%20Internet%20Files\Content.Outlook\K2P9SY71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b9d0e8e-7b19-4554-b9e7-ad739aa98d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BCD4D1CFAF84BA2789B20C3C17CAB" ma:contentTypeVersion="10" ma:contentTypeDescription="Create a new document." ma:contentTypeScope="" ma:versionID="a0954b4828861e7fd9fce6f6f6c213c3">
  <xsd:schema xmlns:xsd="http://www.w3.org/2001/XMLSchema" xmlns:xs="http://www.w3.org/2001/XMLSchema" xmlns:p="http://schemas.microsoft.com/office/2006/metadata/properties" xmlns:ns3="fb9d0e8e-7b19-4554-b9e7-ad739aa98d0a" xmlns:ns4="d6eaef93-8b27-4e3f-b589-0056927c59d7" targetNamespace="http://schemas.microsoft.com/office/2006/metadata/properties" ma:root="true" ma:fieldsID="f96098e9d5d6aad772e68191b35fc9f4" ns3:_="" ns4:_="">
    <xsd:import namespace="fb9d0e8e-7b19-4554-b9e7-ad739aa98d0a"/>
    <xsd:import namespace="d6eaef93-8b27-4e3f-b589-0056927c59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d0e8e-7b19-4554-b9e7-ad739aa98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ef93-8b27-4e3f-b589-0056927c59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146F20-AD21-4E19-B9A7-19E5A21BD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FA2255-B770-44F2-B20B-1502A4CBD410}">
  <ds:schemaRefs>
    <ds:schemaRef ds:uri="http://schemas.microsoft.com/office/2006/metadata/properties"/>
    <ds:schemaRef ds:uri="http://schemas.microsoft.com/office/infopath/2007/PartnerControls"/>
    <ds:schemaRef ds:uri="fb9d0e8e-7b19-4554-b9e7-ad739aa98d0a"/>
  </ds:schemaRefs>
</ds:datastoreItem>
</file>

<file path=customXml/itemProps3.xml><?xml version="1.0" encoding="utf-8"?>
<ds:datastoreItem xmlns:ds="http://schemas.openxmlformats.org/officeDocument/2006/customXml" ds:itemID="{AEFDA409-8D14-4C17-A21D-38C2822A4F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63DD17-4B2B-4CA6-985A-16178C5CD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9d0e8e-7b19-4554-b9e7-ad739aa98d0a"/>
    <ds:schemaRef ds:uri="d6eaef93-8b27-4e3f-b589-0056927c59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1</Pages>
  <Words>117</Words>
  <Characters>673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Heather Widler</dc:creator>
  <cp:lastModifiedBy>Segura, John, OSI</cp:lastModifiedBy>
  <cp:revision>2</cp:revision>
  <cp:lastPrinted>2020-03-03T17:29:00Z</cp:lastPrinted>
  <dcterms:created xsi:type="dcterms:W3CDTF">2023-02-28T20:52:00Z</dcterms:created>
  <dcterms:modified xsi:type="dcterms:W3CDTF">2023-02-28T20:52:00Z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cc8b58b9984f18381f87b5146d7d7424fb189cbd95cca1d3837f999bb335c62d</vt:lpwstr>
  </property>
  <property fmtid="{D5CDD505-2E9C-101B-9397-08002B2CF9AE}" pid="3" name="ContentTypeId">
    <vt:lpwstr>0x0101007E2BCD4D1CFAF84BA2789B20C3C17CAB</vt:lpwstr>
  </property>
</Properties>
</file>