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43653" w14:textId="77777777" w:rsidR="000C633D" w:rsidRDefault="000C633D" w:rsidP="00355E49">
      <w:pPr>
        <w:ind w:firstLine="720"/>
        <w:rPr>
          <w:rFonts w:ascii="Tw Cen MT Condensed" w:hAnsi="Tw Cen MT Condensed"/>
        </w:rPr>
      </w:pPr>
    </w:p>
    <w:p w14:paraId="08E43654" w14:textId="77777777" w:rsidR="0079230F" w:rsidRPr="0079230F" w:rsidRDefault="00355E49" w:rsidP="0079230F">
      <w:pPr>
        <w:pBdr>
          <w:bottom w:val="single" w:sz="4" w:space="1" w:color="auto"/>
        </w:pBdr>
        <w:rPr>
          <w:rFonts w:ascii="Tw Cen MT Condensed" w:hAnsi="Tw Cen MT Condensed"/>
          <w:sz w:val="72"/>
        </w:rPr>
      </w:pPr>
      <w:r w:rsidRPr="00355E49">
        <w:rPr>
          <w:rFonts w:ascii="Tw Cen MT Condensed" w:hAnsi="Tw Cen MT Condensed"/>
          <w:sz w:val="72"/>
        </w:rPr>
        <w:t>Lori Graf</w:t>
      </w:r>
    </w:p>
    <w:p w14:paraId="08E43655" w14:textId="77777777" w:rsidR="00355E49" w:rsidRDefault="0079230F" w:rsidP="0079230F">
      <w:pPr>
        <w:rPr>
          <w:rFonts w:ascii="Tw Cen MT Condensed" w:hAnsi="Tw Cen MT Condensed"/>
          <w:sz w:val="32"/>
        </w:rPr>
      </w:pPr>
      <w:r w:rsidRPr="0079230F">
        <w:rPr>
          <w:rFonts w:ascii="Tw Cen MT Condensed" w:hAnsi="Tw Cen MT Condensed"/>
          <w:sz w:val="32"/>
        </w:rPr>
        <w:t>Chief Executive Officer, Maryland Building Industry Association</w:t>
      </w:r>
    </w:p>
    <w:p w14:paraId="08E43656" w14:textId="77777777" w:rsidR="00C32919" w:rsidRPr="0079230F" w:rsidRDefault="00C32919" w:rsidP="0079230F">
      <w:pPr>
        <w:rPr>
          <w:rFonts w:ascii="Tw Cen MT Condensed" w:hAnsi="Tw Cen MT Condensed"/>
          <w:sz w:val="32"/>
        </w:rPr>
      </w:pPr>
    </w:p>
    <w:p w14:paraId="08E43657" w14:textId="77777777" w:rsidR="00355E49" w:rsidRDefault="00355E49" w:rsidP="00355E49">
      <w:pPr>
        <w:ind w:firstLine="720"/>
        <w:rPr>
          <w:rFonts w:ascii="Tw Cen MT Condensed" w:hAnsi="Tw Cen MT Condensed"/>
        </w:rPr>
      </w:pPr>
    </w:p>
    <w:p w14:paraId="08E43658" w14:textId="23554A4F" w:rsidR="00C32919" w:rsidRDefault="0079230F" w:rsidP="0084673A">
      <w:pPr>
        <w:spacing w:line="360" w:lineRule="auto"/>
        <w:ind w:firstLine="720"/>
        <w:rPr>
          <w:rFonts w:asciiTheme="minorHAnsi" w:hAnsiTheme="minorHAnsi"/>
        </w:rPr>
      </w:pPr>
      <w:r w:rsidRPr="0079230F">
        <w:rPr>
          <w:rFonts w:asciiTheme="minorHAnsi" w:hAnsiTheme="minorHAnsi"/>
        </w:rPr>
        <w:t xml:space="preserve">Lori Graf </w:t>
      </w:r>
      <w:r w:rsidR="00C32919">
        <w:rPr>
          <w:rFonts w:asciiTheme="minorHAnsi" w:hAnsiTheme="minorHAnsi"/>
        </w:rPr>
        <w:t xml:space="preserve">currently </w:t>
      </w:r>
      <w:r w:rsidRPr="0079230F">
        <w:rPr>
          <w:rFonts w:asciiTheme="minorHAnsi" w:hAnsiTheme="minorHAnsi"/>
        </w:rPr>
        <w:t>serves a</w:t>
      </w:r>
      <w:r w:rsidR="007D0587">
        <w:rPr>
          <w:rFonts w:asciiTheme="minorHAnsi" w:hAnsiTheme="minorHAnsi"/>
        </w:rPr>
        <w:t>s</w:t>
      </w:r>
      <w:r w:rsidRPr="0079230F">
        <w:rPr>
          <w:rFonts w:asciiTheme="minorHAnsi" w:hAnsiTheme="minorHAnsi"/>
        </w:rPr>
        <w:t xml:space="preserve"> the Chief Executive Officer of the Maryland Building Industry Association. Lori had</w:t>
      </w:r>
      <w:r w:rsidR="00D62C12" w:rsidRPr="0079230F">
        <w:rPr>
          <w:rFonts w:asciiTheme="minorHAnsi" w:hAnsiTheme="minorHAnsi"/>
        </w:rPr>
        <w:t xml:space="preserve"> been with the Home Builders Association of Maryland </w:t>
      </w:r>
      <w:r w:rsidRPr="0079230F">
        <w:rPr>
          <w:rFonts w:asciiTheme="minorHAnsi" w:hAnsiTheme="minorHAnsi"/>
        </w:rPr>
        <w:t xml:space="preserve">since 2007 until she facilitated the merger of HBAM with the Maryland National Capital Building Industry Association in 2014 to form the Maryland Building Industry Association. She </w:t>
      </w:r>
      <w:r w:rsidR="00D62C12" w:rsidRPr="0079230F">
        <w:rPr>
          <w:rFonts w:asciiTheme="minorHAnsi" w:hAnsiTheme="minorHAnsi"/>
        </w:rPr>
        <w:t xml:space="preserve">served as the </w:t>
      </w:r>
      <w:r w:rsidR="002E00DB" w:rsidRPr="0079230F">
        <w:rPr>
          <w:rFonts w:asciiTheme="minorHAnsi" w:hAnsiTheme="minorHAnsi"/>
        </w:rPr>
        <w:t xml:space="preserve">trade </w:t>
      </w:r>
      <w:r w:rsidR="00355E49" w:rsidRPr="0079230F">
        <w:rPr>
          <w:rFonts w:asciiTheme="minorHAnsi" w:hAnsiTheme="minorHAnsi"/>
        </w:rPr>
        <w:t>association’s</w:t>
      </w:r>
      <w:r w:rsidR="002E00DB" w:rsidRPr="0079230F">
        <w:rPr>
          <w:rFonts w:asciiTheme="minorHAnsi" w:hAnsiTheme="minorHAnsi"/>
        </w:rPr>
        <w:t xml:space="preserve"> </w:t>
      </w:r>
      <w:r w:rsidR="00D62C12" w:rsidRPr="0079230F">
        <w:rPr>
          <w:rFonts w:asciiTheme="minorHAnsi" w:hAnsiTheme="minorHAnsi"/>
        </w:rPr>
        <w:t>Chief Operat</w:t>
      </w:r>
      <w:r w:rsidR="001E7883" w:rsidRPr="0079230F">
        <w:rPr>
          <w:rFonts w:asciiTheme="minorHAnsi" w:hAnsiTheme="minorHAnsi"/>
        </w:rPr>
        <w:t xml:space="preserve">ing Officer from 2007 until 2012 where she was responsible for a </w:t>
      </w:r>
      <w:r w:rsidR="002E00DB" w:rsidRPr="0079230F">
        <w:rPr>
          <w:rFonts w:asciiTheme="minorHAnsi" w:hAnsiTheme="minorHAnsi"/>
        </w:rPr>
        <w:t xml:space="preserve">developing and managing an annual </w:t>
      </w:r>
      <w:r w:rsidR="001E7883" w:rsidRPr="0079230F">
        <w:rPr>
          <w:rFonts w:asciiTheme="minorHAnsi" w:hAnsiTheme="minorHAnsi"/>
        </w:rPr>
        <w:t xml:space="preserve">budget of over </w:t>
      </w:r>
      <w:r w:rsidR="002E00DB" w:rsidRPr="0079230F">
        <w:rPr>
          <w:rFonts w:asciiTheme="minorHAnsi" w:hAnsiTheme="minorHAnsi"/>
        </w:rPr>
        <w:t xml:space="preserve">2 million </w:t>
      </w:r>
      <w:r w:rsidR="001E7883" w:rsidRPr="0079230F">
        <w:rPr>
          <w:rFonts w:asciiTheme="minorHAnsi" w:hAnsiTheme="minorHAnsi"/>
        </w:rPr>
        <w:t>and complete</w:t>
      </w:r>
      <w:r w:rsidR="002E00DB" w:rsidRPr="0079230F">
        <w:rPr>
          <w:rFonts w:asciiTheme="minorHAnsi" w:hAnsiTheme="minorHAnsi"/>
        </w:rPr>
        <w:t xml:space="preserve"> HR management f</w:t>
      </w:r>
      <w:r w:rsidRPr="0079230F">
        <w:rPr>
          <w:rFonts w:asciiTheme="minorHAnsi" w:hAnsiTheme="minorHAnsi"/>
        </w:rPr>
        <w:t>or a staff of 12.</w:t>
      </w:r>
      <w:r w:rsidR="0084673A" w:rsidRPr="0079230F">
        <w:rPr>
          <w:rFonts w:asciiTheme="minorHAnsi" w:hAnsiTheme="minorHAnsi"/>
        </w:rPr>
        <w:t xml:space="preserve"> </w:t>
      </w:r>
      <w:r w:rsidRPr="0079230F">
        <w:rPr>
          <w:rFonts w:asciiTheme="minorHAnsi" w:hAnsiTheme="minorHAnsi"/>
        </w:rPr>
        <w:t xml:space="preserve">In </w:t>
      </w:r>
      <w:r w:rsidR="0084673A" w:rsidRPr="0079230F">
        <w:rPr>
          <w:rFonts w:asciiTheme="minorHAnsi" w:hAnsiTheme="minorHAnsi"/>
        </w:rPr>
        <w:t xml:space="preserve">January 2013, Lori assumed the role of Acting Executive Chief Executive Officer of HBAM.  </w:t>
      </w:r>
      <w:r w:rsidR="002E00DB" w:rsidRPr="0079230F">
        <w:rPr>
          <w:rFonts w:asciiTheme="minorHAnsi" w:hAnsiTheme="minorHAnsi"/>
        </w:rPr>
        <w:t>During her tenure</w:t>
      </w:r>
      <w:r w:rsidR="000C633D" w:rsidRPr="0079230F">
        <w:rPr>
          <w:rFonts w:asciiTheme="minorHAnsi" w:hAnsiTheme="minorHAnsi"/>
        </w:rPr>
        <w:t>,</w:t>
      </w:r>
      <w:r w:rsidR="002E00DB" w:rsidRPr="0079230F">
        <w:rPr>
          <w:rFonts w:asciiTheme="minorHAnsi" w:hAnsiTheme="minorHAnsi"/>
        </w:rPr>
        <w:t xml:space="preserve"> the association saw an increase in membership and territory and </w:t>
      </w:r>
      <w:r w:rsidR="000C633D" w:rsidRPr="0079230F">
        <w:rPr>
          <w:rFonts w:asciiTheme="minorHAnsi" w:hAnsiTheme="minorHAnsi"/>
        </w:rPr>
        <w:t xml:space="preserve">achieved a </w:t>
      </w:r>
      <w:r w:rsidR="002E00DB" w:rsidRPr="0079230F">
        <w:rPr>
          <w:rFonts w:asciiTheme="minorHAnsi" w:hAnsiTheme="minorHAnsi"/>
        </w:rPr>
        <w:t xml:space="preserve">balanced budget for the first time in four years. </w:t>
      </w:r>
      <w:r w:rsidRPr="0079230F">
        <w:rPr>
          <w:rFonts w:asciiTheme="minorHAnsi" w:hAnsiTheme="minorHAnsi"/>
        </w:rPr>
        <w:t xml:space="preserve"> </w:t>
      </w:r>
    </w:p>
    <w:p w14:paraId="08E43659" w14:textId="77777777" w:rsidR="0084673A" w:rsidRPr="0079230F" w:rsidRDefault="0084673A" w:rsidP="0084673A">
      <w:pPr>
        <w:spacing w:line="360" w:lineRule="auto"/>
        <w:ind w:firstLine="720"/>
        <w:rPr>
          <w:rFonts w:asciiTheme="minorHAnsi" w:hAnsiTheme="minorHAnsi"/>
        </w:rPr>
      </w:pPr>
      <w:r w:rsidRPr="0079230F">
        <w:rPr>
          <w:rFonts w:asciiTheme="minorHAnsi" w:hAnsiTheme="minorHAnsi"/>
        </w:rPr>
        <w:t>In September 2014, Lori was appointed as the CEO of the newly formed Maryland Building Industry Association.  In this roll, Lori oversees an organization that is made up of 1150 member companies and comprises 85% of Maryland.</w:t>
      </w:r>
      <w:r w:rsidR="0079230F" w:rsidRPr="0079230F">
        <w:rPr>
          <w:rFonts w:asciiTheme="minorHAnsi" w:hAnsiTheme="minorHAnsi"/>
        </w:rPr>
        <w:t xml:space="preserve">  The association’s goal is to advocate for the building industry with a commitment to maximizing business opportunities for its members while working to promote a positive image and to serve as a resource to its members and to the public at large</w:t>
      </w:r>
    </w:p>
    <w:p w14:paraId="08E4365A" w14:textId="41410558" w:rsidR="00D62C12" w:rsidRPr="0079230F" w:rsidRDefault="00D62C12" w:rsidP="00355E49">
      <w:pPr>
        <w:spacing w:line="360" w:lineRule="auto"/>
        <w:ind w:firstLine="720"/>
        <w:rPr>
          <w:rFonts w:asciiTheme="minorHAnsi" w:hAnsiTheme="minorHAnsi"/>
        </w:rPr>
      </w:pPr>
      <w:r w:rsidRPr="0079230F">
        <w:rPr>
          <w:rFonts w:asciiTheme="minorHAnsi" w:hAnsiTheme="minorHAnsi"/>
        </w:rPr>
        <w:t>Prior to joining HBAM, Lori was the Director of Operations at the Democratic Legislative Campaign Committee</w:t>
      </w:r>
      <w:r w:rsidR="002E00DB" w:rsidRPr="0079230F">
        <w:rPr>
          <w:rFonts w:asciiTheme="minorHAnsi" w:hAnsiTheme="minorHAnsi"/>
        </w:rPr>
        <w:t xml:space="preserve"> in Washington, D.C</w:t>
      </w:r>
      <w:r w:rsidRPr="0079230F">
        <w:rPr>
          <w:rFonts w:asciiTheme="minorHAnsi" w:hAnsiTheme="minorHAnsi"/>
        </w:rPr>
        <w:t>.  She received her Master</w:t>
      </w:r>
      <w:r w:rsidR="007D0587">
        <w:rPr>
          <w:rFonts w:asciiTheme="minorHAnsi" w:hAnsiTheme="minorHAnsi"/>
        </w:rPr>
        <w:t>’</w:t>
      </w:r>
      <w:r w:rsidRPr="0079230F">
        <w:rPr>
          <w:rFonts w:asciiTheme="minorHAnsi" w:hAnsiTheme="minorHAnsi"/>
        </w:rPr>
        <w:t>s in Business Administration from Johns Hopkins University</w:t>
      </w:r>
      <w:r w:rsidR="002E00DB" w:rsidRPr="0079230F">
        <w:rPr>
          <w:rFonts w:asciiTheme="minorHAnsi" w:hAnsiTheme="minorHAnsi"/>
        </w:rPr>
        <w:t xml:space="preserve"> and an undergraduate degree in Business </w:t>
      </w:r>
      <w:bookmarkStart w:id="0" w:name="_GoBack"/>
      <w:bookmarkEnd w:id="0"/>
      <w:r w:rsidR="002E00DB" w:rsidRPr="0079230F">
        <w:rPr>
          <w:rFonts w:asciiTheme="minorHAnsi" w:hAnsiTheme="minorHAnsi"/>
        </w:rPr>
        <w:t>Administration from Salisbury University.</w:t>
      </w:r>
      <w:r w:rsidR="00874AD9">
        <w:rPr>
          <w:rFonts w:asciiTheme="minorHAnsi" w:hAnsiTheme="minorHAnsi"/>
        </w:rPr>
        <w:t xml:space="preserve"> </w:t>
      </w:r>
      <w:r w:rsidR="00C4542E">
        <w:rPr>
          <w:rFonts w:asciiTheme="minorHAnsi" w:hAnsiTheme="minorHAnsi"/>
        </w:rPr>
        <w:t xml:space="preserve">She is also a graduate of Leadership Maryland (class of 2018). </w:t>
      </w:r>
    </w:p>
    <w:p w14:paraId="08E4365B" w14:textId="77777777" w:rsidR="00D515B3" w:rsidRPr="00355E49" w:rsidRDefault="00D515B3" w:rsidP="00355E49">
      <w:pPr>
        <w:spacing w:line="360" w:lineRule="auto"/>
        <w:rPr>
          <w:rFonts w:asciiTheme="minorHAnsi" w:hAnsiTheme="minorHAnsi"/>
        </w:rPr>
      </w:pPr>
    </w:p>
    <w:sectPr w:rsidR="00D515B3" w:rsidRPr="00355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C12"/>
    <w:rsid w:val="000C633D"/>
    <w:rsid w:val="001E7883"/>
    <w:rsid w:val="002E00DB"/>
    <w:rsid w:val="00322B4C"/>
    <w:rsid w:val="00355E49"/>
    <w:rsid w:val="00473D05"/>
    <w:rsid w:val="0079230F"/>
    <w:rsid w:val="007D0587"/>
    <w:rsid w:val="0084673A"/>
    <w:rsid w:val="0084744C"/>
    <w:rsid w:val="00874AD9"/>
    <w:rsid w:val="00967D2F"/>
    <w:rsid w:val="00C32919"/>
    <w:rsid w:val="00C4542E"/>
    <w:rsid w:val="00D515B3"/>
    <w:rsid w:val="00D6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3653"/>
  <w15:docId w15:val="{37200DD8-9C4E-4F8E-B8D9-42F3473E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C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BF46001C6A3BB4091B50FD67E4CC3C8" ma:contentTypeVersion="15" ma:contentTypeDescription="Create a new document." ma:contentTypeScope="" ma:versionID="c91cd04459f2828a1cd8350e0bd91be6">
  <xsd:schema xmlns:xsd="http://www.w3.org/2001/XMLSchema" xmlns:xs="http://www.w3.org/2001/XMLSchema" xmlns:p="http://schemas.microsoft.com/office/2006/metadata/properties" xmlns:ns2="792943eb-77ea-4f23-bcde-d8e8929938ee" xmlns:ns3="421f17c6-0465-406a-b30f-fb4383e487c1" targetNamespace="http://schemas.microsoft.com/office/2006/metadata/properties" ma:root="true" ma:fieldsID="aa3129a138d3a6d792f2df0d7a826247" ns2:_="" ns3:_="">
    <xsd:import namespace="792943eb-77ea-4f23-bcde-d8e8929938ee"/>
    <xsd:import namespace="421f17c6-0465-406a-b30f-fb4383e487c1"/>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943eb-77ea-4f23-bcde-d8e8929938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c752a05e-47f7-4e5b-b8d1-70de5831cefd}" ma:internalName="TaxCatchAll" ma:showField="CatchAllData" ma:web="792943eb-77ea-4f23-bcde-d8e8929938e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f17c6-0465-406a-b30f-fb4383e487c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d88e57-7728-46c4-9e13-402eaf45472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2943eb-77ea-4f23-bcde-d8e8929938ee" xsi:nil="true"/>
    <lcf76f155ced4ddcb4097134ff3c332f xmlns="421f17c6-0465-406a-b30f-fb4383e487c1">
      <Terms xmlns="http://schemas.microsoft.com/office/infopath/2007/PartnerControls"/>
    </lcf76f155ced4ddcb4097134ff3c332f>
    <_dlc_DocId xmlns="792943eb-77ea-4f23-bcde-d8e8929938ee">R4EAUEPQRVFN-727751095-13720</_dlc_DocId>
    <_dlc_DocIdUrl xmlns="792943eb-77ea-4f23-bcde-d8e8929938ee">
      <Url>https://marylandbuilders.sharepoint.com/sites/FileShare/_layouts/15/DocIdRedir.aspx?ID=R4EAUEPQRVFN-727751095-13720</Url>
      <Description>R4EAUEPQRVFN-727751095-13720</Description>
    </_dlc_DocIdUrl>
  </documentManagement>
</p:properties>
</file>

<file path=customXml/itemProps1.xml><?xml version="1.0" encoding="utf-8"?>
<ds:datastoreItem xmlns:ds="http://schemas.openxmlformats.org/officeDocument/2006/customXml" ds:itemID="{9EDC5526-A636-40E3-93C3-885A678F17C5}">
  <ds:schemaRefs>
    <ds:schemaRef ds:uri="http://schemas.microsoft.com/sharepoint/v3/contenttype/forms"/>
  </ds:schemaRefs>
</ds:datastoreItem>
</file>

<file path=customXml/itemProps2.xml><?xml version="1.0" encoding="utf-8"?>
<ds:datastoreItem xmlns:ds="http://schemas.openxmlformats.org/officeDocument/2006/customXml" ds:itemID="{ED84D21F-2124-419C-B85D-B6547742C8C3}">
  <ds:schemaRefs>
    <ds:schemaRef ds:uri="http://schemas.microsoft.com/sharepoint/events"/>
  </ds:schemaRefs>
</ds:datastoreItem>
</file>

<file path=customXml/itemProps3.xml><?xml version="1.0" encoding="utf-8"?>
<ds:datastoreItem xmlns:ds="http://schemas.openxmlformats.org/officeDocument/2006/customXml" ds:itemID="{1E5650FF-648A-4898-A97F-9D237A7FF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943eb-77ea-4f23-bcde-d8e8929938ee"/>
    <ds:schemaRef ds:uri="421f17c6-0465-406a-b30f-fb4383e48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759A1-3FCF-45DD-AD9A-8678D7A7922E}">
  <ds:schemaRefs>
    <ds:schemaRef ds:uri="792943eb-77ea-4f23-bcde-d8e892993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421f17c6-0465-406a-b30f-fb4383e487c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Graf</dc:creator>
  <cp:lastModifiedBy>Kristin Hogle</cp:lastModifiedBy>
  <cp:revision>3</cp:revision>
  <cp:lastPrinted>2015-04-06T19:15:00Z</cp:lastPrinted>
  <dcterms:created xsi:type="dcterms:W3CDTF">2019-04-22T20:14:00Z</dcterms:created>
  <dcterms:modified xsi:type="dcterms:W3CDTF">2024-09-10T16:32:00Z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0x0101009BF46001C6A3BB4091B50FD67E4CC3C8</vt:lpwstr>
  </property>
  <property fmtid="{D5CDD505-2E9C-101B-9397-08002B2CF9AE}" pid="3" name="Order">
    <vt:r8>1372000</vt:r8>
  </property>
  <property fmtid="{D5CDD505-2E9C-101B-9397-08002B2CF9AE}" pid="4" name="_dlc_DocIdItemGuid">
    <vt:lpwstr>462ad2ab-d5a3-5abb-bc58-ec8fa0267e5b</vt:lpwstr>
  </property>
</Properties>
</file>