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97C69" w14:textId="77777777" w:rsidR="001B0CDF" w:rsidRDefault="001B0CDF" w:rsidP="001B0CDF">
      <w:pPr>
        <w:spacing w:line="0" w:lineRule="auto"/>
        <w:rPr>
          <w:rFonts w:ascii="Helvetica" w:hAnsi="Helvetica" w:cs="Helvetica"/>
          <w:color w:val="0D0D0D"/>
          <w:spacing w:val="15"/>
        </w:rPr>
      </w:pPr>
    </w:p>
    <w:p w14:paraId="5876C161" w14:textId="77777777" w:rsidR="001B0CDF" w:rsidRDefault="001B0CDF" w:rsidP="001B0CDF">
      <w:pPr>
        <w:pStyle w:val="mcepastedcontent1"/>
      </w:pPr>
      <w:r>
        <w:t> </w:t>
      </w:r>
    </w:p>
    <w:p w14:paraId="5EE5931C" w14:textId="77777777" w:rsidR="001B0CDF" w:rsidRDefault="001B0CDF" w:rsidP="001B0CDF">
      <w:pPr>
        <w:pStyle w:val="mcepastedcontent1"/>
      </w:pPr>
      <w:hyperlink r:id="rId4" w:tgtFrame="_blank" w:history="1">
        <w:r>
          <w:rPr>
            <w:rStyle w:val="Strong"/>
            <w:rFonts w:ascii="Arial" w:hAnsi="Arial" w:cs="Arial"/>
            <w:color w:val="0070C0"/>
            <w:sz w:val="28"/>
            <w:szCs w:val="28"/>
            <w:u w:val="single"/>
            <w:shd w:val="clear" w:color="auto" w:fill="FFFFFF"/>
          </w:rPr>
          <w:t>Jane Castor warns property tax amendment could squeeze first responders</w:t>
        </w:r>
      </w:hyperlink>
      <w:r>
        <w:rPr>
          <w:rFonts w:ascii="Arial" w:hAnsi="Arial" w:cs="Arial"/>
          <w:color w:val="0070C0"/>
          <w:sz w:val="28"/>
          <w:szCs w:val="28"/>
          <w:shd w:val="clear" w:color="auto" w:fill="FFFFFF"/>
        </w:rPr>
        <w:t xml:space="preserve"> </w:t>
      </w:r>
    </w:p>
    <w:p w14:paraId="28497017" w14:textId="77777777" w:rsidR="001B0CDF" w:rsidRDefault="001B0CDF" w:rsidP="001B0CDF">
      <w:pPr>
        <w:pStyle w:val="mcepastedcontent1"/>
      </w:pPr>
      <w:r>
        <w:rPr>
          <w:rStyle w:val="Strong"/>
          <w:rFonts w:ascii="Arial" w:hAnsi="Arial" w:cs="Arial"/>
          <w:color w:val="181818"/>
          <w:shd w:val="clear" w:color="auto" w:fill="FFFFFF"/>
        </w:rPr>
        <w:t>WFLA</w:t>
      </w:r>
    </w:p>
    <w:p w14:paraId="245DF0CF" w14:textId="77777777" w:rsidR="001B0CDF" w:rsidRDefault="001B0CDF" w:rsidP="001B0CDF">
      <w:pPr>
        <w:pStyle w:val="mcepastedcontent1"/>
      </w:pPr>
      <w:r>
        <w:rPr>
          <w:rStyle w:val="Strong"/>
          <w:rFonts w:ascii="Arial" w:hAnsi="Arial" w:cs="Arial"/>
          <w:color w:val="181818"/>
          <w:shd w:val="clear" w:color="auto" w:fill="FFFFFF"/>
        </w:rPr>
        <w:t>By Nathaniel Rodriguez</w:t>
      </w:r>
    </w:p>
    <w:p w14:paraId="42EBEF7E" w14:textId="77777777" w:rsidR="001B0CDF" w:rsidRDefault="001B0CDF" w:rsidP="001B0CDF">
      <w:pPr>
        <w:pStyle w:val="mcepastedcontent1"/>
      </w:pPr>
      <w:r>
        <w:rPr>
          <w:rStyle w:val="Strong"/>
          <w:rFonts w:ascii="Arial" w:hAnsi="Arial" w:cs="Arial"/>
          <w:color w:val="181818"/>
          <w:shd w:val="clear" w:color="auto" w:fill="FFFFFF"/>
        </w:rPr>
        <w:t>September 21, 2026</w:t>
      </w:r>
    </w:p>
    <w:p w14:paraId="704F9AC0" w14:textId="77777777" w:rsidR="001B0CDF" w:rsidRDefault="001B0CDF" w:rsidP="001B0CDF">
      <w:pPr>
        <w:pStyle w:val="mcepastedcontent1"/>
      </w:pPr>
      <w:r>
        <w:rPr>
          <w:rFonts w:ascii="Arial" w:hAnsi="Arial" w:cs="Arial"/>
          <w:color w:val="181818"/>
          <w:shd w:val="clear" w:color="auto" w:fill="FFFFFF"/>
        </w:rPr>
        <w:t xml:space="preserve">Tampa Mayor </w:t>
      </w:r>
      <w:r>
        <w:rPr>
          <w:rStyle w:val="Strong"/>
        </w:rPr>
        <w:t>Castor</w:t>
      </w:r>
      <w:r>
        <w:t xml:space="preserve"> warns that Florida’s Amendment 3 could reduce funding for first responders and other municipal services by cutting property tax revenue. The proposal would increase the homestead exemption for non-school property taxes to $150,000 in 2027 and $250,000 in 2028, with a potential path toward elimination. Castor said Tampa relies heavily on property taxes to fund police, fire rescue, parks, recreation and road work. Supporters, including Gov. </w:t>
      </w:r>
      <w:r>
        <w:rPr>
          <w:rStyle w:val="Strong"/>
          <w:rFonts w:ascii="Arial" w:hAnsi="Arial" w:cs="Arial"/>
        </w:rPr>
        <w:t>Ron DeSantis</w:t>
      </w:r>
      <w:r>
        <w:t>, say the measure would provide homeowners tax relief. Critics, including law enforcement leaders, warn local governments could face service reductions. DeSantis has said the state could provide grants to rural communities facing revenue shortfalls. Amendment 3 requires 60% voter approval and would take effect Jan. 1, 2027.</w:t>
      </w:r>
    </w:p>
    <w:p w14:paraId="38F099C2" w14:textId="77777777" w:rsidR="001B0CDF" w:rsidRDefault="001B0CDF" w:rsidP="001B0CDF">
      <w:pPr>
        <w:pStyle w:val="mcepastedcontent1"/>
      </w:pPr>
      <w:r>
        <w:rPr>
          <w:rFonts w:ascii="Arial" w:hAnsi="Arial" w:cs="Arial"/>
          <w:color w:val="181818"/>
          <w:shd w:val="clear" w:color="auto" w:fill="FFFFFF"/>
        </w:rPr>
        <w:t> </w:t>
      </w:r>
    </w:p>
    <w:p w14:paraId="0147716F" w14:textId="77777777" w:rsidR="001B0CDF" w:rsidRDefault="001B0CDF" w:rsidP="001B0CDF">
      <w:pPr>
        <w:pStyle w:val="mcepastedcontent1"/>
      </w:pPr>
      <w:hyperlink r:id="rId5" w:tgtFrame="_blank" w:history="1">
        <w:r>
          <w:rPr>
            <w:rStyle w:val="Strong"/>
            <w:rFonts w:ascii="Arial" w:hAnsi="Arial" w:cs="Arial"/>
            <w:color w:val="0070C0"/>
            <w:sz w:val="28"/>
            <w:szCs w:val="28"/>
            <w:u w:val="single"/>
            <w:shd w:val="clear" w:color="auto" w:fill="FFFFFF"/>
          </w:rPr>
          <w:t>Donna Deegan warns Amendment 3 could force deep Jacksonville cuts</w:t>
        </w:r>
      </w:hyperlink>
    </w:p>
    <w:p w14:paraId="2CD76D84" w14:textId="77777777" w:rsidR="001B0CDF" w:rsidRDefault="001B0CDF" w:rsidP="001B0CDF">
      <w:pPr>
        <w:pStyle w:val="mcepastedcontent1"/>
      </w:pPr>
      <w:r>
        <w:rPr>
          <w:rStyle w:val="Strong"/>
          <w:rFonts w:ascii="Arial" w:hAnsi="Arial" w:cs="Arial"/>
          <w:color w:val="181818"/>
          <w:shd w:val="clear" w:color="auto" w:fill="FFFFFF"/>
        </w:rPr>
        <w:t>Florida Politics</w:t>
      </w:r>
    </w:p>
    <w:p w14:paraId="5F9131A7" w14:textId="77777777" w:rsidR="001B0CDF" w:rsidRDefault="001B0CDF" w:rsidP="001B0CDF">
      <w:pPr>
        <w:pStyle w:val="mcepastedcontent1"/>
      </w:pPr>
      <w:r>
        <w:rPr>
          <w:rStyle w:val="Strong"/>
          <w:rFonts w:ascii="Arial" w:hAnsi="Arial" w:cs="Arial"/>
          <w:color w:val="181818"/>
          <w:shd w:val="clear" w:color="auto" w:fill="FFFFFF"/>
        </w:rPr>
        <w:t xml:space="preserve">By A.G. </w:t>
      </w:r>
      <w:proofErr w:type="spellStart"/>
      <w:r>
        <w:rPr>
          <w:rStyle w:val="Strong"/>
          <w:rFonts w:ascii="Arial" w:hAnsi="Arial" w:cs="Arial"/>
          <w:color w:val="181818"/>
          <w:shd w:val="clear" w:color="auto" w:fill="FFFFFF"/>
        </w:rPr>
        <w:t>Gancarski</w:t>
      </w:r>
      <w:proofErr w:type="spellEnd"/>
      <w:r>
        <w:rPr>
          <w:rStyle w:val="Strong"/>
          <w:rFonts w:ascii="Arial" w:hAnsi="Arial" w:cs="Arial"/>
          <w:color w:val="181818"/>
          <w:shd w:val="clear" w:color="auto" w:fill="FFFFFF"/>
        </w:rPr>
        <w:t xml:space="preserve"> </w:t>
      </w:r>
    </w:p>
    <w:p w14:paraId="602AAAB2" w14:textId="77777777" w:rsidR="001B0CDF" w:rsidRDefault="001B0CDF" w:rsidP="001B0CDF">
      <w:pPr>
        <w:pStyle w:val="mcepastedcontent1"/>
      </w:pPr>
      <w:r>
        <w:rPr>
          <w:rStyle w:val="Strong"/>
          <w:rFonts w:ascii="Arial" w:hAnsi="Arial" w:cs="Arial"/>
          <w:color w:val="181818"/>
          <w:shd w:val="clear" w:color="auto" w:fill="FFFFFF"/>
        </w:rPr>
        <w:t>September 21, 2026</w:t>
      </w:r>
    </w:p>
    <w:p w14:paraId="5FE35AB6" w14:textId="77777777" w:rsidR="001B0CDF" w:rsidRDefault="001B0CDF" w:rsidP="001B0CDF">
      <w:pPr>
        <w:pStyle w:val="mcepastedcontent1"/>
      </w:pPr>
      <w:r>
        <w:rPr>
          <w:rFonts w:ascii="Arial" w:hAnsi="Arial" w:cs="Arial"/>
          <w:color w:val="181818"/>
          <w:shd w:val="clear" w:color="auto" w:fill="FFFFFF"/>
        </w:rPr>
        <w:t xml:space="preserve">Jacksonville Mayor </w:t>
      </w:r>
      <w:r>
        <w:rPr>
          <w:rStyle w:val="Strong"/>
          <w:rFonts w:ascii="Arial" w:hAnsi="Arial" w:cs="Arial"/>
        </w:rPr>
        <w:t>Deegan</w:t>
      </w:r>
      <w:r>
        <w:t xml:space="preserve"> is formally opposing Amendment 3, warning the property tax measure could force major reductions in city services. The City Council Auditor estimates Jacksonville could lose $300 million from its 2028-29 budget if voters approve the higher homestead exemption. Deegan says reductions could affect police, fire, parks, libraries, affordable housing, road resurfacing, mosquito control and youth programs. The Jacksonville Civic Council also opposes the amendment, citing concerns about public safety staffing and response times. City officials have already trimmed spending, including by placing $6.22 million in an Amendment 3 contingency account. The proposal would raise the homestead exemption for non-school property taxes to $250,000 by 2028 and requires 60% voter approval.</w:t>
      </w:r>
    </w:p>
    <w:p w14:paraId="301BCF1C" w14:textId="77777777" w:rsidR="001B0CDF" w:rsidRDefault="001B0CDF" w:rsidP="001B0CDF">
      <w:pPr>
        <w:pStyle w:val="mcepastedcontent1"/>
        <w:rPr>
          <w:rFonts w:ascii="Arial" w:hAnsi="Arial" w:cs="Arial"/>
          <w:color w:val="181818"/>
          <w:shd w:val="clear" w:color="auto" w:fill="FFFFFF"/>
        </w:rPr>
      </w:pPr>
      <w:r>
        <w:rPr>
          <w:rFonts w:ascii="Arial" w:hAnsi="Arial" w:cs="Arial"/>
          <w:color w:val="181818"/>
          <w:shd w:val="clear" w:color="auto" w:fill="FFFFFF"/>
        </w:rPr>
        <w:t> </w:t>
      </w:r>
    </w:p>
    <w:p w14:paraId="7657E0E7" w14:textId="77777777" w:rsidR="001B0CDF" w:rsidRDefault="001B0CDF" w:rsidP="001B0CDF">
      <w:pPr>
        <w:pStyle w:val="mcepastedcontent1"/>
        <w:rPr>
          <w:rFonts w:ascii="Arial" w:hAnsi="Arial" w:cs="Arial"/>
          <w:color w:val="181818"/>
          <w:shd w:val="clear" w:color="auto" w:fill="FFFFFF"/>
        </w:rPr>
      </w:pPr>
    </w:p>
    <w:p w14:paraId="786A3A6B" w14:textId="77777777" w:rsidR="001B0CDF" w:rsidRDefault="001B0CDF" w:rsidP="001B0CDF">
      <w:pPr>
        <w:pStyle w:val="mcepastedcontent1"/>
      </w:pPr>
    </w:p>
    <w:p w14:paraId="35E53A97" w14:textId="77777777" w:rsidR="001B0CDF" w:rsidRDefault="001B0CDF" w:rsidP="001B0CDF">
      <w:pPr>
        <w:pStyle w:val="mcepastedcontent1"/>
      </w:pPr>
      <w:hyperlink r:id="rId6" w:tgtFrame="_blank" w:history="1">
        <w:r>
          <w:rPr>
            <w:rStyle w:val="Strong"/>
            <w:rFonts w:ascii="Arial" w:hAnsi="Arial" w:cs="Arial"/>
            <w:color w:val="0070C0"/>
            <w:sz w:val="28"/>
            <w:szCs w:val="28"/>
            <w:u w:val="single"/>
            <w:shd w:val="clear" w:color="auto" w:fill="FFFFFF"/>
          </w:rPr>
          <w:t>Jacksonville Civic Council opposes Amendment 3 property tax cut</w:t>
        </w:r>
      </w:hyperlink>
    </w:p>
    <w:p w14:paraId="36058F65" w14:textId="77777777" w:rsidR="001B0CDF" w:rsidRDefault="001B0CDF" w:rsidP="001B0CDF">
      <w:pPr>
        <w:pStyle w:val="mcepastedcontent1"/>
      </w:pPr>
      <w:r>
        <w:rPr>
          <w:rStyle w:val="Strong"/>
          <w:rFonts w:ascii="Arial" w:hAnsi="Arial" w:cs="Arial"/>
          <w:color w:val="181818"/>
          <w:shd w:val="clear" w:color="auto" w:fill="FFFFFF"/>
        </w:rPr>
        <w:t>Jacksonville Business Journal</w:t>
      </w:r>
    </w:p>
    <w:p w14:paraId="0E5AD5AF" w14:textId="77777777" w:rsidR="001B0CDF" w:rsidRDefault="001B0CDF" w:rsidP="001B0CDF">
      <w:pPr>
        <w:pStyle w:val="mcepastedcontent1"/>
      </w:pPr>
      <w:r>
        <w:rPr>
          <w:rStyle w:val="Strong"/>
          <w:rFonts w:ascii="Arial" w:hAnsi="Arial" w:cs="Arial"/>
          <w:color w:val="181818"/>
          <w:shd w:val="clear" w:color="auto" w:fill="FFFFFF"/>
        </w:rPr>
        <w:t>September 21, 2026</w:t>
      </w:r>
    </w:p>
    <w:p w14:paraId="4DC452B2" w14:textId="77777777" w:rsidR="001B0CDF" w:rsidRDefault="001B0CDF" w:rsidP="001B0CDF">
      <w:pPr>
        <w:pStyle w:val="mcepastedcontent1"/>
      </w:pPr>
      <w:r>
        <w:rPr>
          <w:rFonts w:ascii="Arial" w:hAnsi="Arial" w:cs="Arial"/>
          <w:color w:val="181818"/>
          <w:shd w:val="clear" w:color="auto" w:fill="FFFFFF"/>
        </w:rPr>
        <w:t>The Jacksonville Civic Council opposes Amendment 3, warning that the property tax proposal could reduce funding for public safety and other local services. The measure would raise Florida’s homestead exemption for non-school taxes from $50,000 to $150,000 in 2027 and $250,000 in 2028. State economists estimate that local governments and taxing districts could lose roughly $5 billion in the first affected fiscal year, rising to nearly $12 billion annually by year five. The Civic Council says police and fire response times, as well as first-responder recruitment, could suffer. St. Johns County, meanwhile, has placed about $100 million in capital projects on hold while preparing for either outcome. Amendment 3 requires at least 60% voter approval.</w:t>
      </w:r>
    </w:p>
    <w:p w14:paraId="7FA5525F" w14:textId="77777777" w:rsidR="001B0CDF" w:rsidRDefault="001B0CDF" w:rsidP="001B0CDF">
      <w:pPr>
        <w:pStyle w:val="mcepastedcontent1"/>
      </w:pPr>
      <w:r>
        <w:rPr>
          <w:rFonts w:ascii="Arial" w:hAnsi="Arial" w:cs="Arial"/>
          <w:color w:val="181818"/>
          <w:shd w:val="clear" w:color="auto" w:fill="FFFFFF"/>
        </w:rPr>
        <w:t> </w:t>
      </w:r>
    </w:p>
    <w:p w14:paraId="0456134E" w14:textId="77777777" w:rsidR="001B0CDF" w:rsidRDefault="001B0CDF" w:rsidP="001B0CDF">
      <w:pPr>
        <w:pStyle w:val="mcepastedcontent1"/>
      </w:pPr>
      <w:hyperlink r:id="rId7" w:tgtFrame="_blank" w:history="1">
        <w:r>
          <w:rPr>
            <w:rStyle w:val="Strong"/>
            <w:rFonts w:ascii="Arial" w:hAnsi="Arial" w:cs="Arial"/>
            <w:color w:val="0070C0"/>
            <w:sz w:val="28"/>
            <w:szCs w:val="28"/>
            <w:u w:val="single"/>
            <w:shd w:val="clear" w:color="auto" w:fill="F5F5F5"/>
          </w:rPr>
          <w:t>Jacksonville Civic Council opposes 'sharply reducing' services</w:t>
        </w:r>
      </w:hyperlink>
    </w:p>
    <w:p w14:paraId="752F567F" w14:textId="77777777" w:rsidR="001B0CDF" w:rsidRDefault="001B0CDF" w:rsidP="001B0CDF">
      <w:pPr>
        <w:pStyle w:val="mcepastedcontent1"/>
      </w:pPr>
      <w:r>
        <w:rPr>
          <w:rStyle w:val="Strong"/>
          <w:rFonts w:ascii="Arial" w:hAnsi="Arial" w:cs="Arial"/>
          <w:color w:val="212121"/>
        </w:rPr>
        <w:t>Florida Times Union, Bradenton Herald, Yahoo! News</w:t>
      </w:r>
    </w:p>
    <w:p w14:paraId="34164B10" w14:textId="77777777" w:rsidR="001B0CDF" w:rsidRDefault="001B0CDF" w:rsidP="001B0CDF">
      <w:pPr>
        <w:pStyle w:val="mcepastedcontent1"/>
      </w:pPr>
      <w:r>
        <w:rPr>
          <w:rStyle w:val="Strong"/>
          <w:rFonts w:ascii="Arial" w:hAnsi="Arial" w:cs="Arial"/>
          <w:color w:val="212121"/>
        </w:rPr>
        <w:t>By David Bauerlein</w:t>
      </w:r>
    </w:p>
    <w:p w14:paraId="564A6147" w14:textId="77777777" w:rsidR="001B0CDF" w:rsidRDefault="001B0CDF" w:rsidP="001B0CDF">
      <w:pPr>
        <w:pStyle w:val="mcepastedcontent1"/>
      </w:pPr>
      <w:r>
        <w:rPr>
          <w:rStyle w:val="Strong"/>
          <w:rFonts w:ascii="Arial" w:hAnsi="Arial" w:cs="Arial"/>
          <w:color w:val="212121"/>
        </w:rPr>
        <w:t>September 22, 2026</w:t>
      </w:r>
    </w:p>
    <w:p w14:paraId="7E82D108" w14:textId="77777777" w:rsidR="001B0CDF" w:rsidRDefault="001B0CDF" w:rsidP="001B0CDF">
      <w:pPr>
        <w:pStyle w:val="mcepastedcontent1"/>
      </w:pPr>
      <w:r>
        <w:rPr>
          <w:rFonts w:ascii="Arial" w:hAnsi="Arial" w:cs="Arial"/>
          <w:color w:val="212121"/>
        </w:rPr>
        <w:t>homes. "</w:t>
      </w:r>
      <w:r>
        <w:rPr>
          <w:rFonts w:ascii="Arial" w:hAnsi="Arial" w:cs="Arial"/>
          <w:color w:val="212121"/>
          <w:shd w:val="clear" w:color="auto" w:fill="F7E6F3"/>
        </w:rPr>
        <w:t>Property taxes</w:t>
      </w:r>
      <w:r>
        <w:rPr>
          <w:rFonts w:ascii="Arial" w:hAnsi="Arial" w:cs="Arial"/>
          <w:color w:val="212121"/>
        </w:rPr>
        <w:t xml:space="preserve">, insurance premiums and other everyday expenses continue to put pressure on </w:t>
      </w:r>
      <w:r>
        <w:rPr>
          <w:rFonts w:ascii="Arial" w:hAnsi="Arial" w:cs="Arial"/>
          <w:color w:val="212121"/>
          <w:shd w:val="clear" w:color="auto" w:fill="F7E6F3"/>
        </w:rPr>
        <w:t>Florida</w:t>
      </w:r>
      <w:r>
        <w:rPr>
          <w:rFonts w:ascii="Arial" w:hAnsi="Arial" w:cs="Arial"/>
          <w:color w:val="212121"/>
        </w:rPr>
        <w:t xml:space="preserve"> households," </w:t>
      </w:r>
      <w:r>
        <w:rPr>
          <w:rFonts w:ascii="Arial" w:hAnsi="Arial" w:cs="Arial"/>
          <w:color w:val="212121"/>
          <w:shd w:val="clear" w:color="auto" w:fill="F7E6F3"/>
        </w:rPr>
        <w:t>Florida</w:t>
      </w:r>
      <w:r>
        <w:rPr>
          <w:rFonts w:ascii="Arial" w:hAnsi="Arial" w:cs="Arial"/>
          <w:color w:val="212121"/>
        </w:rPr>
        <w:t xml:space="preserve"> Realtors</w:t>
      </w:r>
    </w:p>
    <w:p w14:paraId="7B9A23DA" w14:textId="77777777" w:rsidR="001B0CDF" w:rsidRDefault="001B0CDF" w:rsidP="001B0CDF">
      <w:pPr>
        <w:pStyle w:val="mcepastedcontent1"/>
      </w:pPr>
      <w:r>
        <w:rPr>
          <w:rFonts w:ascii="Arial" w:hAnsi="Arial" w:cs="Arial"/>
          <w:color w:val="181818"/>
          <w:shd w:val="clear" w:color="auto" w:fill="FFFFFF"/>
        </w:rPr>
        <w:t> </w:t>
      </w:r>
    </w:p>
    <w:p w14:paraId="635E5D73" w14:textId="77777777" w:rsidR="001B0CDF" w:rsidRDefault="001B0CDF" w:rsidP="001B0CDF">
      <w:pPr>
        <w:pStyle w:val="mcepastedcontent1"/>
      </w:pPr>
      <w:hyperlink r:id="rId8" w:tgtFrame="_blank" w:history="1">
        <w:r>
          <w:rPr>
            <w:rStyle w:val="Strong"/>
            <w:rFonts w:ascii="Arial" w:hAnsi="Arial" w:cs="Arial"/>
            <w:color w:val="0070C0"/>
            <w:sz w:val="28"/>
            <w:szCs w:val="28"/>
            <w:u w:val="single"/>
            <w:shd w:val="clear" w:color="auto" w:fill="FFFFFF"/>
          </w:rPr>
          <w:t xml:space="preserve">Jacksonville Civic Council comes out against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tax cut</w:t>
        </w:r>
      </w:hyperlink>
    </w:p>
    <w:p w14:paraId="3633FD56" w14:textId="77777777" w:rsidR="001B0CDF" w:rsidRDefault="001B0CDF" w:rsidP="001B0CDF">
      <w:pPr>
        <w:pStyle w:val="mcepastedcontent1"/>
      </w:pPr>
      <w:r>
        <w:rPr>
          <w:rStyle w:val="Strong"/>
          <w:rFonts w:ascii="Arial" w:hAnsi="Arial" w:cs="Arial"/>
          <w:color w:val="212121"/>
        </w:rPr>
        <w:t>Jacksonville Today</w:t>
      </w:r>
    </w:p>
    <w:p w14:paraId="038AB00D" w14:textId="77777777" w:rsidR="001B0CDF" w:rsidRDefault="001B0CDF" w:rsidP="001B0CDF">
      <w:pPr>
        <w:pStyle w:val="mcepastedcontent1"/>
      </w:pPr>
      <w:r>
        <w:rPr>
          <w:rStyle w:val="Strong"/>
          <w:rFonts w:ascii="Arial" w:hAnsi="Arial" w:cs="Arial"/>
          <w:color w:val="212121"/>
        </w:rPr>
        <w:t>By Mike Mendenhall</w:t>
      </w:r>
    </w:p>
    <w:p w14:paraId="7A909419" w14:textId="77777777" w:rsidR="001B0CDF" w:rsidRDefault="001B0CDF" w:rsidP="001B0CDF">
      <w:pPr>
        <w:pStyle w:val="mcepastedcontent1"/>
      </w:pPr>
      <w:r>
        <w:rPr>
          <w:rStyle w:val="Strong"/>
          <w:rFonts w:ascii="Arial" w:hAnsi="Arial" w:cs="Arial"/>
          <w:color w:val="212121"/>
        </w:rPr>
        <w:t>September 21, 2026</w:t>
      </w:r>
    </w:p>
    <w:p w14:paraId="178E77D3" w14:textId="77777777" w:rsidR="001B0CDF" w:rsidRDefault="001B0CDF" w:rsidP="001B0CDF">
      <w:pPr>
        <w:pStyle w:val="mcepastedcontent1"/>
      </w:pPr>
      <w:r>
        <w:rPr>
          <w:rFonts w:ascii="Arial" w:hAnsi="Arial" w:cs="Arial"/>
          <w:color w:val="212121"/>
        </w:rPr>
        <w:t xml:space="preserve">no on </w:t>
      </w:r>
      <w:r>
        <w:rPr>
          <w:rFonts w:ascii="Arial" w:hAnsi="Arial" w:cs="Arial"/>
          <w:color w:val="212121"/>
          <w:shd w:val="clear" w:color="auto" w:fill="F7E6F3"/>
        </w:rPr>
        <w:t>Amendment</w:t>
      </w:r>
      <w:r>
        <w:rPr>
          <w:rFonts w:ascii="Arial" w:hAnsi="Arial" w:cs="Arial"/>
          <w:color w:val="212121"/>
        </w:rPr>
        <w:t xml:space="preserve"> 3. In August, the </w:t>
      </w:r>
      <w:r>
        <w:rPr>
          <w:rFonts w:ascii="Arial" w:hAnsi="Arial" w:cs="Arial"/>
          <w:color w:val="212121"/>
          <w:shd w:val="clear" w:color="auto" w:fill="F7E6F3"/>
        </w:rPr>
        <w:t>Florida</w:t>
      </w:r>
      <w:r>
        <w:rPr>
          <w:rFonts w:ascii="Arial" w:hAnsi="Arial" w:cs="Arial"/>
          <w:color w:val="212121"/>
        </w:rPr>
        <w:t xml:space="preserve"> Sheriffs Association released its concerns about cutting </w:t>
      </w:r>
      <w:r>
        <w:rPr>
          <w:rFonts w:ascii="Arial" w:hAnsi="Arial" w:cs="Arial"/>
          <w:color w:val="212121"/>
          <w:shd w:val="clear" w:color="auto" w:fill="F7E6F3"/>
        </w:rPr>
        <w:t>property taxes</w:t>
      </w:r>
      <w:r>
        <w:rPr>
          <w:rFonts w:ascii="Arial" w:hAnsi="Arial" w:cs="Arial"/>
          <w:color w:val="212121"/>
        </w:rPr>
        <w:t xml:space="preserve">. “The </w:t>
      </w:r>
      <w:r>
        <w:rPr>
          <w:rFonts w:ascii="Arial" w:hAnsi="Arial" w:cs="Arial"/>
          <w:color w:val="212121"/>
          <w:shd w:val="clear" w:color="auto" w:fill="F7E6F3"/>
        </w:rPr>
        <w:t>Florida</w:t>
      </w:r>
      <w:r>
        <w:rPr>
          <w:rFonts w:ascii="Arial" w:hAnsi="Arial" w:cs="Arial"/>
          <w:color w:val="212121"/>
        </w:rPr>
        <w:t xml:space="preserve"> Sheriffs</w:t>
      </w:r>
    </w:p>
    <w:p w14:paraId="4F978D21" w14:textId="77777777" w:rsidR="001B0CDF" w:rsidRDefault="001B0CDF" w:rsidP="001B0CDF">
      <w:pPr>
        <w:pStyle w:val="mcepastedcontent1"/>
      </w:pPr>
      <w:r>
        <w:rPr>
          <w:rFonts w:ascii="Arial" w:hAnsi="Arial" w:cs="Arial"/>
          <w:color w:val="181818"/>
          <w:shd w:val="clear" w:color="auto" w:fill="FFFFFF"/>
        </w:rPr>
        <w:t> </w:t>
      </w:r>
    </w:p>
    <w:p w14:paraId="040DFCAA" w14:textId="77777777" w:rsidR="001B0CDF" w:rsidRDefault="001B0CDF" w:rsidP="001B0CDF">
      <w:pPr>
        <w:pStyle w:val="mcepastedcontent1"/>
      </w:pPr>
      <w:hyperlink r:id="rId9" w:tgtFrame="_blank" w:history="1">
        <w:r>
          <w:rPr>
            <w:rStyle w:val="Strong"/>
            <w:rFonts w:ascii="Arial" w:hAnsi="Arial" w:cs="Arial"/>
            <w:color w:val="0070C0"/>
            <w:sz w:val="28"/>
            <w:szCs w:val="28"/>
            <w:u w:val="single"/>
            <w:shd w:val="clear" w:color="auto" w:fill="FFFFFF"/>
          </w:rPr>
          <w:t>County Commission District 3: C.B. Lorch and Rick Minor set the record straight on issues during candidate forum</w:t>
        </w:r>
      </w:hyperlink>
      <w:r>
        <w:rPr>
          <w:rFonts w:ascii="Arial" w:hAnsi="Arial" w:cs="Arial"/>
          <w:color w:val="0070C0"/>
          <w:sz w:val="28"/>
          <w:szCs w:val="28"/>
          <w:shd w:val="clear" w:color="auto" w:fill="FFFFFF"/>
        </w:rPr>
        <w:t xml:space="preserve"> </w:t>
      </w:r>
    </w:p>
    <w:p w14:paraId="27A2B8C9" w14:textId="77777777" w:rsidR="001B0CDF" w:rsidRDefault="001B0CDF" w:rsidP="001B0CDF">
      <w:pPr>
        <w:pStyle w:val="mcepastedcontent1"/>
      </w:pPr>
      <w:r>
        <w:rPr>
          <w:rStyle w:val="Strong"/>
          <w:rFonts w:ascii="Arial" w:hAnsi="Arial" w:cs="Arial"/>
          <w:color w:val="181818"/>
          <w:shd w:val="clear" w:color="auto" w:fill="FFFFFF"/>
        </w:rPr>
        <w:t>WFSU</w:t>
      </w:r>
    </w:p>
    <w:p w14:paraId="2897C53F" w14:textId="77777777" w:rsidR="001B0CDF" w:rsidRDefault="001B0CDF" w:rsidP="001B0CDF">
      <w:pPr>
        <w:pStyle w:val="mcepastedcontent1"/>
      </w:pPr>
      <w:r>
        <w:rPr>
          <w:rStyle w:val="Strong"/>
          <w:rFonts w:ascii="Arial" w:hAnsi="Arial" w:cs="Arial"/>
          <w:color w:val="181818"/>
          <w:shd w:val="clear" w:color="auto" w:fill="FFFFFF"/>
        </w:rPr>
        <w:t xml:space="preserve">By Alaijah Cross </w:t>
      </w:r>
    </w:p>
    <w:p w14:paraId="6176CDA3" w14:textId="77777777" w:rsidR="001B0CDF" w:rsidRDefault="001B0CDF" w:rsidP="001B0CDF">
      <w:pPr>
        <w:pStyle w:val="mcepastedcontent1"/>
      </w:pPr>
      <w:r>
        <w:rPr>
          <w:rStyle w:val="Strong"/>
          <w:rFonts w:ascii="Arial" w:hAnsi="Arial" w:cs="Arial"/>
          <w:color w:val="181818"/>
          <w:shd w:val="clear" w:color="auto" w:fill="FFFFFF"/>
        </w:rPr>
        <w:t>September 21, 2026</w:t>
      </w:r>
    </w:p>
    <w:p w14:paraId="25BBD88F" w14:textId="77777777" w:rsidR="001B0CDF" w:rsidRDefault="001B0CDF" w:rsidP="001B0CDF">
      <w:pPr>
        <w:pStyle w:val="mcepastedcontent1"/>
      </w:pPr>
      <w:r>
        <w:rPr>
          <w:rFonts w:ascii="Arial" w:hAnsi="Arial" w:cs="Arial"/>
          <w:color w:val="181818"/>
          <w:shd w:val="clear" w:color="auto" w:fill="FFFFFF"/>
        </w:rPr>
        <w:t xml:space="preserve">Candidates for Leon County Commission District 3 set the record straight during a candidate forum Monday. The incumbent </w:t>
      </w:r>
      <w:r>
        <w:rPr>
          <w:rStyle w:val="Strong"/>
        </w:rPr>
        <w:t>Minor</w:t>
      </w:r>
      <w:r>
        <w:t xml:space="preserve"> and his opponent, political newcomer </w:t>
      </w:r>
      <w:r>
        <w:rPr>
          <w:rStyle w:val="Strong"/>
        </w:rPr>
        <w:lastRenderedPageBreak/>
        <w:t>Lorch</w:t>
      </w:r>
      <w:r>
        <w:t>, discussed the economy, public safety and important decisions voters will have to make come the General Election. “I think we’ve been able to bring new businesses into this community. The Amazon fulfillment center is a great example of us bringing in thousands of jobs, as is the new Buc-ee’s coming to District 3. That is going to bring in 200 jobs,” Minor says. “If Amendment 3 passes, we will have about $3.5 million to fund about $70 million in services that exist right now,” Minor says.</w:t>
      </w:r>
    </w:p>
    <w:p w14:paraId="326FA078" w14:textId="77777777" w:rsidR="001B0CDF" w:rsidRDefault="001B0CDF" w:rsidP="001B0CDF">
      <w:pPr>
        <w:pStyle w:val="mcepastedcontent1"/>
      </w:pPr>
      <w:r>
        <w:rPr>
          <w:rFonts w:ascii="Arial" w:hAnsi="Arial" w:cs="Arial"/>
          <w:color w:val="181818"/>
          <w:shd w:val="clear" w:color="auto" w:fill="FFFFFF"/>
        </w:rPr>
        <w:t> </w:t>
      </w:r>
    </w:p>
    <w:p w14:paraId="7F6BF01C" w14:textId="77777777" w:rsidR="001B0CDF" w:rsidRDefault="001B0CDF" w:rsidP="001B0CDF">
      <w:pPr>
        <w:pStyle w:val="mcepastedcontent1"/>
      </w:pPr>
      <w:hyperlink r:id="rId10"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Fiscal Conservative Group Opposes Property Tax </w:t>
        </w:r>
        <w:r>
          <w:rPr>
            <w:rStyle w:val="Strong"/>
            <w:rFonts w:ascii="Arial" w:hAnsi="Arial" w:cs="Arial"/>
            <w:color w:val="0070C0"/>
            <w:sz w:val="28"/>
            <w:szCs w:val="28"/>
            <w:u w:val="single"/>
            <w:shd w:val="clear" w:color="auto" w:fill="F7E6F3"/>
          </w:rPr>
          <w:t>Amendment</w:t>
        </w:r>
      </w:hyperlink>
    </w:p>
    <w:p w14:paraId="6AE75E2D" w14:textId="77777777" w:rsidR="001B0CDF" w:rsidRDefault="001B0CDF" w:rsidP="001B0CDF">
      <w:pPr>
        <w:pStyle w:val="mcepastedcontent1"/>
      </w:pPr>
      <w:r>
        <w:rPr>
          <w:rStyle w:val="Strong"/>
          <w:rFonts w:ascii="Arial" w:hAnsi="Arial" w:cs="Arial"/>
        </w:rPr>
        <w:t>Florida Daily</w:t>
      </w:r>
    </w:p>
    <w:p w14:paraId="4914D5DD" w14:textId="77777777" w:rsidR="001B0CDF" w:rsidRDefault="001B0CDF" w:rsidP="001B0CDF">
      <w:pPr>
        <w:pStyle w:val="mcepastedcontent1"/>
      </w:pPr>
      <w:r>
        <w:rPr>
          <w:rStyle w:val="Strong"/>
          <w:rFonts w:ascii="Arial" w:hAnsi="Arial" w:cs="Arial"/>
        </w:rPr>
        <w:t>By Ed Dean</w:t>
      </w:r>
    </w:p>
    <w:p w14:paraId="3F5D6051" w14:textId="77777777" w:rsidR="001B0CDF" w:rsidRDefault="001B0CDF" w:rsidP="001B0CDF">
      <w:pPr>
        <w:pStyle w:val="mcepastedcontent1"/>
      </w:pPr>
      <w:r>
        <w:rPr>
          <w:rStyle w:val="Strong"/>
          <w:rFonts w:ascii="Arial" w:hAnsi="Arial" w:cs="Arial"/>
        </w:rPr>
        <w:t>September 22, 2026</w:t>
      </w:r>
    </w:p>
    <w:p w14:paraId="7C44E5E1" w14:textId="77777777" w:rsidR="001B0CDF" w:rsidRDefault="001B0CDF" w:rsidP="001B0CDF">
      <w:pPr>
        <w:pStyle w:val="mcepastedcontent1"/>
      </w:pPr>
      <w:r>
        <w:rPr>
          <w:rFonts w:ascii="Arial" w:hAnsi="Arial" w:cs="Arial"/>
          <w:color w:val="212121"/>
          <w:shd w:val="clear" w:color="auto" w:fill="F7E6F3"/>
        </w:rPr>
        <w:t>Florida</w:t>
      </w:r>
      <w:r>
        <w:rPr>
          <w:rFonts w:ascii="Arial" w:hAnsi="Arial" w:cs="Arial"/>
          <w:color w:val="212121"/>
        </w:rPr>
        <w:t xml:space="preserve"> TaxWatch (FTW) released its latest “ </w:t>
      </w:r>
      <w:r>
        <w:rPr>
          <w:rFonts w:ascii="Arial" w:hAnsi="Arial" w:cs="Arial"/>
          <w:color w:val="212121"/>
          <w:shd w:val="clear" w:color="auto" w:fill="F7E6F3"/>
        </w:rPr>
        <w:t>Florida</w:t>
      </w:r>
      <w:r>
        <w:rPr>
          <w:rFonts w:ascii="Arial" w:hAnsi="Arial" w:cs="Arial"/>
          <w:color w:val="212121"/>
        </w:rPr>
        <w:t xml:space="preserve"> Taxpayer’s Voter Guide ” for the 2026 Constitutional Amendments, and the organization</w:t>
      </w:r>
    </w:p>
    <w:p w14:paraId="7A33DC80" w14:textId="77777777" w:rsidR="001B0CDF" w:rsidRDefault="001B0CDF" w:rsidP="001B0CDF">
      <w:pPr>
        <w:pStyle w:val="mcepastedcontent1"/>
      </w:pPr>
      <w:r>
        <w:rPr>
          <w:rFonts w:ascii="Arial" w:hAnsi="Arial" w:cs="Arial"/>
          <w:color w:val="181818"/>
          <w:shd w:val="clear" w:color="auto" w:fill="FFFFFF"/>
        </w:rPr>
        <w:t> </w:t>
      </w:r>
    </w:p>
    <w:p w14:paraId="329F0CC4" w14:textId="77777777" w:rsidR="001B0CDF" w:rsidRDefault="001B0CDF" w:rsidP="001B0CDF">
      <w:pPr>
        <w:pStyle w:val="mcepastedcontent1"/>
      </w:pPr>
      <w:hyperlink r:id="rId11" w:tgtFrame="_blank" w:history="1">
        <w:r>
          <w:rPr>
            <w:rStyle w:val="Strong"/>
            <w:rFonts w:ascii="Arial" w:hAnsi="Arial" w:cs="Arial"/>
            <w:color w:val="0070C0"/>
            <w:sz w:val="28"/>
            <w:szCs w:val="28"/>
            <w:u w:val="single"/>
            <w:shd w:val="clear" w:color="auto" w:fill="FFFFFF"/>
          </w:rPr>
          <w:t xml:space="preserve">Kissimmee nears final budget vote with hiring freeze, eye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1AB99532" w14:textId="77777777" w:rsidR="001B0CDF" w:rsidRDefault="001B0CDF" w:rsidP="001B0CDF">
      <w:pPr>
        <w:pStyle w:val="mcepastedcontent1"/>
      </w:pPr>
      <w:r>
        <w:rPr>
          <w:rStyle w:val="Strong"/>
          <w:rFonts w:ascii="Arial" w:hAnsi="Arial" w:cs="Arial"/>
          <w:color w:val="212121"/>
        </w:rPr>
        <w:t>WKMG-TV News 6 Orlando</w:t>
      </w:r>
    </w:p>
    <w:p w14:paraId="5C9D5868" w14:textId="77777777" w:rsidR="001B0CDF" w:rsidRDefault="001B0CDF" w:rsidP="001B0CDF">
      <w:pPr>
        <w:pStyle w:val="mcepastedcontent1"/>
      </w:pPr>
      <w:r>
        <w:rPr>
          <w:rStyle w:val="Strong"/>
          <w:rFonts w:ascii="Arial" w:hAnsi="Arial" w:cs="Arial"/>
          <w:color w:val="212121"/>
        </w:rPr>
        <w:t>By Stephanie Rodriguez</w:t>
      </w:r>
    </w:p>
    <w:p w14:paraId="1B55854B" w14:textId="77777777" w:rsidR="001B0CDF" w:rsidRDefault="001B0CDF" w:rsidP="001B0CDF">
      <w:pPr>
        <w:pStyle w:val="mcepastedcontent1"/>
      </w:pPr>
      <w:r>
        <w:rPr>
          <w:rStyle w:val="Strong"/>
          <w:rFonts w:ascii="Arial" w:hAnsi="Arial" w:cs="Arial"/>
          <w:color w:val="212121"/>
        </w:rPr>
        <w:t>September 22, 2026</w:t>
      </w:r>
    </w:p>
    <w:p w14:paraId="3AE75D39" w14:textId="77777777" w:rsidR="001B0CDF" w:rsidRDefault="001B0CDF" w:rsidP="001B0CDF">
      <w:pPr>
        <w:pStyle w:val="mcepastedcontent1"/>
      </w:pPr>
      <w:r>
        <w:rPr>
          <w:rFonts w:ascii="Arial" w:hAnsi="Arial" w:cs="Arial"/>
          <w:color w:val="212121"/>
        </w:rPr>
        <w:t xml:space="preserve">concerns are mounting for many Central </w:t>
      </w:r>
      <w:r>
        <w:rPr>
          <w:rFonts w:ascii="Arial" w:hAnsi="Arial" w:cs="Arial"/>
          <w:color w:val="212121"/>
          <w:shd w:val="clear" w:color="auto" w:fill="F7E6F3"/>
        </w:rPr>
        <w:t>Florida</w:t>
      </w:r>
      <w:r>
        <w:rPr>
          <w:rFonts w:ascii="Arial" w:hAnsi="Arial" w:cs="Arial"/>
          <w:color w:val="212121"/>
        </w:rPr>
        <w:t xml:space="preserve"> cities as the state weighs a sweeping change to how </w:t>
      </w:r>
      <w:r>
        <w:rPr>
          <w:rFonts w:ascii="Arial" w:hAnsi="Arial" w:cs="Arial"/>
          <w:color w:val="212121"/>
          <w:shd w:val="clear" w:color="auto" w:fill="F7E6F3"/>
        </w:rPr>
        <w:t>property taxes</w:t>
      </w:r>
      <w:r>
        <w:rPr>
          <w:rFonts w:ascii="Arial" w:hAnsi="Arial" w:cs="Arial"/>
          <w:color w:val="212121"/>
        </w:rPr>
        <w:t xml:space="preserve"> are collected. Kissimmee</w:t>
      </w:r>
    </w:p>
    <w:p w14:paraId="58F0186A" w14:textId="77777777" w:rsidR="001B0CDF" w:rsidRDefault="001B0CDF" w:rsidP="001B0CDF">
      <w:pPr>
        <w:pStyle w:val="mcepastedcontent1"/>
      </w:pPr>
      <w:r>
        <w:rPr>
          <w:rFonts w:ascii="Arial" w:hAnsi="Arial" w:cs="Arial"/>
          <w:shd w:val="clear" w:color="auto" w:fill="FEFEFE"/>
        </w:rPr>
        <w:t> </w:t>
      </w:r>
    </w:p>
    <w:p w14:paraId="25298F5D" w14:textId="77777777" w:rsidR="001B0CDF" w:rsidRDefault="001B0CDF" w:rsidP="001B0CDF">
      <w:pPr>
        <w:pStyle w:val="mcepastedcontent1"/>
      </w:pPr>
      <w:r>
        <w:rPr>
          <w:rFonts w:ascii="Arial" w:hAnsi="Arial" w:cs="Arial"/>
          <w:shd w:val="clear" w:color="auto" w:fill="FEFEFE"/>
        </w:rPr>
        <w:t> </w:t>
      </w:r>
    </w:p>
    <w:p w14:paraId="466DA193" w14:textId="77777777" w:rsidR="001B0CDF" w:rsidRDefault="001B0CDF" w:rsidP="001B0CDF">
      <w:pPr>
        <w:pStyle w:val="mcepastedcontent1"/>
      </w:pPr>
      <w:hyperlink r:id="rId12"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Poll: Support Drops Below 60% Limit</w:t>
        </w:r>
      </w:hyperlink>
    </w:p>
    <w:p w14:paraId="76DC667B" w14:textId="77777777" w:rsidR="001B0CDF" w:rsidRDefault="001B0CDF" w:rsidP="001B0CDF">
      <w:pPr>
        <w:pStyle w:val="mcepastedcontent1"/>
      </w:pPr>
      <w:r>
        <w:rPr>
          <w:rStyle w:val="Strong"/>
          <w:rFonts w:ascii="Arial" w:hAnsi="Arial" w:cs="Arial"/>
          <w:color w:val="212121"/>
        </w:rPr>
        <w:t>Lakeland Gazette</w:t>
      </w:r>
    </w:p>
    <w:p w14:paraId="005473F9" w14:textId="77777777" w:rsidR="001B0CDF" w:rsidRDefault="001B0CDF" w:rsidP="001B0CDF">
      <w:pPr>
        <w:pStyle w:val="mcepastedcontent1"/>
      </w:pPr>
      <w:r>
        <w:rPr>
          <w:rStyle w:val="Strong"/>
          <w:rFonts w:ascii="Arial" w:hAnsi="Arial" w:cs="Arial"/>
          <w:color w:val="212121"/>
        </w:rPr>
        <w:t>September 22, 2026</w:t>
      </w:r>
    </w:p>
    <w:p w14:paraId="42F1D187" w14:textId="77777777" w:rsidR="001B0CDF" w:rsidRDefault="001B0CDF" w:rsidP="001B0CDF">
      <w:pPr>
        <w:pStyle w:val="mcepastedcontent1"/>
      </w:pPr>
      <w:r>
        <w:rPr>
          <w:rFonts w:ascii="Arial" w:hAnsi="Arial" w:cs="Arial"/>
          <w:color w:val="212121"/>
        </w:rPr>
        <w:t xml:space="preserve">support for </w:t>
      </w:r>
      <w:r>
        <w:rPr>
          <w:rFonts w:ascii="Arial" w:hAnsi="Arial" w:cs="Arial"/>
          <w:color w:val="212121"/>
          <w:shd w:val="clear" w:color="auto" w:fill="F7E6F3"/>
        </w:rPr>
        <w:t>Amendment</w:t>
      </w:r>
      <w:r>
        <w:rPr>
          <w:rFonts w:ascii="Arial" w:hAnsi="Arial" w:cs="Arial"/>
          <w:color w:val="212121"/>
        </w:rPr>
        <w:t xml:space="preserve"> 3 falling short of the 60% threshold it would need to pass in November. The proposed constitutional </w:t>
      </w:r>
      <w:r>
        <w:rPr>
          <w:rFonts w:ascii="Arial" w:hAnsi="Arial" w:cs="Arial"/>
          <w:color w:val="212121"/>
          <w:shd w:val="clear" w:color="auto" w:fill="F7E6F3"/>
        </w:rPr>
        <w:t>amendment</w:t>
      </w:r>
      <w:r>
        <w:rPr>
          <w:rFonts w:ascii="Arial" w:hAnsi="Arial" w:cs="Arial"/>
          <w:color w:val="212121"/>
        </w:rPr>
        <w:t xml:space="preserve"> would</w:t>
      </w:r>
    </w:p>
    <w:p w14:paraId="51FFF91E" w14:textId="77777777" w:rsidR="001B0CDF" w:rsidRDefault="001B0CDF" w:rsidP="001B0CDF">
      <w:pPr>
        <w:pStyle w:val="mcepastedcontent1"/>
      </w:pPr>
      <w:r>
        <w:rPr>
          <w:rFonts w:ascii="Arial" w:hAnsi="Arial" w:cs="Arial"/>
          <w:shd w:val="clear" w:color="auto" w:fill="FEFEFE"/>
        </w:rPr>
        <w:t> </w:t>
      </w:r>
    </w:p>
    <w:p w14:paraId="6404CA4A" w14:textId="77777777" w:rsidR="001B0CDF" w:rsidRDefault="001B0CDF" w:rsidP="001B0CDF">
      <w:pPr>
        <w:pStyle w:val="mcepastedcontent1"/>
      </w:pPr>
      <w:hyperlink r:id="rId13" w:tgtFrame="_blank" w:history="1">
        <w:r>
          <w:rPr>
            <w:rStyle w:val="Strong"/>
            <w:rFonts w:ascii="Arial" w:hAnsi="Arial" w:cs="Arial"/>
            <w:color w:val="0070C0"/>
            <w:sz w:val="28"/>
            <w:szCs w:val="28"/>
            <w:u w:val="single"/>
            <w:shd w:val="clear" w:color="auto" w:fill="FFFFFF"/>
          </w:rPr>
          <w:t>Osceola County will keep its property tax rate the same</w:t>
        </w:r>
      </w:hyperlink>
    </w:p>
    <w:p w14:paraId="26D16348" w14:textId="77777777" w:rsidR="001B0CDF" w:rsidRDefault="001B0CDF" w:rsidP="001B0CDF">
      <w:pPr>
        <w:pStyle w:val="mcepastedcontent1"/>
      </w:pPr>
      <w:r>
        <w:rPr>
          <w:rStyle w:val="Strong"/>
          <w:rFonts w:ascii="Arial" w:hAnsi="Arial" w:cs="Arial"/>
          <w:color w:val="212121"/>
        </w:rPr>
        <w:t>WKMG-TV News 6 Orlando</w:t>
      </w:r>
    </w:p>
    <w:p w14:paraId="49DA984C" w14:textId="77777777" w:rsidR="001B0CDF" w:rsidRDefault="001B0CDF" w:rsidP="001B0CDF">
      <w:pPr>
        <w:pStyle w:val="mcepastedcontent1"/>
      </w:pPr>
      <w:r>
        <w:rPr>
          <w:rStyle w:val="Strong"/>
          <w:rFonts w:ascii="Arial" w:hAnsi="Arial" w:cs="Arial"/>
          <w:color w:val="212121"/>
        </w:rPr>
        <w:t>By Christie Zizo</w:t>
      </w:r>
    </w:p>
    <w:p w14:paraId="62117EF6" w14:textId="77777777" w:rsidR="001B0CDF" w:rsidRDefault="001B0CDF" w:rsidP="001B0CDF">
      <w:pPr>
        <w:pStyle w:val="mcepastedcontent1"/>
      </w:pPr>
      <w:r>
        <w:rPr>
          <w:rStyle w:val="Strong"/>
          <w:rFonts w:ascii="Arial" w:hAnsi="Arial" w:cs="Arial"/>
          <w:color w:val="212121"/>
        </w:rPr>
        <w:t>September 21, 2026</w:t>
      </w:r>
    </w:p>
    <w:p w14:paraId="54409E06" w14:textId="77777777" w:rsidR="001B0CDF" w:rsidRDefault="001B0CDF" w:rsidP="001B0CDF">
      <w:pPr>
        <w:pStyle w:val="mcepastedcontent1"/>
      </w:pPr>
      <w:r>
        <w:rPr>
          <w:rFonts w:ascii="Arial" w:hAnsi="Arial" w:cs="Arial"/>
          <w:color w:val="212121"/>
        </w:rPr>
        <w:lastRenderedPageBreak/>
        <w:t xml:space="preserve">are also finalizing their budgets with an eye toward </w:t>
      </w:r>
      <w:r>
        <w:rPr>
          <w:rFonts w:ascii="Arial" w:hAnsi="Arial" w:cs="Arial"/>
          <w:color w:val="212121"/>
          <w:shd w:val="clear" w:color="auto" w:fill="F7E6F3"/>
        </w:rPr>
        <w:t>Amendment</w:t>
      </w:r>
      <w:r>
        <w:rPr>
          <w:rFonts w:ascii="Arial" w:hAnsi="Arial" w:cs="Arial"/>
          <w:color w:val="212121"/>
        </w:rPr>
        <w:t xml:space="preserve"> 3, which, if approved by at least 60% of </w:t>
      </w:r>
      <w:r>
        <w:rPr>
          <w:rFonts w:ascii="Arial" w:hAnsi="Arial" w:cs="Arial"/>
          <w:color w:val="212121"/>
          <w:shd w:val="clear" w:color="auto" w:fill="F7E6F3"/>
        </w:rPr>
        <w:t>Florida</w:t>
      </w:r>
      <w:r>
        <w:rPr>
          <w:rFonts w:ascii="Arial" w:hAnsi="Arial" w:cs="Arial"/>
          <w:color w:val="212121"/>
        </w:rPr>
        <w:t xml:space="preserve"> voters in November, could</w:t>
      </w:r>
    </w:p>
    <w:p w14:paraId="4DFB3348" w14:textId="77777777" w:rsidR="001B0CDF" w:rsidRDefault="001B0CDF" w:rsidP="001B0CDF">
      <w:pPr>
        <w:pStyle w:val="mcepastedcontent1"/>
      </w:pPr>
      <w:r>
        <w:rPr>
          <w:rFonts w:ascii="Arial" w:hAnsi="Arial" w:cs="Arial"/>
          <w:shd w:val="clear" w:color="auto" w:fill="FEFEFE"/>
        </w:rPr>
        <w:t> </w:t>
      </w:r>
    </w:p>
    <w:p w14:paraId="38EB2899" w14:textId="77777777" w:rsidR="001B0CDF" w:rsidRDefault="001B0CDF" w:rsidP="001B0CDF">
      <w:pPr>
        <w:pStyle w:val="mcepastedcontent1"/>
      </w:pPr>
      <w:hyperlink r:id="rId14" w:tgtFrame="_blank" w:history="1">
        <w:r>
          <w:rPr>
            <w:rStyle w:val="Strong"/>
            <w:rFonts w:ascii="Arial" w:hAnsi="Arial" w:cs="Arial"/>
            <w:color w:val="0070C0"/>
            <w:sz w:val="28"/>
            <w:szCs w:val="28"/>
            <w:u w:val="single"/>
            <w:shd w:val="clear" w:color="auto" w:fill="FFFFFF"/>
          </w:rPr>
          <w:t>Osceola County Adopts FY2027 Budget, Keeps General Fund Tax Rate at 6.7 Mills</w:t>
        </w:r>
      </w:hyperlink>
    </w:p>
    <w:p w14:paraId="30814E73" w14:textId="77777777" w:rsidR="001B0CDF" w:rsidRDefault="001B0CDF" w:rsidP="001B0CDF">
      <w:pPr>
        <w:pStyle w:val="mcepastedcontent1"/>
      </w:pPr>
      <w:r>
        <w:rPr>
          <w:rStyle w:val="Strong"/>
          <w:rFonts w:ascii="Arial" w:hAnsi="Arial" w:cs="Arial"/>
          <w:color w:val="212121"/>
        </w:rPr>
        <w:t>Positively Osceola</w:t>
      </w:r>
    </w:p>
    <w:p w14:paraId="6BAB5596" w14:textId="77777777" w:rsidR="001B0CDF" w:rsidRDefault="001B0CDF" w:rsidP="001B0CDF">
      <w:pPr>
        <w:pStyle w:val="mcepastedcontent1"/>
      </w:pPr>
      <w:r>
        <w:rPr>
          <w:rStyle w:val="Strong"/>
          <w:rFonts w:ascii="Arial" w:hAnsi="Arial" w:cs="Arial"/>
          <w:color w:val="212121"/>
        </w:rPr>
        <w:t>September 21, 2026</w:t>
      </w:r>
    </w:p>
    <w:p w14:paraId="26FF4418" w14:textId="77777777" w:rsidR="001B0CDF" w:rsidRDefault="001B0CDF" w:rsidP="001B0CDF">
      <w:pPr>
        <w:pStyle w:val="mcepastedcontent1"/>
      </w:pPr>
      <w:r>
        <w:rPr>
          <w:rFonts w:ascii="Arial" w:hAnsi="Arial" w:cs="Arial"/>
          <w:color w:val="212121"/>
        </w:rPr>
        <w:t xml:space="preserve">and other government services. A major source of uncertainty is </w:t>
      </w:r>
      <w:r>
        <w:rPr>
          <w:rFonts w:ascii="Arial" w:hAnsi="Arial" w:cs="Arial"/>
          <w:color w:val="212121"/>
          <w:shd w:val="clear" w:color="auto" w:fill="F7E6F3"/>
        </w:rPr>
        <w:t>Amendment</w:t>
      </w:r>
      <w:r>
        <w:rPr>
          <w:rFonts w:ascii="Arial" w:hAnsi="Arial" w:cs="Arial"/>
          <w:color w:val="212121"/>
        </w:rPr>
        <w:t xml:space="preserve"> 3, which will appear on </w:t>
      </w:r>
      <w:r>
        <w:rPr>
          <w:rFonts w:ascii="Arial" w:hAnsi="Arial" w:cs="Arial"/>
          <w:color w:val="212121"/>
          <w:shd w:val="clear" w:color="auto" w:fill="F7E6F3"/>
        </w:rPr>
        <w:t>Florida</w:t>
      </w:r>
      <w:r>
        <w:rPr>
          <w:rFonts w:ascii="Arial" w:hAnsi="Arial" w:cs="Arial"/>
          <w:color w:val="212121"/>
        </w:rPr>
        <w:t>’s Nov. 3 ballot. The measure</w:t>
      </w:r>
    </w:p>
    <w:p w14:paraId="29E41613" w14:textId="77777777" w:rsidR="001B0CDF" w:rsidRDefault="001B0CDF" w:rsidP="001B0CDF">
      <w:pPr>
        <w:pStyle w:val="mcepastedcontent1"/>
      </w:pPr>
      <w:r>
        <w:rPr>
          <w:rFonts w:ascii="Arial" w:hAnsi="Arial" w:cs="Arial"/>
          <w:shd w:val="clear" w:color="auto" w:fill="FEFEFE"/>
        </w:rPr>
        <w:t> </w:t>
      </w:r>
    </w:p>
    <w:p w14:paraId="58E4DA61" w14:textId="77777777" w:rsidR="001B0CDF" w:rsidRDefault="001B0CDF" w:rsidP="001B0CDF">
      <w:pPr>
        <w:pStyle w:val="mcepastedcontent1"/>
      </w:pPr>
      <w:r>
        <w:rPr>
          <w:rFonts w:ascii="Arial" w:hAnsi="Arial" w:cs="Arial"/>
          <w:shd w:val="clear" w:color="auto" w:fill="FEFEFE"/>
        </w:rPr>
        <w:t> </w:t>
      </w:r>
    </w:p>
    <w:p w14:paraId="5E9A9CDE" w14:textId="77777777" w:rsidR="001B0CDF" w:rsidRDefault="001B0CDF" w:rsidP="001B0CDF">
      <w:pPr>
        <w:pStyle w:val="mcepastedcontent1"/>
      </w:pPr>
      <w:hyperlink r:id="rId15" w:tgtFrame="_blank" w:history="1">
        <w:r>
          <w:rPr>
            <w:rStyle w:val="Strong"/>
            <w:rFonts w:ascii="Arial" w:hAnsi="Arial" w:cs="Arial"/>
            <w:color w:val="0070C0"/>
            <w:sz w:val="28"/>
            <w:szCs w:val="28"/>
            <w:u w:val="single"/>
            <w:shd w:val="clear" w:color="auto" w:fill="FFFFFF"/>
          </w:rPr>
          <w:t>Delray Beach mayor says he's against raising property tax rate</w:t>
        </w:r>
      </w:hyperlink>
    </w:p>
    <w:p w14:paraId="6C80E47C" w14:textId="77777777" w:rsidR="001B0CDF" w:rsidRDefault="001B0CDF" w:rsidP="001B0CDF">
      <w:pPr>
        <w:pStyle w:val="mcepastedcontent1"/>
      </w:pPr>
      <w:r>
        <w:rPr>
          <w:rStyle w:val="Strong"/>
          <w:rFonts w:ascii="Arial" w:hAnsi="Arial" w:cs="Arial"/>
          <w:color w:val="212121"/>
        </w:rPr>
        <w:t>WPTV-TV</w:t>
      </w:r>
    </w:p>
    <w:p w14:paraId="27CA6235" w14:textId="77777777" w:rsidR="001B0CDF" w:rsidRDefault="001B0CDF" w:rsidP="001B0CDF">
      <w:pPr>
        <w:pStyle w:val="mcepastedcontent1"/>
      </w:pPr>
      <w:r>
        <w:rPr>
          <w:rStyle w:val="Strong"/>
          <w:rFonts w:ascii="Arial" w:hAnsi="Arial" w:cs="Arial"/>
          <w:color w:val="212121"/>
        </w:rPr>
        <w:t>By Matt Sczesny</w:t>
      </w:r>
    </w:p>
    <w:p w14:paraId="1A265A28" w14:textId="77777777" w:rsidR="001B0CDF" w:rsidRDefault="001B0CDF" w:rsidP="001B0CDF">
      <w:pPr>
        <w:pStyle w:val="mcepastedcontent1"/>
      </w:pPr>
      <w:r>
        <w:rPr>
          <w:rStyle w:val="Strong"/>
          <w:rFonts w:ascii="Arial" w:hAnsi="Arial" w:cs="Arial"/>
          <w:color w:val="212121"/>
        </w:rPr>
        <w:t>September 21, 2026</w:t>
      </w:r>
    </w:p>
    <w:p w14:paraId="4C5D6E46" w14:textId="77777777" w:rsidR="001B0CDF" w:rsidRDefault="001B0CDF" w:rsidP="001B0CDF">
      <w:pPr>
        <w:pStyle w:val="mcepastedcontent1"/>
      </w:pPr>
      <w:r>
        <w:rPr>
          <w:rFonts w:ascii="Arial" w:hAnsi="Arial" w:cs="Arial"/>
          <w:color w:val="212121"/>
        </w:rPr>
        <w:t xml:space="preserve">a position on </w:t>
      </w:r>
      <w:r>
        <w:rPr>
          <w:rFonts w:ascii="Arial" w:hAnsi="Arial" w:cs="Arial"/>
          <w:color w:val="212121"/>
          <w:shd w:val="clear" w:color="auto" w:fill="F7E6F3"/>
        </w:rPr>
        <w:t>Amendment</w:t>
      </w:r>
      <w:r>
        <w:rPr>
          <w:rFonts w:ascii="Arial" w:hAnsi="Arial" w:cs="Arial"/>
          <w:color w:val="212121"/>
        </w:rPr>
        <w:t xml:space="preserve"> 3, the voter referendum that aims to raise the Homestead Exemption and lower property tax bills across </w:t>
      </w:r>
      <w:r>
        <w:rPr>
          <w:rFonts w:ascii="Arial" w:hAnsi="Arial" w:cs="Arial"/>
          <w:color w:val="212121"/>
          <w:shd w:val="clear" w:color="auto" w:fill="F7E6F3"/>
        </w:rPr>
        <w:t>Florida</w:t>
      </w:r>
      <w:r>
        <w:rPr>
          <w:rFonts w:ascii="Arial" w:hAnsi="Arial" w:cs="Arial"/>
          <w:color w:val="212121"/>
        </w:rPr>
        <w:t>. He</w:t>
      </w:r>
    </w:p>
    <w:p w14:paraId="375C40AE" w14:textId="77777777" w:rsidR="001B0CDF" w:rsidRDefault="001B0CDF" w:rsidP="001B0CDF">
      <w:pPr>
        <w:pStyle w:val="mcepastedcontent1"/>
      </w:pPr>
      <w:r>
        <w:rPr>
          <w:rFonts w:ascii="Arial" w:hAnsi="Arial" w:cs="Arial"/>
          <w:shd w:val="clear" w:color="auto" w:fill="FEFEFE"/>
        </w:rPr>
        <w:t> </w:t>
      </w:r>
    </w:p>
    <w:p w14:paraId="692A3776" w14:textId="77777777" w:rsidR="001B0CDF" w:rsidRDefault="001B0CDF" w:rsidP="001B0CDF">
      <w:pPr>
        <w:pStyle w:val="mcepastedcontent1"/>
      </w:pPr>
      <w:hyperlink r:id="rId16" w:tgtFrame="_blank" w:history="1">
        <w:r>
          <w:rPr>
            <w:rStyle w:val="Strong"/>
            <w:rFonts w:ascii="Arial" w:hAnsi="Arial" w:cs="Arial"/>
            <w:color w:val="0070C0"/>
            <w:sz w:val="28"/>
            <w:szCs w:val="28"/>
            <w:u w:val="single"/>
            <w:shd w:val="clear" w:color="auto" w:fill="F7E6F3"/>
          </w:rPr>
          <w:t>Amendmen</w:t>
        </w:r>
        <w:r>
          <w:rPr>
            <w:rStyle w:val="Strong"/>
            <w:rFonts w:ascii="Arial" w:hAnsi="Arial" w:cs="Arial"/>
            <w:color w:val="0070C0"/>
            <w:sz w:val="28"/>
            <w:szCs w:val="28"/>
            <w:u w:val="single"/>
            <w:shd w:val="clear" w:color="auto" w:fill="F7E6F3"/>
          </w:rPr>
          <w:t>t</w:t>
        </w:r>
        <w:r>
          <w:rPr>
            <w:rStyle w:val="Strong"/>
            <w:rFonts w:ascii="Arial" w:hAnsi="Arial" w:cs="Arial"/>
            <w:color w:val="0070C0"/>
            <w:sz w:val="28"/>
            <w:szCs w:val="28"/>
            <w:u w:val="single"/>
            <w:shd w:val="clear" w:color="auto" w:fill="FFFFFF"/>
          </w:rPr>
          <w:t xml:space="preserve"> 3 Property Tax reform – An assault on home rule. Please consider before you vote</w:t>
        </w:r>
      </w:hyperlink>
    </w:p>
    <w:p w14:paraId="139EAB6C" w14:textId="77777777" w:rsidR="001B0CDF" w:rsidRDefault="001B0CDF" w:rsidP="001B0CDF">
      <w:pPr>
        <w:pStyle w:val="mcepastedcontent1"/>
      </w:pPr>
      <w:r>
        <w:rPr>
          <w:rStyle w:val="Strong"/>
          <w:rFonts w:ascii="Arial" w:hAnsi="Arial" w:cs="Arial"/>
          <w:color w:val="212121"/>
        </w:rPr>
        <w:t>Mid-Florida Newspapers</w:t>
      </w:r>
    </w:p>
    <w:p w14:paraId="492303E2" w14:textId="77777777" w:rsidR="001B0CDF" w:rsidRDefault="001B0CDF" w:rsidP="001B0CDF">
      <w:pPr>
        <w:pStyle w:val="mcepastedcontent1"/>
      </w:pPr>
      <w:r>
        <w:rPr>
          <w:rStyle w:val="Strong"/>
          <w:rFonts w:ascii="Arial" w:hAnsi="Arial" w:cs="Arial"/>
          <w:color w:val="212121"/>
        </w:rPr>
        <w:t>By Graham Wells, Howey-in-the-Hills Mayor, and</w:t>
      </w:r>
    </w:p>
    <w:p w14:paraId="5F58D109" w14:textId="77777777" w:rsidR="001B0CDF" w:rsidRDefault="001B0CDF" w:rsidP="001B0CDF">
      <w:pPr>
        <w:pStyle w:val="mcepastedcontent1"/>
      </w:pPr>
      <w:r>
        <w:rPr>
          <w:rStyle w:val="Strong"/>
          <w:rFonts w:ascii="Arial" w:hAnsi="Arial" w:cs="Arial"/>
          <w:color w:val="212121"/>
        </w:rPr>
        <w:t>Sean O’Keefe, Town Manager</w:t>
      </w:r>
    </w:p>
    <w:p w14:paraId="6D584199" w14:textId="77777777" w:rsidR="001B0CDF" w:rsidRDefault="001B0CDF" w:rsidP="001B0CDF">
      <w:pPr>
        <w:pStyle w:val="mcepastedcontent1"/>
      </w:pPr>
      <w:r>
        <w:rPr>
          <w:rStyle w:val="Strong"/>
          <w:rFonts w:ascii="Arial" w:hAnsi="Arial" w:cs="Arial"/>
          <w:color w:val="212121"/>
        </w:rPr>
        <w:t>September 21, 2026</w:t>
      </w:r>
    </w:p>
    <w:p w14:paraId="6DD98A08" w14:textId="77777777" w:rsidR="001B0CDF" w:rsidRDefault="001B0CDF" w:rsidP="001B0CDF">
      <w:pPr>
        <w:pStyle w:val="mcepastedcontent1"/>
      </w:pPr>
      <w:r>
        <w:rPr>
          <w:rFonts w:ascii="Arial" w:hAnsi="Arial" w:cs="Arial"/>
          <w:color w:val="212121"/>
        </w:rPr>
        <w:t xml:space="preserve">and municipality in </w:t>
      </w:r>
      <w:r>
        <w:rPr>
          <w:rFonts w:ascii="Arial" w:hAnsi="Arial" w:cs="Arial"/>
          <w:color w:val="212121"/>
          <w:shd w:val="clear" w:color="auto" w:fill="F7E6F3"/>
        </w:rPr>
        <w:t>Florida</w:t>
      </w:r>
      <w:r>
        <w:rPr>
          <w:rFonts w:ascii="Arial" w:hAnsi="Arial" w:cs="Arial"/>
          <w:color w:val="212121"/>
        </w:rPr>
        <w:t xml:space="preserve"> is different, with unique needs and challenges, that can only be solved at the local level. </w:t>
      </w:r>
      <w:r>
        <w:rPr>
          <w:rFonts w:ascii="Arial" w:hAnsi="Arial" w:cs="Arial"/>
          <w:color w:val="212121"/>
          <w:shd w:val="clear" w:color="auto" w:fill="F7E6F3"/>
        </w:rPr>
        <w:t>Amendment</w:t>
      </w:r>
      <w:r>
        <w:rPr>
          <w:rFonts w:ascii="Arial" w:hAnsi="Arial" w:cs="Arial"/>
          <w:color w:val="212121"/>
        </w:rPr>
        <w:t xml:space="preserve"> 3 is a one</w:t>
      </w:r>
    </w:p>
    <w:p w14:paraId="4D91540F" w14:textId="77777777" w:rsidR="001B0CDF" w:rsidRDefault="001B0CDF" w:rsidP="001B0CDF">
      <w:pPr>
        <w:pStyle w:val="mcepastedcontent1"/>
      </w:pPr>
      <w:r>
        <w:rPr>
          <w:rFonts w:ascii="Arial" w:hAnsi="Arial" w:cs="Arial"/>
          <w:shd w:val="clear" w:color="auto" w:fill="FEFEFE"/>
        </w:rPr>
        <w:t> </w:t>
      </w:r>
    </w:p>
    <w:p w14:paraId="68FAD8B9" w14:textId="77777777" w:rsidR="001B0CDF" w:rsidRDefault="001B0CDF" w:rsidP="001B0CDF">
      <w:pPr>
        <w:pStyle w:val="mcepastedcontent1"/>
      </w:pPr>
      <w:r>
        <w:rPr>
          <w:rFonts w:ascii="Arial" w:hAnsi="Arial" w:cs="Arial"/>
          <w:shd w:val="clear" w:color="auto" w:fill="FEFEFE"/>
        </w:rPr>
        <w:t> </w:t>
      </w:r>
    </w:p>
    <w:p w14:paraId="7A5917EE" w14:textId="77777777" w:rsidR="001B0CDF" w:rsidRDefault="001B0CDF" w:rsidP="001B0CDF">
      <w:pPr>
        <w:pStyle w:val="mcepastedcontent1"/>
      </w:pPr>
      <w:hyperlink r:id="rId17"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realtors pour millions of dollars into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push as opponents warn of budget cuts</w:t>
        </w:r>
      </w:hyperlink>
    </w:p>
    <w:p w14:paraId="46F806C9" w14:textId="77777777" w:rsidR="001B0CDF" w:rsidRDefault="001B0CDF" w:rsidP="001B0CDF">
      <w:pPr>
        <w:pStyle w:val="mcepastedcontent1"/>
      </w:pPr>
      <w:r>
        <w:rPr>
          <w:rStyle w:val="Strong"/>
          <w:rFonts w:ascii="Arial" w:hAnsi="Arial" w:cs="Arial"/>
        </w:rPr>
        <w:t>WLRN-TV</w:t>
      </w:r>
    </w:p>
    <w:p w14:paraId="34293AA4" w14:textId="77777777" w:rsidR="001B0CDF" w:rsidRDefault="001B0CDF" w:rsidP="001B0CDF">
      <w:pPr>
        <w:pStyle w:val="mcepastedcontent1"/>
      </w:pPr>
      <w:r>
        <w:rPr>
          <w:rStyle w:val="Strong"/>
          <w:rFonts w:ascii="Arial" w:hAnsi="Arial" w:cs="Arial"/>
        </w:rPr>
        <w:t xml:space="preserve">Between the Lines with Dara Kam </w:t>
      </w:r>
    </w:p>
    <w:p w14:paraId="2CBB7574" w14:textId="77777777" w:rsidR="001B0CDF" w:rsidRDefault="001B0CDF" w:rsidP="001B0CDF">
      <w:pPr>
        <w:pStyle w:val="mcepastedcontent1"/>
      </w:pPr>
      <w:r>
        <w:rPr>
          <w:rFonts w:ascii="Arial" w:hAnsi="Arial" w:cs="Arial"/>
          <w:color w:val="212121"/>
          <w:shd w:val="clear" w:color="auto" w:fill="F7E6F3"/>
        </w:rPr>
        <w:lastRenderedPageBreak/>
        <w:t>Florida</w:t>
      </w:r>
      <w:r>
        <w:rPr>
          <w:rFonts w:ascii="Arial" w:hAnsi="Arial" w:cs="Arial"/>
          <w:color w:val="212121"/>
        </w:rPr>
        <w:t xml:space="preserve"> Realtors are pumping up support for an effort to pass a proposed constitutional </w:t>
      </w:r>
      <w:r>
        <w:rPr>
          <w:rFonts w:ascii="Arial" w:hAnsi="Arial" w:cs="Arial"/>
          <w:color w:val="212121"/>
          <w:shd w:val="clear" w:color="auto" w:fill="F7E6F3"/>
        </w:rPr>
        <w:t>amendment</w:t>
      </w:r>
      <w:r>
        <w:rPr>
          <w:rFonts w:ascii="Arial" w:hAnsi="Arial" w:cs="Arial"/>
          <w:color w:val="212121"/>
        </w:rPr>
        <w:t xml:space="preserve"> aimed at reducing </w:t>
      </w:r>
      <w:r>
        <w:rPr>
          <w:rFonts w:ascii="Arial" w:hAnsi="Arial" w:cs="Arial"/>
          <w:color w:val="212121"/>
          <w:shd w:val="clear" w:color="auto" w:fill="F7E6F3"/>
        </w:rPr>
        <w:t>property taxes</w:t>
      </w:r>
      <w:r>
        <w:rPr>
          <w:rFonts w:ascii="Arial" w:hAnsi="Arial" w:cs="Arial"/>
          <w:color w:val="212121"/>
        </w:rPr>
        <w:t xml:space="preserve"> for</w:t>
      </w:r>
    </w:p>
    <w:p w14:paraId="7A58A4BD" w14:textId="3F5D936D" w:rsidR="00590944" w:rsidRPr="001B0CDF" w:rsidRDefault="001B0CDF" w:rsidP="001B0CDF">
      <w:r>
        <w:rPr>
          <w:rFonts w:ascii="Arial" w:hAnsi="Arial" w:cs="Arial"/>
          <w:shd w:val="clear" w:color="auto" w:fill="FEFEFE"/>
        </w:rPr>
        <w:t> </w:t>
      </w:r>
    </w:p>
    <w:sectPr w:rsidR="00590944" w:rsidRPr="001B0CDF"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DF"/>
    <w:rsid w:val="001B0CDF"/>
    <w:rsid w:val="00456DD7"/>
    <w:rsid w:val="00590944"/>
    <w:rsid w:val="00792B6B"/>
    <w:rsid w:val="0079431B"/>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18F81"/>
  <w15:chartTrackingRefBased/>
  <w15:docId w15:val="{0CC79E92-E124-4DC4-81CF-D6D88154E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CDF"/>
    <w:rPr>
      <w:rFonts w:ascii="Aptos" w:hAnsi="Aptos" w:cs="Aptos"/>
      <w:kern w:val="0"/>
      <w:sz w:val="24"/>
      <w:szCs w:val="24"/>
      <w14:ligatures w14:val="none"/>
    </w:rPr>
  </w:style>
  <w:style w:type="paragraph" w:styleId="Heading1">
    <w:name w:val="heading 1"/>
    <w:basedOn w:val="Normal"/>
    <w:next w:val="Normal"/>
    <w:link w:val="Heading1Char"/>
    <w:uiPriority w:val="9"/>
    <w:qFormat/>
    <w:rsid w:val="001B0CDF"/>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CDF"/>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CDF"/>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CDF"/>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1B0CDF"/>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1B0CDF"/>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1B0CDF"/>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1B0CDF"/>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1B0CDF"/>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1B0CD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B0C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B0CD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B0CD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B0CD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B0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C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CDF"/>
    <w:rPr>
      <w:rFonts w:eastAsiaTheme="majorEastAsia" w:cstheme="majorBidi"/>
      <w:color w:val="272727" w:themeColor="text1" w:themeTint="D8"/>
    </w:rPr>
  </w:style>
  <w:style w:type="paragraph" w:styleId="Title">
    <w:name w:val="Title"/>
    <w:basedOn w:val="Normal"/>
    <w:next w:val="Normal"/>
    <w:link w:val="TitleChar"/>
    <w:uiPriority w:val="10"/>
    <w:qFormat/>
    <w:rsid w:val="001B0CD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CDF"/>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CDF"/>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1B0CDF"/>
    <w:rPr>
      <w:i/>
      <w:iCs/>
      <w:color w:val="404040" w:themeColor="text1" w:themeTint="BF"/>
    </w:rPr>
  </w:style>
  <w:style w:type="paragraph" w:styleId="ListParagraph">
    <w:name w:val="List Paragraph"/>
    <w:basedOn w:val="Normal"/>
    <w:uiPriority w:val="34"/>
    <w:qFormat/>
    <w:rsid w:val="001B0CDF"/>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1B0CDF"/>
    <w:rPr>
      <w:i/>
      <w:iCs/>
      <w:color w:val="2E74B5" w:themeColor="accent1" w:themeShade="BF"/>
    </w:rPr>
  </w:style>
  <w:style w:type="paragraph" w:styleId="IntenseQuote">
    <w:name w:val="Intense Quote"/>
    <w:basedOn w:val="Normal"/>
    <w:next w:val="Normal"/>
    <w:link w:val="IntenseQuoteChar"/>
    <w:uiPriority w:val="30"/>
    <w:qFormat/>
    <w:rsid w:val="001B0CDF"/>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1B0CDF"/>
    <w:rPr>
      <w:i/>
      <w:iCs/>
      <w:color w:val="2E74B5" w:themeColor="accent1" w:themeShade="BF"/>
    </w:rPr>
  </w:style>
  <w:style w:type="character" w:styleId="IntenseReference">
    <w:name w:val="Intense Reference"/>
    <w:basedOn w:val="DefaultParagraphFont"/>
    <w:uiPriority w:val="32"/>
    <w:qFormat/>
    <w:rsid w:val="001B0CDF"/>
    <w:rPr>
      <w:b/>
      <w:bCs/>
      <w:smallCaps/>
      <w:color w:val="2E74B5" w:themeColor="accent1" w:themeShade="BF"/>
      <w:spacing w:val="5"/>
    </w:rPr>
  </w:style>
  <w:style w:type="paragraph" w:customStyle="1" w:styleId="mcepastedcontent1">
    <w:name w:val="mcepastedcontent1"/>
    <w:basedOn w:val="Normal"/>
    <w:rsid w:val="001B0CDF"/>
    <w:pPr>
      <w:spacing w:line="360" w:lineRule="auto"/>
    </w:pPr>
    <w:rPr>
      <w:rFonts w:ascii="Helvetica" w:hAnsi="Helvetica" w:cs="Helvetica"/>
      <w:color w:val="0D0D0D"/>
      <w:spacing w:val="15"/>
    </w:rPr>
  </w:style>
  <w:style w:type="character" w:styleId="Strong">
    <w:name w:val="Strong"/>
    <w:basedOn w:val="DefaultParagraphFont"/>
    <w:uiPriority w:val="22"/>
    <w:qFormat/>
    <w:rsid w:val="001B0C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nfPXm9qYmdu%3fe%3d846196d3ad%26c2id%3d1867426e6382b6ed85ec404ae50a700c&amp;c=E,1,z09muipxBsBuh_6RqxGLQdMN4ylA8SL2JLM2d-sZyT8LdN4_75OJqvaPbsjmw-0a6VgfZ043cn0pv6cKAK1DDJESxWqc59OWZ17er5QeYo3AoNyFpr_v&amp;typo=1" TargetMode="External"/><Relationship Id="rId13" Type="http://schemas.openxmlformats.org/officeDocument/2006/relationships/hyperlink" Target="https://linkprotect.cudasvc.com/url?a=https%3a%2f%2fus.list-manage.com%2f16ArOWBweLV%3fe%3d846196d3ad%26c2id%3d1867426e6382b6ed85ec404ae50a700c&amp;c=E,1,zA0bA90It3ihFlwPVOsmoYnSoGr4o03RKXXnsM0FBRl6b_tCizdV2qSOE44GHt8U76gs7xXigSbs6GoeiI2hdMIsUShfCY_uuauQwHDvTm4DOCijHDMF&amp;typo=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protect.cudasvc.com/url?a=https%3a%2f%2fus.list-manage.com%2frGeiFj_s0uk%3fe%3d846196d3ad%26c2id%3d1867426e6382b6ed85ec404ae50a700c&amp;c=E,1,z_bmNdI5W19UstgQ8maDwz7-nbNw-uaHPLKxUqOtQ_xrwoPov4xSWPwdaGNK6HZsQrgDQAX7qTuGW4xPs3FpIZaeoJPQWb828jYDx6g3m4I,&amp;typo=1" TargetMode="External"/><Relationship Id="rId12" Type="http://schemas.openxmlformats.org/officeDocument/2006/relationships/hyperlink" Target="https://linkprotect.cudasvc.com/url?a=https%3a%2f%2fus.list-manage.com%2f1w2J5aDLOUB%3fe%3d846196d3ad%26c2id%3d1867426e6382b6ed85ec404ae50a700c&amp;c=E,1,c7eb05LsyZPy8Yz3bOMi_kG7sV28P9dKrfQfeCjff7RSa6wJg4yyVxB1NyMVlRTPjuny079ezqbSpfyj1B2b2UdT2-Sp02iEEtVH3XwF&amp;typo=1" TargetMode="External"/><Relationship Id="rId17" Type="http://schemas.openxmlformats.org/officeDocument/2006/relationships/hyperlink" Target="https://linkprotect.cudasvc.com/url?a=https%3a%2f%2fus.list-manage.com%2fYtP0XEFMS8U%3fe%3d846196d3ad%26c2id%3d1867426e6382b6ed85ec404ae50a700c&amp;c=E,1,vo0Y6bHup4PPyLG4wTU4qRPFggVrdwKPCJRUb75eeeSoKrRISUzNui3OM2DEusTtg6qTy4box9ssRU5U2OK2HBpPXWNPTAyf3wXaVC86A7uPGLs,&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fJdXJ0eVdES%3fe%3d846196d3ad%26c2id%3d1867426e6382b6ed85ec404ae50a700c&amp;c=E,1,8qyRb6wBxWzEz89DI_XjlyJrILSdsU9hGhwnlQQMrL44Tchy-qYzDttG7NZsio8zSUTE2SGHgEi2j3xdJETlr4FhnC6kwIhKfpPqrbicnjw9N0SRw_lwmg,,&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6bcAshNYPdQ%3fe%3d846196d3ad%26c2id%3d1867426e6382b6ed85ec404ae50a700c&amp;c=E,1,LY95RztlYPdNBVGPsxEVh_XrDn_PgUT1oKzyJJ2O0gd8luaV254RWrMQm1z_b7YEmxKzJv4M6ojT45qOysdZipXghd19HCdPf3N3-JxiVtSXcTKtSlm7BNs,&amp;typo=1" TargetMode="External"/><Relationship Id="rId11" Type="http://schemas.openxmlformats.org/officeDocument/2006/relationships/hyperlink" Target="https://linkprotect.cudasvc.com/url?a=https%3a%2f%2fus.list-manage.com%2f2yV89h3J8sJ%3fe%3d846196d3ad%26c2id%3d1867426e6382b6ed85ec404ae50a700c&amp;c=E,1,JoOCDIYUgi_cVtJ4U-rVX4UB77n88a-EcNSx69bl4p3jVZY6mLYcrAWG0KORjuydQ30u3vegO2p_1GMFoohQOYAxjl7aZZ6W1kCszZNaVAFFGb1CapFQcg,,&amp;typo=1" TargetMode="External"/><Relationship Id="rId5" Type="http://schemas.openxmlformats.org/officeDocument/2006/relationships/hyperlink" Target="https://linkprotect.cudasvc.com/url?a=https%3a%2f%2fus.list-manage.com%2flJFCiQ4BkAt%3fe%3d846196d3ad%26c2id%3d1867426e6382b6ed85ec404ae50a700c&amp;c=E,1,SZVT8JXEd3M25we7TuVBzwAWhJzOHKsxHiuaGxz3qxqyWWmpfSkJ7CVUtOIVS9dqguYs4YYJG0qtxtRl_fgWQAA-DKG-nq0L4NXZqWTaly3IF4M,&amp;typo=1" TargetMode="External"/><Relationship Id="rId15" Type="http://schemas.openxmlformats.org/officeDocument/2006/relationships/hyperlink" Target="https://linkprotect.cudasvc.com/url?a=https%3a%2f%2fus.list-manage.com%2fLERZ8doxNiJ%3fe%3d846196d3ad%26c2id%3d1867426e6382b6ed85ec404ae50a700c&amp;c=E,1,Re0QenwTQgzH2U-i7g62aMHRntoaJMbNB5QCylVm8tr96yfGDi3itoDwO8jTDiFgjQYU_7A2zHK9hzrQRG3so7hHflnCgzTwtvYxA6vRpFEU-BNO3fM,&amp;typo=1" TargetMode="External"/><Relationship Id="rId10" Type="http://schemas.openxmlformats.org/officeDocument/2006/relationships/hyperlink" Target="https://linkprotect.cudasvc.com/url?a=https%3a%2f%2fus.list-manage.com%2f60C2bEpEnte%3fe%3d846196d3ad%26c2id%3d1867426e6382b6ed85ec404ae50a700c&amp;c=E,1,0jR_51mkhnN7eQBypDOUcwwTMh6H2RslNUF3-7KByKAY9DALXvUpgntcUwap3n-_3JO6n7BYBJL5OlqzoeWnFzETiQOsksjjOAAHVRchmEY,&amp;typo=1" TargetMode="External"/><Relationship Id="rId19" Type="http://schemas.openxmlformats.org/officeDocument/2006/relationships/theme" Target="theme/theme1.xml"/><Relationship Id="rId4" Type="http://schemas.openxmlformats.org/officeDocument/2006/relationships/hyperlink" Target="https://linkprotect.cudasvc.com/url?a=https%3a%2f%2fus.list-manage.com%2fda3DysdZwO0%3fe%3d846196d3ad%26c2id%3d1867426e6382b6ed85ec404ae50a700c&amp;c=E,1,ul3j3_KMmGPIl9W3W8UsvWwmygAD0a4mWPfNpVZiTVWfc7FT8qwRbP8rZjb1h9keVb_THEa1zaDPoJOCLu8ST6b4JvWHDEwC-RTP5PWVbm4YfhA,&amp;typo=1" TargetMode="External"/><Relationship Id="rId9" Type="http://schemas.openxmlformats.org/officeDocument/2006/relationships/hyperlink" Target="https://linkprotect.cudasvc.com/url?a=https%3a%2f%2fus.list-manage.com%2f14R5ZRkdV4w%3fe%3d846196d3ad%26c2id%3d1867426e6382b6ed85ec404ae50a700c&amp;c=E,1,NgLaMPMHUYnsh1msybT7nNy9dWgMqk92UQAsh2oaPrVdKFyte3irlE5zSrk9vdcSb0_eqqOnspoXqcj5o771K9lmTf_OpxEnjxOTj08f-nHMAor4YpfOngLKRA,,&amp;typo=1" TargetMode="External"/><Relationship Id="rId14" Type="http://schemas.openxmlformats.org/officeDocument/2006/relationships/hyperlink" Target="https://linkprotect.cudasvc.com/url?a=https%3a%2f%2fus.list-manage.com%2fVvo5mCN7Ue7%3fe%3d846196d3ad%26c2id%3d1867426e6382b6ed85ec404ae50a700c&amp;c=E,1,kNeMqJj9j76ylgSs9d8PcK3edFLKCOwcI-6WSm3J9aVPSK9gL1edDAL19EfvkeaudRuYpijSb89PZ4NTWj3ROvjOb9uMRTZ6lgGEBeUmJeRSvJ6XAePabQI,&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2026-09-22T13:18:00Z</dcterms:created>
  <dcterms:modified xsi:type="dcterms:W3CDTF">2026-09-22T13:22:00Z</dcterms:modified>
</cp:coreProperties>
</file>