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15A50" w14:textId="77777777" w:rsidR="00BE4EC2" w:rsidRDefault="00BE4EC2" w:rsidP="00BE4EC2">
      <w:pPr>
        <w:spacing w:line="0" w:lineRule="auto"/>
        <w:rPr>
          <w:rFonts w:ascii="Helvetica" w:hAnsi="Helvetica" w:cs="Helvetica"/>
          <w:color w:val="0D0D0D"/>
          <w:spacing w:val="15"/>
        </w:rPr>
      </w:pPr>
    </w:p>
    <w:p w14:paraId="66529377" w14:textId="77777777" w:rsidR="00BE4EC2" w:rsidRDefault="00BE4EC2" w:rsidP="00BE4EC2">
      <w:pPr>
        <w:pStyle w:val="mcepastedcontent1"/>
      </w:pPr>
      <w:r>
        <w:rPr>
          <w:rFonts w:ascii="Arial" w:hAnsi="Arial" w:cs="Arial"/>
          <w:color w:val="212121"/>
        </w:rPr>
        <w:t> </w:t>
      </w:r>
    </w:p>
    <w:p w14:paraId="08F0255C" w14:textId="77777777" w:rsidR="00BE4EC2" w:rsidRDefault="00BE4EC2" w:rsidP="00BE4EC2">
      <w:pPr>
        <w:pStyle w:val="mcepastedcontent1"/>
      </w:pPr>
      <w:hyperlink r:id="rId4" w:history="1">
        <w:r>
          <w:rPr>
            <w:rStyle w:val="Strong"/>
            <w:rFonts w:ascii="Arial" w:hAnsi="Arial" w:cs="Arial"/>
            <w:color w:val="0070C0"/>
            <w:sz w:val="28"/>
            <w:szCs w:val="28"/>
            <w:u w:val="single"/>
          </w:rPr>
          <w:t>The hidden cost of Amendment 3: a mosquito-sized cut with big Miami consequences | Opinion</w:t>
        </w:r>
      </w:hyperlink>
    </w:p>
    <w:p w14:paraId="7FD5E7D3" w14:textId="77777777" w:rsidR="00BE4EC2" w:rsidRDefault="00BE4EC2" w:rsidP="00BE4EC2">
      <w:pPr>
        <w:pStyle w:val="mcepastedcontent1"/>
      </w:pPr>
      <w:r>
        <w:rPr>
          <w:rStyle w:val="Strong"/>
          <w:rFonts w:ascii="Arial" w:hAnsi="Arial" w:cs="Arial"/>
          <w:color w:val="000000"/>
        </w:rPr>
        <w:t>Miami Herald</w:t>
      </w:r>
    </w:p>
    <w:p w14:paraId="4C2B8CB4" w14:textId="77777777" w:rsidR="00BE4EC2" w:rsidRDefault="00BE4EC2" w:rsidP="00BE4EC2">
      <w:pPr>
        <w:pStyle w:val="mcepastedcontent1"/>
      </w:pPr>
      <w:r>
        <w:rPr>
          <w:rStyle w:val="Strong"/>
          <w:rFonts w:ascii="Arial" w:hAnsi="Arial" w:cs="Arial"/>
          <w:color w:val="000000"/>
        </w:rPr>
        <w:t>Editorial Board</w:t>
      </w:r>
    </w:p>
    <w:p w14:paraId="3DC1A364" w14:textId="77777777" w:rsidR="00BE4EC2" w:rsidRDefault="00BE4EC2" w:rsidP="00BE4EC2">
      <w:pPr>
        <w:pStyle w:val="mcepastedcontent1"/>
      </w:pPr>
      <w:r>
        <w:rPr>
          <w:rStyle w:val="Strong"/>
          <w:rFonts w:ascii="Arial" w:hAnsi="Arial" w:cs="Arial"/>
          <w:color w:val="000000"/>
        </w:rPr>
        <w:t>September 4, 2026</w:t>
      </w:r>
    </w:p>
    <w:p w14:paraId="48A6108A" w14:textId="6ED60D60" w:rsidR="00BE4EC2" w:rsidRDefault="00BE4EC2" w:rsidP="00BE4EC2">
      <w:pPr>
        <w:pStyle w:val="mcepastedcontent1"/>
      </w:pPr>
      <w:r>
        <w:rPr>
          <w:rFonts w:ascii="Arial" w:hAnsi="Arial" w:cs="Arial"/>
          <w:color w:val="000000"/>
        </w:rPr>
        <w:t xml:space="preserve">When Miami-Dade County Mayor Daniella Levine Cava launched a campaign this week to oppose November’s ballot proposal to cut property taxes, she warned that the decrease in local government revenue “threatens everything from public safety and emergency response to our roads, parks, our libraries.” She’s correct — property taxes fund big-ticket items such as police and fire, among others. But here’s another item that might be on the chopping block but doesn’t get the same buzz: mosquito control. At least 60% of voters must approve </w:t>
      </w:r>
      <w:r>
        <w:rPr>
          <w:rFonts w:ascii="Arial" w:hAnsi="Arial" w:cs="Arial"/>
          <w:color w:val="EE0000"/>
        </w:rPr>
        <w:t>Amendment 3</w:t>
      </w:r>
      <w:r>
        <w:rPr>
          <w:rFonts w:ascii="Arial" w:hAnsi="Arial" w:cs="Arial"/>
          <w:color w:val="000000"/>
        </w:rPr>
        <w:t xml:space="preserve"> to increase Florida’s homestead exemption on primary homes from $50,000 to $250,000 by 2028. If that happens, the mayor expects the county’s mosquito control program to lose $1 million of a budget that’s projected to be $13.6 million in 2026-27. That number looks small when you consider that </w:t>
      </w:r>
      <w:r>
        <w:rPr>
          <w:rFonts w:ascii="Arial" w:hAnsi="Arial" w:cs="Arial"/>
          <w:color w:val="EE0000"/>
        </w:rPr>
        <w:t xml:space="preserve">Amendment 3 </w:t>
      </w:r>
      <w:r>
        <w:rPr>
          <w:rFonts w:ascii="Arial" w:hAnsi="Arial" w:cs="Arial"/>
          <w:color w:val="000000"/>
        </w:rPr>
        <w:t>would eliminate an estimated 20% of the $3 billion Miami-Dade collects in property taxes annually, the Herald reported. But the county already underfunds mosquito control compared to places like the Florida Keys, Phil Goodman, a representative of the</w:t>
      </w:r>
      <w:r>
        <w:rPr>
          <w:rFonts w:ascii="Arial" w:hAnsi="Arial" w:cs="Arial"/>
          <w:color w:val="000000"/>
        </w:rPr>
        <w:t xml:space="preserve"> </w:t>
      </w:r>
      <w:r>
        <w:rPr>
          <w:rFonts w:ascii="Arial" w:hAnsi="Arial" w:cs="Arial"/>
          <w:color w:val="EE0000"/>
        </w:rPr>
        <w:t>Florida Mosquito Control Association</w:t>
      </w:r>
      <w:r>
        <w:rPr>
          <w:rFonts w:ascii="Arial" w:hAnsi="Arial" w:cs="Arial"/>
          <w:color w:val="000000"/>
        </w:rPr>
        <w:t xml:space="preserve">, told the Herald Editorial Board… </w:t>
      </w:r>
    </w:p>
    <w:p w14:paraId="25D5567A" w14:textId="77777777" w:rsidR="00BE4EC2" w:rsidRDefault="00BE4EC2" w:rsidP="00BE4EC2">
      <w:pPr>
        <w:pStyle w:val="mcepastedcontent1"/>
      </w:pPr>
      <w:r>
        <w:t> </w:t>
      </w:r>
    </w:p>
    <w:p w14:paraId="04633FB8" w14:textId="77777777" w:rsidR="00BE4EC2" w:rsidRDefault="00BE4EC2" w:rsidP="00BE4EC2">
      <w:pPr>
        <w:pStyle w:val="mcepastedcontent1"/>
      </w:pPr>
      <w:hyperlink r:id="rId5" w:history="1">
        <w:r>
          <w:rPr>
            <w:rStyle w:val="Strong"/>
            <w:rFonts w:ascii="Arial" w:hAnsi="Arial" w:cs="Arial"/>
            <w:color w:val="0070C0"/>
            <w:sz w:val="28"/>
            <w:szCs w:val="28"/>
            <w:u w:val="single"/>
          </w:rPr>
          <w:t>Jeff Brandes: How Amendment 3 could teach rural Florida to stop worrying and love data centers</w:t>
        </w:r>
      </w:hyperlink>
    </w:p>
    <w:p w14:paraId="6E902E90" w14:textId="77777777" w:rsidR="00BE4EC2" w:rsidRDefault="00BE4EC2" w:rsidP="00BE4EC2">
      <w:pPr>
        <w:pStyle w:val="mcepastedcontent1"/>
      </w:pPr>
      <w:r>
        <w:rPr>
          <w:rStyle w:val="Strong"/>
          <w:rFonts w:ascii="Arial" w:hAnsi="Arial" w:cs="Arial"/>
          <w:color w:val="181818"/>
        </w:rPr>
        <w:t>Florida Politics</w:t>
      </w:r>
    </w:p>
    <w:p w14:paraId="2C573769" w14:textId="77777777" w:rsidR="00BE4EC2" w:rsidRDefault="00BE4EC2" w:rsidP="00BE4EC2">
      <w:pPr>
        <w:pStyle w:val="mcepastedcontent1"/>
      </w:pPr>
      <w:r>
        <w:rPr>
          <w:rStyle w:val="Strong"/>
          <w:rFonts w:ascii="Arial" w:hAnsi="Arial" w:cs="Arial"/>
          <w:color w:val="181818"/>
        </w:rPr>
        <w:t>September 3, 2026</w:t>
      </w:r>
    </w:p>
    <w:p w14:paraId="28F57C9B" w14:textId="77777777" w:rsidR="00BE4EC2" w:rsidRDefault="00BE4EC2" w:rsidP="00BE4EC2">
      <w:pPr>
        <w:pStyle w:val="mcepastedcontent1"/>
      </w:pPr>
      <w:r>
        <w:rPr>
          <w:rFonts w:ascii="Arial" w:hAnsi="Arial" w:cs="Arial"/>
          <w:color w:val="181818"/>
        </w:rPr>
        <w:t>In June, Jackson County went beyond a moratorium and </w:t>
      </w:r>
      <w:hyperlink r:id="rId6" w:tgtFrame="_blank" w:history="1">
        <w:r>
          <w:rPr>
            <w:rStyle w:val="Strong"/>
            <w:rFonts w:ascii="Arial" w:hAnsi="Arial" w:cs="Arial"/>
            <w:color w:val="181818"/>
            <w:u w:val="single"/>
          </w:rPr>
          <w:t>banned data centers outright</w:t>
        </w:r>
      </w:hyperlink>
      <w:r>
        <w:rPr>
          <w:rFonts w:ascii="Arial" w:hAnsi="Arial" w:cs="Arial"/>
          <w:color w:val="181818"/>
        </w:rPr>
        <w:t>. Levy County is moving toward a </w:t>
      </w:r>
      <w:hyperlink r:id="rId7" w:tgtFrame="_blank" w:history="1">
        <w:r>
          <w:rPr>
            <w:rStyle w:val="Strong"/>
            <w:rFonts w:ascii="Arial" w:hAnsi="Arial" w:cs="Arial"/>
            <w:color w:val="181818"/>
            <w:u w:val="single"/>
          </w:rPr>
          <w:t>one-year moratorium</w:t>
        </w:r>
      </w:hyperlink>
      <w:r>
        <w:rPr>
          <w:rFonts w:ascii="Arial" w:hAnsi="Arial" w:cs="Arial"/>
          <w:color w:val="181818"/>
        </w:rPr>
        <w:t>. </w:t>
      </w:r>
      <w:hyperlink r:id="rId8" w:tgtFrame="_blank" w:history="1">
        <w:r>
          <w:rPr>
            <w:rStyle w:val="Strong"/>
            <w:rFonts w:ascii="Arial" w:hAnsi="Arial" w:cs="Arial"/>
            <w:color w:val="181818"/>
            <w:u w:val="single"/>
          </w:rPr>
          <w:t>Madison County</w:t>
        </w:r>
      </w:hyperlink>
      <w:r>
        <w:rPr>
          <w:rFonts w:ascii="Arial" w:hAnsi="Arial" w:cs="Arial"/>
          <w:color w:val="181818"/>
        </w:rPr>
        <w:t> adopted one in July.</w:t>
      </w:r>
    </w:p>
    <w:p w14:paraId="6CBA0865" w14:textId="77777777" w:rsidR="00BE4EC2" w:rsidRDefault="00BE4EC2" w:rsidP="00BE4EC2">
      <w:pPr>
        <w:pStyle w:val="mcepastedcontent1"/>
      </w:pPr>
      <w:r>
        <w:rPr>
          <w:rFonts w:ascii="Arial" w:hAnsi="Arial" w:cs="Arial"/>
          <w:color w:val="181818"/>
        </w:rPr>
        <w:t>Rural Florida is sending a pretty clear message about massive AI data centers: not here.</w:t>
      </w:r>
    </w:p>
    <w:p w14:paraId="37E0EC79" w14:textId="77777777" w:rsidR="00BE4EC2" w:rsidRDefault="00BE4EC2" w:rsidP="00BE4EC2">
      <w:pPr>
        <w:pStyle w:val="mcepastedcontent1"/>
      </w:pPr>
      <w:proofErr w:type="spellStart"/>
      <w:r>
        <w:rPr>
          <w:rFonts w:ascii="Arial" w:hAnsi="Arial" w:cs="Arial"/>
          <w:color w:val="181818"/>
        </w:rPr>
        <w:t>But</w:t>
      </w:r>
      <w:r>
        <w:rPr>
          <w:rFonts w:ascii="Arial" w:hAnsi="Arial" w:cs="Arial"/>
          <w:color w:val="EE0000"/>
        </w:rPr>
        <w:t>Amendment</w:t>
      </w:r>
      <w:proofErr w:type="spellEnd"/>
      <w:r>
        <w:rPr>
          <w:rFonts w:ascii="Arial" w:hAnsi="Arial" w:cs="Arial"/>
          <w:color w:val="EE0000"/>
        </w:rPr>
        <w:t xml:space="preserve"> 3</w:t>
      </w:r>
      <w:r>
        <w:rPr>
          <w:rFonts w:ascii="Arial" w:hAnsi="Arial" w:cs="Arial"/>
          <w:color w:val="181818"/>
        </w:rPr>
        <w:t xml:space="preserve"> may introduce rural Florida to an equally powerful force of nature: MATH.</w:t>
      </w:r>
    </w:p>
    <w:p w14:paraId="4ADCB972" w14:textId="77777777" w:rsidR="00BE4EC2" w:rsidRDefault="00BE4EC2" w:rsidP="00BE4EC2">
      <w:pPr>
        <w:pStyle w:val="mcepastedcontent1"/>
      </w:pPr>
      <w:r>
        <w:rPr>
          <w:rFonts w:ascii="Arial" w:hAnsi="Arial" w:cs="Arial"/>
          <w:color w:val="181818"/>
        </w:rPr>
        <w:t>Amendment 3 doesn’t make data centers prettier, quieter or less thirsty. It makes saying no to them more expensive.</w:t>
      </w:r>
    </w:p>
    <w:p w14:paraId="10C31BF0" w14:textId="77777777" w:rsidR="00BE4EC2" w:rsidRDefault="00BE4EC2" w:rsidP="00BE4EC2">
      <w:pPr>
        <w:pStyle w:val="mcepastedcontent1"/>
      </w:pPr>
      <w:r>
        <w:rPr>
          <w:rFonts w:ascii="Arial" w:hAnsi="Arial" w:cs="Arial"/>
          <w:color w:val="181818"/>
        </w:rPr>
        <w:lastRenderedPageBreak/>
        <w:t>Florida’s Revenue Estimating Conference projects Amendment 3 will reduce local non-school property tax revenue by $4.95 billion in its first year. In year two, when the $250,000 homestead exemption kicks in, the hole jumps to $8.78 billion. Eventually, </w:t>
      </w:r>
      <w:hyperlink r:id="rId9" w:tgtFrame="_blank" w:history="1">
        <w:r>
          <w:rPr>
            <w:rStyle w:val="Strong"/>
            <w:rFonts w:ascii="Arial" w:hAnsi="Arial" w:cs="Arial"/>
            <w:color w:val="181818"/>
            <w:u w:val="single"/>
          </w:rPr>
          <w:t>it approaches $12 billion annually</w:t>
        </w:r>
      </w:hyperlink>
      <w:r>
        <w:rPr>
          <w:rFonts w:ascii="Arial" w:hAnsi="Arial" w:cs="Arial"/>
          <w:color w:val="181818"/>
        </w:rPr>
        <w:t> and grows with inflation.</w:t>
      </w:r>
    </w:p>
    <w:p w14:paraId="281391A4" w14:textId="77777777" w:rsidR="00BE4EC2" w:rsidRDefault="00BE4EC2" w:rsidP="00BE4EC2">
      <w:pPr>
        <w:pStyle w:val="mcepastedcontent1"/>
      </w:pPr>
      <w:r>
        <w:rPr>
          <w:rFonts w:ascii="Arial" w:hAnsi="Arial" w:cs="Arial"/>
          <w:color w:val="EE0000"/>
        </w:rPr>
        <w:t> </w:t>
      </w:r>
    </w:p>
    <w:p w14:paraId="11C7170C" w14:textId="77777777" w:rsidR="00BE4EC2" w:rsidRDefault="00BE4EC2" w:rsidP="00BE4EC2">
      <w:pPr>
        <w:pStyle w:val="mcepastedcontent1"/>
      </w:pPr>
      <w:hyperlink r:id="rId10" w:tgtFrame="_blank" w:history="1">
        <w:r>
          <w:rPr>
            <w:rStyle w:val="Strong"/>
            <w:rFonts w:ascii="Arial" w:hAnsi="Arial" w:cs="Arial"/>
            <w:color w:val="0070C0"/>
            <w:sz w:val="28"/>
            <w:szCs w:val="28"/>
            <w:u w:val="single"/>
            <w:shd w:val="clear" w:color="auto" w:fill="FFFFFF"/>
          </w:rPr>
          <w:t>Amendment 3 is still a bad deal for Florida, even with honest words</w:t>
        </w:r>
      </w:hyperlink>
    </w:p>
    <w:p w14:paraId="1DCBF25D" w14:textId="77777777" w:rsidR="00BE4EC2" w:rsidRDefault="00BE4EC2" w:rsidP="00BE4EC2">
      <w:pPr>
        <w:pStyle w:val="mcepastedcontent1"/>
      </w:pPr>
      <w:r>
        <w:rPr>
          <w:rStyle w:val="Strong"/>
          <w:rFonts w:ascii="Arial" w:hAnsi="Arial" w:cs="Arial"/>
          <w:color w:val="212121"/>
        </w:rPr>
        <w:t>Florida Courier</w:t>
      </w:r>
    </w:p>
    <w:p w14:paraId="341DACCF" w14:textId="77777777" w:rsidR="00BE4EC2" w:rsidRDefault="00BE4EC2" w:rsidP="00BE4EC2">
      <w:pPr>
        <w:pStyle w:val="mcepastedcontent1"/>
      </w:pPr>
      <w:r>
        <w:rPr>
          <w:rStyle w:val="Strong"/>
          <w:rFonts w:ascii="Arial" w:hAnsi="Arial" w:cs="Arial"/>
          <w:color w:val="212121"/>
        </w:rPr>
        <w:t>By Al Lawson</w:t>
      </w:r>
    </w:p>
    <w:p w14:paraId="717B3E90" w14:textId="77777777" w:rsidR="00BE4EC2" w:rsidRDefault="00BE4EC2" w:rsidP="00BE4EC2">
      <w:pPr>
        <w:pStyle w:val="mcepastedcontent1"/>
      </w:pPr>
      <w:r>
        <w:rPr>
          <w:rStyle w:val="Strong"/>
          <w:rFonts w:ascii="Arial" w:hAnsi="Arial" w:cs="Arial"/>
          <w:color w:val="212121"/>
        </w:rPr>
        <w:t>September 3, 2026</w:t>
      </w:r>
    </w:p>
    <w:p w14:paraId="201C1173" w14:textId="77777777" w:rsidR="00BE4EC2" w:rsidRDefault="00BE4EC2" w:rsidP="00BE4EC2">
      <w:pPr>
        <w:pStyle w:val="mcepastedcontent1"/>
      </w:pPr>
      <w:r>
        <w:rPr>
          <w:rFonts w:ascii="Arial" w:hAnsi="Arial" w:cs="Arial"/>
          <w:color w:val="212121"/>
        </w:rPr>
        <w:t>carry it. Read the </w:t>
      </w:r>
      <w:r>
        <w:rPr>
          <w:rFonts w:ascii="Arial" w:hAnsi="Arial" w:cs="Arial"/>
          <w:color w:val="B627A1"/>
        </w:rPr>
        <w:t>amendment</w:t>
      </w:r>
      <w:r>
        <w:rPr>
          <w:rFonts w:ascii="Arial" w:hAnsi="Arial" w:cs="Arial"/>
          <w:color w:val="212121"/>
        </w:rPr>
        <w:t>. Ask who benefits and who pays. Then vote no on </w:t>
      </w:r>
      <w:r>
        <w:rPr>
          <w:rFonts w:ascii="Arial" w:hAnsi="Arial" w:cs="Arial"/>
          <w:color w:val="B627A1"/>
        </w:rPr>
        <w:t>Amendment</w:t>
      </w:r>
      <w:r>
        <w:rPr>
          <w:rFonts w:ascii="Arial" w:hAnsi="Arial" w:cs="Arial"/>
          <w:color w:val="212121"/>
        </w:rPr>
        <w:t> 3. Al Lawson represented </w:t>
      </w:r>
      <w:r>
        <w:rPr>
          <w:rFonts w:ascii="Arial" w:hAnsi="Arial" w:cs="Arial"/>
          <w:color w:val="B627A1"/>
        </w:rPr>
        <w:t>Florida</w:t>
      </w:r>
      <w:r>
        <w:rPr>
          <w:rFonts w:ascii="Arial" w:hAnsi="Arial" w:cs="Arial"/>
          <w:color w:val="212121"/>
        </w:rPr>
        <w:t>'s 5th Congressional</w:t>
      </w:r>
    </w:p>
    <w:p w14:paraId="6FD63B6C" w14:textId="77777777" w:rsidR="00BE4EC2" w:rsidRDefault="00BE4EC2" w:rsidP="00BE4EC2">
      <w:pPr>
        <w:pStyle w:val="mcepastedcontent1"/>
      </w:pPr>
      <w:r>
        <w:rPr>
          <w:rFonts w:ascii="Arial" w:hAnsi="Arial" w:cs="Arial"/>
        </w:rPr>
        <w:t> </w:t>
      </w:r>
    </w:p>
    <w:p w14:paraId="08B2857D" w14:textId="77777777" w:rsidR="00BE4EC2" w:rsidRDefault="00BE4EC2" w:rsidP="00BE4EC2">
      <w:pPr>
        <w:pStyle w:val="mcepastedcontent1"/>
      </w:pPr>
      <w:hyperlink r:id="rId11" w:tgtFrame="_blank" w:history="1">
        <w:r>
          <w:rPr>
            <w:rStyle w:val="Strong"/>
            <w:rFonts w:ascii="Arial" w:hAnsi="Arial" w:cs="Arial"/>
            <w:color w:val="0070C0"/>
            <w:sz w:val="28"/>
            <w:szCs w:val="28"/>
            <w:u w:val="single"/>
          </w:rPr>
          <w:t>Economic development groups sound the alarm against Amendment 3</w:t>
        </w:r>
      </w:hyperlink>
    </w:p>
    <w:p w14:paraId="43B7CB93" w14:textId="77777777" w:rsidR="00BE4EC2" w:rsidRDefault="00BE4EC2" w:rsidP="00BE4EC2">
      <w:pPr>
        <w:pStyle w:val="mcepastedcontent1"/>
      </w:pPr>
      <w:r>
        <w:rPr>
          <w:rStyle w:val="Strong"/>
          <w:rFonts w:ascii="Arial" w:hAnsi="Arial" w:cs="Arial"/>
        </w:rPr>
        <w:t xml:space="preserve">Florida Politics &amp; </w:t>
      </w:r>
      <w:hyperlink r:id="rId12" w:history="1">
        <w:r>
          <w:rPr>
            <w:rStyle w:val="Strong"/>
            <w:rFonts w:ascii="Arial" w:hAnsi="Arial" w:cs="Arial"/>
            <w:color w:val="0070C0"/>
            <w:u w:val="single"/>
          </w:rPr>
          <w:t>Last Call</w:t>
        </w:r>
      </w:hyperlink>
    </w:p>
    <w:p w14:paraId="7D09A4F5" w14:textId="77777777" w:rsidR="00BE4EC2" w:rsidRDefault="00BE4EC2" w:rsidP="00BE4EC2">
      <w:pPr>
        <w:pStyle w:val="mcepastedcontent1"/>
      </w:pPr>
      <w:r>
        <w:rPr>
          <w:rStyle w:val="Strong"/>
          <w:rFonts w:ascii="Arial" w:hAnsi="Arial" w:cs="Arial"/>
        </w:rPr>
        <w:t xml:space="preserve">By Gabrielle Russon </w:t>
      </w:r>
    </w:p>
    <w:p w14:paraId="760A540B" w14:textId="77777777" w:rsidR="00BE4EC2" w:rsidRDefault="00BE4EC2" w:rsidP="00BE4EC2">
      <w:pPr>
        <w:pStyle w:val="mcepastedcontent1"/>
      </w:pPr>
      <w:r>
        <w:rPr>
          <w:rStyle w:val="Strong"/>
          <w:rFonts w:ascii="Arial" w:hAnsi="Arial" w:cs="Arial"/>
        </w:rPr>
        <w:t>September 3, 2026</w:t>
      </w:r>
    </w:p>
    <w:p w14:paraId="054732BE" w14:textId="77777777" w:rsidR="00BE4EC2" w:rsidRDefault="00BE4EC2" w:rsidP="00BE4EC2">
      <w:pPr>
        <w:pStyle w:val="mcepastedcontent1"/>
      </w:pPr>
      <w:r>
        <w:rPr>
          <w:rFonts w:ascii="Arial" w:hAnsi="Arial" w:cs="Arial"/>
        </w:rPr>
        <w:t xml:space="preserve">Two economic development groups are opposing </w:t>
      </w:r>
      <w:r>
        <w:rPr>
          <w:rFonts w:ascii="Arial" w:hAnsi="Arial" w:cs="Arial"/>
          <w:color w:val="EE0000"/>
        </w:rPr>
        <w:t>Amendment 3</w:t>
      </w:r>
      <w:r>
        <w:rPr>
          <w:rFonts w:ascii="Arial" w:hAnsi="Arial" w:cs="Arial"/>
        </w:rPr>
        <w:t xml:space="preserve">, raising the alarm that cutting revenue from property taxes could hurt economic efforts at the local level. The </w:t>
      </w:r>
      <w:r>
        <w:rPr>
          <w:rFonts w:ascii="Arial" w:hAnsi="Arial" w:cs="Arial"/>
          <w:color w:val="EE0000"/>
        </w:rPr>
        <w:t xml:space="preserve">Florida Economic Development Council </w:t>
      </w:r>
      <w:r>
        <w:rPr>
          <w:rFonts w:ascii="Arial" w:hAnsi="Arial" w:cs="Arial"/>
        </w:rPr>
        <w:t xml:space="preserve">and the </w:t>
      </w:r>
      <w:r>
        <w:rPr>
          <w:rFonts w:ascii="Arial" w:hAnsi="Arial" w:cs="Arial"/>
          <w:color w:val="EE0000"/>
        </w:rPr>
        <w:t xml:space="preserve">Orlando Economic Partnership </w:t>
      </w:r>
      <w:r>
        <w:rPr>
          <w:rFonts w:ascii="Arial" w:hAnsi="Arial" w:cs="Arial"/>
        </w:rPr>
        <w:t>(OEP) both issued statements denouncing the November ballot measure. “Amendment 3 would erode the revenue structure supporting Florida counties and municipalities, resulting in uncertainty and disrupting the balance of the private-public model that prioritizes investments in transportation infrastructure, place-making, and good jobs with sustainable wages for Florida families,” said the Council’s Executive Director, </w:t>
      </w:r>
      <w:r>
        <w:rPr>
          <w:rStyle w:val="Strong"/>
          <w:rFonts w:ascii="Arial" w:hAnsi="Arial" w:cs="Arial"/>
        </w:rPr>
        <w:t>Beth Cicchetti</w:t>
      </w:r>
      <w:r>
        <w:rPr>
          <w:rFonts w:ascii="Arial" w:hAnsi="Arial" w:cs="Arial"/>
        </w:rPr>
        <w:t>.</w:t>
      </w:r>
    </w:p>
    <w:p w14:paraId="17726989" w14:textId="77777777" w:rsidR="00BE4EC2" w:rsidRDefault="00BE4EC2" w:rsidP="00BE4EC2">
      <w:pPr>
        <w:pStyle w:val="mcepastedcontent1"/>
      </w:pPr>
      <w:r>
        <w:rPr>
          <w:rFonts w:ascii="Arial" w:hAnsi="Arial" w:cs="Arial"/>
          <w:color w:val="0070C0"/>
          <w:sz w:val="28"/>
          <w:szCs w:val="28"/>
        </w:rPr>
        <w:t> </w:t>
      </w:r>
    </w:p>
    <w:p w14:paraId="1B475D53" w14:textId="77777777" w:rsidR="00BE4EC2" w:rsidRDefault="00BE4EC2" w:rsidP="00BE4EC2">
      <w:pPr>
        <w:pStyle w:val="mcepastedcontent1"/>
      </w:pPr>
      <w:hyperlink r:id="rId13" w:tgtFrame="_blank" w:history="1">
        <w:r>
          <w:rPr>
            <w:rStyle w:val="Strong"/>
            <w:rFonts w:ascii="Arial" w:hAnsi="Arial" w:cs="Arial"/>
            <w:color w:val="0070C0"/>
            <w:sz w:val="28"/>
            <w:szCs w:val="28"/>
            <w:u w:val="single"/>
            <w:shd w:val="clear" w:color="auto" w:fill="FFFFFF"/>
          </w:rPr>
          <w:t>Will early morning bus service end in Miami-Dade? Mayor pushes a fare increase</w:t>
        </w:r>
      </w:hyperlink>
    </w:p>
    <w:p w14:paraId="1BD4079B" w14:textId="77777777" w:rsidR="00BE4EC2" w:rsidRDefault="00BE4EC2" w:rsidP="00BE4EC2">
      <w:pPr>
        <w:pStyle w:val="mcepastedcontent1"/>
      </w:pPr>
      <w:r>
        <w:rPr>
          <w:rStyle w:val="Strong"/>
          <w:rFonts w:ascii="Arial" w:hAnsi="Arial" w:cs="Arial"/>
          <w:color w:val="212121"/>
        </w:rPr>
        <w:t>Miami Herald</w:t>
      </w:r>
    </w:p>
    <w:p w14:paraId="30347F9B" w14:textId="77777777" w:rsidR="00BE4EC2" w:rsidRDefault="00BE4EC2" w:rsidP="00BE4EC2">
      <w:pPr>
        <w:pStyle w:val="mcepastedcontent1"/>
      </w:pPr>
      <w:r>
        <w:rPr>
          <w:rStyle w:val="Strong"/>
          <w:rFonts w:ascii="Arial" w:hAnsi="Arial" w:cs="Arial"/>
          <w:color w:val="212121"/>
        </w:rPr>
        <w:t>By Doug hanks</w:t>
      </w:r>
    </w:p>
    <w:p w14:paraId="69101CEC" w14:textId="77777777" w:rsidR="00BE4EC2" w:rsidRDefault="00BE4EC2" w:rsidP="00BE4EC2">
      <w:pPr>
        <w:pStyle w:val="mcepastedcontent1"/>
      </w:pPr>
      <w:r>
        <w:rPr>
          <w:rStyle w:val="Strong"/>
          <w:rFonts w:ascii="Arial" w:hAnsi="Arial" w:cs="Arial"/>
          <w:color w:val="212121"/>
        </w:rPr>
        <w:t>September 4, 2026</w:t>
      </w:r>
    </w:p>
    <w:p w14:paraId="2A326BBE" w14:textId="77777777" w:rsidR="00BE4EC2" w:rsidRDefault="00BE4EC2" w:rsidP="00BE4EC2">
      <w:pPr>
        <w:pStyle w:val="mcepastedcontent1"/>
      </w:pPr>
      <w:r>
        <w:rPr>
          <w:rFonts w:ascii="Arial" w:hAnsi="Arial" w:cs="Arial"/>
          <w:color w:val="212121"/>
        </w:rPr>
        <w:t>as </w:t>
      </w:r>
      <w:r>
        <w:rPr>
          <w:rFonts w:ascii="Arial" w:hAnsi="Arial" w:cs="Arial"/>
          <w:color w:val="B627A1"/>
        </w:rPr>
        <w:t>Florida</w:t>
      </w:r>
      <w:r>
        <w:rPr>
          <w:rFonts w:ascii="Arial" w:hAnsi="Arial" w:cs="Arial"/>
          <w:color w:val="212121"/>
        </w:rPr>
        <w:t> voters consider a constitutional </w:t>
      </w:r>
      <w:r>
        <w:rPr>
          <w:rFonts w:ascii="Arial" w:hAnsi="Arial" w:cs="Arial"/>
          <w:color w:val="B627A1"/>
        </w:rPr>
        <w:t>amendment</w:t>
      </w:r>
      <w:r>
        <w:rPr>
          <w:rFonts w:ascii="Arial" w:hAnsi="Arial" w:cs="Arial"/>
          <w:color w:val="212121"/>
        </w:rPr>
        <w:t> that would impose a property-tax cut across the state. Miami-Dade estimates </w:t>
      </w:r>
      <w:r>
        <w:rPr>
          <w:rFonts w:ascii="Arial" w:hAnsi="Arial" w:cs="Arial"/>
          <w:color w:val="B627A1"/>
        </w:rPr>
        <w:t>Amendment</w:t>
      </w:r>
    </w:p>
    <w:p w14:paraId="6B5C21FA" w14:textId="77777777" w:rsidR="00BE4EC2" w:rsidRDefault="00BE4EC2" w:rsidP="00BE4EC2">
      <w:pPr>
        <w:pStyle w:val="mcepastedcontent1"/>
      </w:pPr>
      <w:r>
        <w:rPr>
          <w:rFonts w:ascii="Arial" w:hAnsi="Arial" w:cs="Arial"/>
          <w:color w:val="666666"/>
          <w:shd w:val="clear" w:color="auto" w:fill="EFEFEF"/>
        </w:rPr>
        <w:t> </w:t>
      </w:r>
    </w:p>
    <w:p w14:paraId="48905860" w14:textId="77777777" w:rsidR="00BE4EC2" w:rsidRDefault="00BE4EC2" w:rsidP="00BE4EC2">
      <w:pPr>
        <w:pStyle w:val="mcepastedcontent1"/>
      </w:pPr>
      <w:hyperlink r:id="rId14" w:history="1">
        <w:r>
          <w:rPr>
            <w:rStyle w:val="Strong"/>
            <w:rFonts w:ascii="Arial" w:hAnsi="Arial" w:cs="Arial"/>
            <w:color w:val="0070C0"/>
            <w:sz w:val="28"/>
            <w:szCs w:val="28"/>
            <w:u w:val="single"/>
          </w:rPr>
          <w:t>Miami-Dade leaders clash over proposed Amendment 3 as county warns of service cuts</w:t>
        </w:r>
      </w:hyperlink>
    </w:p>
    <w:p w14:paraId="649B2BB9" w14:textId="77777777" w:rsidR="00BE4EC2" w:rsidRDefault="00BE4EC2" w:rsidP="00BE4EC2">
      <w:pPr>
        <w:pStyle w:val="mcepastedcontent1"/>
      </w:pPr>
      <w:r>
        <w:rPr>
          <w:rStyle w:val="Strong"/>
          <w:rFonts w:ascii="Arial" w:hAnsi="Arial" w:cs="Arial"/>
          <w:color w:val="000000"/>
        </w:rPr>
        <w:t>WPLG-TV</w:t>
      </w:r>
    </w:p>
    <w:p w14:paraId="2FE931AC" w14:textId="77777777" w:rsidR="00BE4EC2" w:rsidRDefault="00BE4EC2" w:rsidP="00BE4EC2">
      <w:pPr>
        <w:pStyle w:val="mcepastedcontent1"/>
      </w:pPr>
      <w:r>
        <w:rPr>
          <w:rStyle w:val="Strong"/>
          <w:rFonts w:ascii="Arial" w:hAnsi="Arial" w:cs="Arial"/>
          <w:color w:val="000000"/>
        </w:rPr>
        <w:t>By Christina Vasquez</w:t>
      </w:r>
    </w:p>
    <w:p w14:paraId="202368AE" w14:textId="77777777" w:rsidR="00BE4EC2" w:rsidRDefault="00BE4EC2" w:rsidP="00BE4EC2">
      <w:pPr>
        <w:pStyle w:val="mcepastedcontent1"/>
      </w:pPr>
      <w:r>
        <w:rPr>
          <w:rStyle w:val="Strong"/>
          <w:rFonts w:ascii="Arial" w:hAnsi="Arial" w:cs="Arial"/>
          <w:color w:val="000000"/>
        </w:rPr>
        <w:t>September 3, 2026</w:t>
      </w:r>
    </w:p>
    <w:p w14:paraId="0973A2D9" w14:textId="77777777" w:rsidR="00BE4EC2" w:rsidRDefault="00BE4EC2" w:rsidP="00BE4EC2">
      <w:pPr>
        <w:pStyle w:val="mcepastedcontent1"/>
      </w:pPr>
      <w:r>
        <w:rPr>
          <w:rFonts w:ascii="Arial" w:hAnsi="Arial" w:cs="Arial"/>
          <w:color w:val="000000"/>
        </w:rPr>
        <w:t xml:space="preserve">Two of Miami-Dade County’s top leaders are taking opposite sides of a proposed constitutional amendment that could significantly change how Florida homeowners are taxed. Miami-Dade Property Appraiser Tomas Regalado is a firm supporter </w:t>
      </w:r>
      <w:r>
        <w:rPr>
          <w:rFonts w:ascii="Arial" w:hAnsi="Arial" w:cs="Arial"/>
          <w:color w:val="EE0000"/>
        </w:rPr>
        <w:t>of </w:t>
      </w:r>
      <w:hyperlink r:id="rId15" w:tgtFrame="_self" w:tooltip="https://www.local10.com/news/local/2026/09/02/deceptive-amendment-3-could-force-tough-choices-on-key-services-local-leaders-warn/" w:history="1">
        <w:r>
          <w:rPr>
            <w:rStyle w:val="Hyperlink"/>
            <w:rFonts w:ascii="Arial" w:hAnsi="Arial" w:cs="Arial"/>
            <w:color w:val="EE0000"/>
          </w:rPr>
          <w:t>Amendment 3</w:t>
        </w:r>
      </w:hyperlink>
      <w:r>
        <w:rPr>
          <w:rFonts w:ascii="Arial" w:hAnsi="Arial" w:cs="Arial"/>
          <w:color w:val="000000"/>
        </w:rPr>
        <w:t>, while Miami-Dade Mayor Daniella Levine Cava is warning voters that the measure could force the county to cut services. The amendment would increase Florida’s homestead exemption if approved by at least 60% of voters. Supporters say it would provide relief to homeowners struggling with rising costs, while critics argue local governments could lose billions in revenue. Regalado said the need for tax relief is clear. “People are hurting. A lot of people are losing their homes. We have to give them some kind of relief,” he said. “I think that the people here are so angry and so in need of relief that they will vote yes.”</w:t>
      </w:r>
    </w:p>
    <w:p w14:paraId="343B04D2" w14:textId="77777777" w:rsidR="00BE4EC2" w:rsidRDefault="00BE4EC2" w:rsidP="00BE4EC2">
      <w:pPr>
        <w:pStyle w:val="mcepastedcontent1"/>
      </w:pPr>
      <w:r>
        <w:rPr>
          <w:rFonts w:ascii="Arial" w:hAnsi="Arial" w:cs="Arial"/>
          <w:color w:val="000000"/>
        </w:rPr>
        <w:t> </w:t>
      </w:r>
    </w:p>
    <w:p w14:paraId="5734C9A6" w14:textId="77777777" w:rsidR="00BE4EC2" w:rsidRDefault="00BE4EC2" w:rsidP="00BE4EC2">
      <w:pPr>
        <w:pStyle w:val="mcepastedcontent1"/>
      </w:pPr>
      <w:hyperlink r:id="rId16" w:history="1">
        <w:r>
          <w:rPr>
            <w:rStyle w:val="Strong"/>
            <w:rFonts w:ascii="Arial" w:hAnsi="Arial" w:cs="Arial"/>
            <w:color w:val="0070C0"/>
            <w:sz w:val="28"/>
            <w:szCs w:val="28"/>
            <w:u w:val="single"/>
          </w:rPr>
          <w:t>Do you have questions about the Property Tax Amendment? We want to hear from you</w:t>
        </w:r>
      </w:hyperlink>
    </w:p>
    <w:p w14:paraId="1F28CB96" w14:textId="77777777" w:rsidR="00BE4EC2" w:rsidRDefault="00BE4EC2" w:rsidP="00BE4EC2">
      <w:pPr>
        <w:pStyle w:val="mcepastedcontent1"/>
      </w:pPr>
      <w:r>
        <w:rPr>
          <w:rStyle w:val="Strong"/>
          <w:rFonts w:ascii="Arial" w:hAnsi="Arial" w:cs="Arial"/>
        </w:rPr>
        <w:t>NBC6 Miami</w:t>
      </w:r>
    </w:p>
    <w:p w14:paraId="7B16EAA4" w14:textId="77777777" w:rsidR="00BE4EC2" w:rsidRDefault="00BE4EC2" w:rsidP="00BE4EC2">
      <w:pPr>
        <w:pStyle w:val="mcepastedcontent1"/>
      </w:pPr>
      <w:r>
        <w:rPr>
          <w:rStyle w:val="Strong"/>
          <w:rFonts w:ascii="Arial" w:hAnsi="Arial" w:cs="Arial"/>
        </w:rPr>
        <w:t>September 3, 2026</w:t>
      </w:r>
    </w:p>
    <w:p w14:paraId="39349BC7" w14:textId="77777777" w:rsidR="00BE4EC2" w:rsidRDefault="00BE4EC2" w:rsidP="00BE4EC2">
      <w:pPr>
        <w:pStyle w:val="mcepastedcontent1"/>
      </w:pPr>
      <w:r>
        <w:rPr>
          <w:rFonts w:ascii="Arial" w:hAnsi="Arial" w:cs="Arial"/>
        </w:rPr>
        <w:t>In November, Florida voters will decide whether to increase the non-school homestead property tax exemption to $250,000 by 2028.</w:t>
      </w:r>
    </w:p>
    <w:p w14:paraId="3248E10F" w14:textId="77777777" w:rsidR="00BE4EC2" w:rsidRDefault="00BE4EC2" w:rsidP="00BE4EC2">
      <w:pPr>
        <w:spacing w:line="360" w:lineRule="auto"/>
        <w:rPr>
          <w:rFonts w:ascii="Helvetica" w:hAnsi="Helvetica" w:cs="Helvetica"/>
          <w:color w:val="0D0D0D"/>
          <w:spacing w:val="15"/>
        </w:rPr>
      </w:pPr>
      <w:r>
        <w:rPr>
          <w:rFonts w:ascii="Arial" w:hAnsi="Arial" w:cs="Arial"/>
          <w:color w:val="0D0D0D"/>
          <w:spacing w:val="15"/>
        </w:rPr>
        <w:t>If approved, the amendment could mean tax savings for some homeowners. But it could also mean less tax revenue for local governments and potentially affect the services and programs they provide.</w:t>
      </w:r>
    </w:p>
    <w:p w14:paraId="30EEC608" w14:textId="77777777" w:rsidR="00BE4EC2" w:rsidRDefault="00BE4EC2" w:rsidP="00BE4EC2">
      <w:pPr>
        <w:spacing w:line="360" w:lineRule="auto"/>
        <w:rPr>
          <w:rFonts w:ascii="Helvetica" w:hAnsi="Helvetica" w:cs="Helvetica"/>
          <w:color w:val="0D0D0D"/>
          <w:spacing w:val="15"/>
        </w:rPr>
      </w:pPr>
      <w:r>
        <w:rPr>
          <w:rFonts w:ascii="Arial" w:hAnsi="Arial" w:cs="Arial"/>
          <w:color w:val="0D0D0D"/>
          <w:spacing w:val="15"/>
        </w:rPr>
        <w:t xml:space="preserve">As we continue reporting on </w:t>
      </w:r>
      <w:r>
        <w:rPr>
          <w:rFonts w:ascii="Arial" w:hAnsi="Arial" w:cs="Arial"/>
          <w:color w:val="EE0000"/>
          <w:spacing w:val="15"/>
        </w:rPr>
        <w:t>Amendment 3</w:t>
      </w:r>
      <w:r>
        <w:rPr>
          <w:rFonts w:ascii="Arial" w:hAnsi="Arial" w:cs="Arial"/>
          <w:color w:val="0D0D0D"/>
          <w:spacing w:val="15"/>
        </w:rPr>
        <w:t>, </w:t>
      </w:r>
      <w:r>
        <w:rPr>
          <w:rStyle w:val="Strong"/>
          <w:rFonts w:ascii="Arial" w:hAnsi="Arial" w:cs="Arial"/>
        </w:rPr>
        <w:t>we want to hear from you!</w:t>
      </w:r>
    </w:p>
    <w:p w14:paraId="532FE29E" w14:textId="77777777" w:rsidR="00BE4EC2" w:rsidRDefault="00BE4EC2" w:rsidP="00BE4EC2">
      <w:pPr>
        <w:pStyle w:val="mcepastedcontent1"/>
      </w:pPr>
      <w:r>
        <w:rPr>
          <w:rFonts w:ascii="Arial" w:hAnsi="Arial" w:cs="Arial"/>
          <w:color w:val="303030"/>
        </w:rPr>
        <w:t> </w:t>
      </w:r>
    </w:p>
    <w:p w14:paraId="6F15ACB3" w14:textId="77777777" w:rsidR="00BE4EC2" w:rsidRDefault="00BE4EC2" w:rsidP="00BE4EC2">
      <w:pPr>
        <w:pStyle w:val="mcepastedcontent1"/>
      </w:pPr>
      <w:hyperlink r:id="rId17" w:history="1">
        <w:r>
          <w:rPr>
            <w:rStyle w:val="Strong"/>
            <w:rFonts w:ascii="Arial" w:hAnsi="Arial" w:cs="Arial"/>
            <w:color w:val="0070C0"/>
            <w:sz w:val="28"/>
            <w:szCs w:val="28"/>
            <w:u w:val="single"/>
            <w:shd w:val="clear" w:color="auto" w:fill="FFFFFF"/>
          </w:rPr>
          <w:t>DeSantis steps back into GOP spotlight amid Hope Florida hits</w:t>
        </w:r>
      </w:hyperlink>
    </w:p>
    <w:p w14:paraId="2D8F3F0C" w14:textId="77777777" w:rsidR="00BE4EC2" w:rsidRDefault="00BE4EC2" w:rsidP="00BE4EC2">
      <w:pPr>
        <w:pStyle w:val="mcepastedcontent1"/>
      </w:pPr>
      <w:r>
        <w:rPr>
          <w:rStyle w:val="Strong"/>
          <w:rFonts w:ascii="Arial" w:hAnsi="Arial" w:cs="Arial"/>
          <w:color w:val="303030"/>
        </w:rPr>
        <w:t>USA Today Florida Network</w:t>
      </w:r>
    </w:p>
    <w:p w14:paraId="6B72781D" w14:textId="77777777" w:rsidR="00BE4EC2" w:rsidRDefault="00BE4EC2" w:rsidP="00BE4EC2">
      <w:pPr>
        <w:pStyle w:val="mcepastedcontent1"/>
      </w:pPr>
      <w:r>
        <w:rPr>
          <w:rStyle w:val="Strong"/>
          <w:rFonts w:ascii="Arial" w:hAnsi="Arial" w:cs="Arial"/>
          <w:color w:val="303030"/>
        </w:rPr>
        <w:t>By John Kennedy</w:t>
      </w:r>
    </w:p>
    <w:p w14:paraId="2176D8B0" w14:textId="77777777" w:rsidR="00BE4EC2" w:rsidRDefault="00BE4EC2" w:rsidP="00BE4EC2">
      <w:pPr>
        <w:pStyle w:val="mcepastedcontent1"/>
      </w:pPr>
      <w:r>
        <w:rPr>
          <w:rStyle w:val="Strong"/>
          <w:rFonts w:ascii="Arial" w:hAnsi="Arial" w:cs="Arial"/>
          <w:color w:val="303030"/>
        </w:rPr>
        <w:t>September 4, 2026</w:t>
      </w:r>
    </w:p>
    <w:p w14:paraId="67639DFE" w14:textId="77777777" w:rsidR="00BE4EC2" w:rsidRDefault="00BE4EC2" w:rsidP="00BE4EC2">
      <w:pPr>
        <w:pStyle w:val="mcepastedcontent1"/>
      </w:pPr>
      <w:r>
        <w:rPr>
          <w:rFonts w:ascii="Arial" w:hAnsi="Arial" w:cs="Arial"/>
          <w:color w:val="303030"/>
        </w:rPr>
        <w:t>After laying low for weeks, DeSantis engaged with the state’s slate of GOP statewide candidates at a Sept. 1 rally, urging them, "... don't take your foot off the gas."</w:t>
      </w:r>
    </w:p>
    <w:p w14:paraId="73B1131B" w14:textId="77777777" w:rsidR="00BE4EC2" w:rsidRDefault="00BE4EC2" w:rsidP="00BE4EC2">
      <w:pPr>
        <w:pStyle w:val="mcepastedcontent1"/>
      </w:pPr>
      <w:r>
        <w:rPr>
          <w:rFonts w:ascii="Arial" w:hAnsi="Arial" w:cs="Arial"/>
          <w:color w:val="303030"/>
        </w:rPr>
        <w:lastRenderedPageBreak/>
        <w:t>A day earlier, DeSantis also dropped his stiff-arming of the</w:t>
      </w:r>
      <w:hyperlink r:id="rId18" w:tgtFrame="_blank" w:history="1">
        <w:r>
          <w:rPr>
            <w:rStyle w:val="Hyperlink"/>
            <w:rFonts w:ascii="Arial" w:hAnsi="Arial" w:cs="Arial"/>
            <w:color w:val="1D5A82"/>
          </w:rPr>
          <w:t> Amendment 3 property tax proposal</w:t>
        </w:r>
      </w:hyperlink>
      <w:r>
        <w:rPr>
          <w:rFonts w:ascii="Arial" w:hAnsi="Arial" w:cs="Arial"/>
        </w:rPr>
        <w:t xml:space="preserve"> that was crafted by Florida lawmakers over his own blueprint. After earlier saying it “wasn’t my proposal,” DeSantis – during an event in Jacksonville – said of </w:t>
      </w:r>
      <w:r>
        <w:rPr>
          <w:rFonts w:ascii="Arial" w:hAnsi="Arial" w:cs="Arial"/>
          <w:color w:val="EE0000"/>
        </w:rPr>
        <w:t>Amendment 3</w:t>
      </w:r>
      <w:r>
        <w:rPr>
          <w:rFonts w:ascii="Arial" w:hAnsi="Arial" w:cs="Arial"/>
          <w:color w:val="303030"/>
        </w:rPr>
        <w:t xml:space="preserve"> and the campaign to support it that he would be “involved somehow. I don’t know if it’s going to be, like, barnstorming and holding campaign events.” But, he added, “I have other ways where I can kind of get this out and do it, and I think we’re going to do it because I think it’s important.”</w:t>
      </w:r>
    </w:p>
    <w:p w14:paraId="6B36D9FC" w14:textId="77777777" w:rsidR="00BE4EC2" w:rsidRDefault="00BE4EC2" w:rsidP="00BE4EC2">
      <w:pPr>
        <w:pStyle w:val="mcepastedcontent1"/>
      </w:pPr>
      <w:r>
        <w:rPr>
          <w:rFonts w:ascii="Arial" w:hAnsi="Arial" w:cs="Arial"/>
          <w:color w:val="303030"/>
        </w:rPr>
        <w:t> </w:t>
      </w:r>
    </w:p>
    <w:p w14:paraId="32557708" w14:textId="77777777" w:rsidR="00BE4EC2" w:rsidRDefault="00BE4EC2" w:rsidP="00BE4EC2">
      <w:pPr>
        <w:pStyle w:val="mcepastedcontent1"/>
      </w:pPr>
      <w:hyperlink r:id="rId19" w:history="1">
        <w:r>
          <w:rPr>
            <w:rStyle w:val="Strong"/>
            <w:rFonts w:ascii="Arial" w:hAnsi="Arial" w:cs="Arial"/>
            <w:color w:val="0070C0"/>
            <w:sz w:val="28"/>
            <w:szCs w:val="28"/>
            <w:u w:val="single"/>
          </w:rPr>
          <w:t>Backroom Briefing: ‘I’ll Be Involved Somehow’</w:t>
        </w:r>
      </w:hyperlink>
    </w:p>
    <w:p w14:paraId="13C449B2" w14:textId="77777777" w:rsidR="00BE4EC2" w:rsidRDefault="00BE4EC2" w:rsidP="00BE4EC2">
      <w:pPr>
        <w:pStyle w:val="mcepastedcontent1"/>
      </w:pPr>
      <w:r>
        <w:rPr>
          <w:rStyle w:val="Strong"/>
          <w:rFonts w:ascii="Arial" w:hAnsi="Arial" w:cs="Arial"/>
          <w:color w:val="333333"/>
        </w:rPr>
        <w:t>News Service of Florida</w:t>
      </w:r>
    </w:p>
    <w:p w14:paraId="6C4BF8B2" w14:textId="77777777" w:rsidR="00BE4EC2" w:rsidRDefault="00BE4EC2" w:rsidP="00BE4EC2">
      <w:pPr>
        <w:pStyle w:val="mcepastedcontent1"/>
      </w:pPr>
      <w:r>
        <w:rPr>
          <w:rStyle w:val="Strong"/>
          <w:rFonts w:ascii="Arial" w:hAnsi="Arial" w:cs="Arial"/>
          <w:color w:val="333333"/>
        </w:rPr>
        <w:t>By Jim Turner</w:t>
      </w:r>
    </w:p>
    <w:p w14:paraId="3990A5FF" w14:textId="77777777" w:rsidR="00BE4EC2" w:rsidRDefault="00BE4EC2" w:rsidP="00BE4EC2">
      <w:pPr>
        <w:pStyle w:val="mcepastedcontent1"/>
      </w:pPr>
      <w:r>
        <w:rPr>
          <w:rStyle w:val="Strong"/>
          <w:rFonts w:ascii="Arial" w:hAnsi="Arial" w:cs="Arial"/>
          <w:color w:val="333333"/>
        </w:rPr>
        <w:t>September 3, 2026</w:t>
      </w:r>
    </w:p>
    <w:p w14:paraId="7D3CFFAD" w14:textId="77777777" w:rsidR="00BE4EC2" w:rsidRDefault="00BE4EC2" w:rsidP="00BE4EC2">
      <w:pPr>
        <w:pStyle w:val="mcepastedcontent1"/>
      </w:pPr>
      <w:r>
        <w:rPr>
          <w:rFonts w:ascii="Arial" w:hAnsi="Arial" w:cs="Arial"/>
          <w:color w:val="333333"/>
        </w:rPr>
        <w:t xml:space="preserve">Gov. Ron DeSantis continues to express increased support for the property tax cut measure the Legislature put before voters on the November ballot. But he still isn’t going to be at the forefront pushing the proposal to voters and believes his approach lawmakers modified was better. “I’ll be involved somehow,” DeSantis said this week during a grant distribution event at Florida State College at Jacksonville. “I don’t know if it’s going to be, like, barnstorming and holding campaign events.” He said he won’t lead a political committee and fundraise across the state for </w:t>
      </w:r>
      <w:r>
        <w:rPr>
          <w:rFonts w:ascii="Arial" w:hAnsi="Arial" w:cs="Arial"/>
          <w:color w:val="EE0000"/>
        </w:rPr>
        <w:t>Amendment 3</w:t>
      </w:r>
      <w:r>
        <w:rPr>
          <w:rFonts w:ascii="Arial" w:hAnsi="Arial" w:cs="Arial"/>
          <w:color w:val="333333"/>
        </w:rPr>
        <w:t>, as the measure will appear on the ballot. “I'm not going to do that just because you know I had an amendment a little bit different,” DeSantis said, referring to the changes made by Republican lawmakers to his proposal.</w:t>
      </w:r>
    </w:p>
    <w:p w14:paraId="28297A19" w14:textId="77777777" w:rsidR="00BE4EC2" w:rsidRDefault="00BE4EC2" w:rsidP="00BE4EC2">
      <w:pPr>
        <w:pStyle w:val="mcepastedcontent1"/>
      </w:pPr>
      <w:r>
        <w:rPr>
          <w:rFonts w:ascii="Arial" w:hAnsi="Arial" w:cs="Arial"/>
          <w:color w:val="303030"/>
        </w:rPr>
        <w:t> </w:t>
      </w:r>
    </w:p>
    <w:p w14:paraId="5A3DDA70" w14:textId="77777777" w:rsidR="00BE4EC2" w:rsidRDefault="00BE4EC2" w:rsidP="00BE4EC2">
      <w:pPr>
        <w:pStyle w:val="mcepastedcontent1"/>
      </w:pPr>
      <w:hyperlink r:id="rId20" w:tgtFrame="_blank" w:history="1">
        <w:r>
          <w:rPr>
            <w:rStyle w:val="Strong"/>
            <w:rFonts w:ascii="Arial" w:hAnsi="Arial" w:cs="Arial"/>
            <w:color w:val="0070C0"/>
            <w:sz w:val="28"/>
            <w:szCs w:val="28"/>
            <w:u w:val="single"/>
            <w:shd w:val="clear" w:color="auto" w:fill="FFFFFF"/>
          </w:rPr>
          <w:t>Florida Gov. DeSantis discusses changes to his property tax plan</w:t>
        </w:r>
      </w:hyperlink>
    </w:p>
    <w:p w14:paraId="11F1CDDC" w14:textId="77777777" w:rsidR="00BE4EC2" w:rsidRDefault="00BE4EC2" w:rsidP="00BE4EC2">
      <w:pPr>
        <w:pStyle w:val="mcepastedcontent1"/>
      </w:pPr>
      <w:r>
        <w:rPr>
          <w:rStyle w:val="Strong"/>
          <w:rFonts w:ascii="Arial" w:hAnsi="Arial" w:cs="Arial"/>
          <w:color w:val="000000"/>
        </w:rPr>
        <w:t>WKMG-TV</w:t>
      </w:r>
    </w:p>
    <w:p w14:paraId="04733C3B" w14:textId="77777777" w:rsidR="00BE4EC2" w:rsidRDefault="00BE4EC2" w:rsidP="00BE4EC2">
      <w:pPr>
        <w:pStyle w:val="mcepastedcontent1"/>
      </w:pPr>
      <w:r>
        <w:rPr>
          <w:rStyle w:val="Strong"/>
          <w:rFonts w:ascii="Arial" w:hAnsi="Arial" w:cs="Arial"/>
          <w:color w:val="000000"/>
        </w:rPr>
        <w:t>By Anthony Talcott</w:t>
      </w:r>
    </w:p>
    <w:p w14:paraId="53DA459A" w14:textId="77777777" w:rsidR="00BE4EC2" w:rsidRDefault="00BE4EC2" w:rsidP="00BE4EC2">
      <w:pPr>
        <w:pStyle w:val="mcepastedcontent1"/>
      </w:pPr>
      <w:r>
        <w:rPr>
          <w:rStyle w:val="Strong"/>
          <w:rFonts w:ascii="Arial" w:hAnsi="Arial" w:cs="Arial"/>
          <w:color w:val="000000"/>
        </w:rPr>
        <w:t>September 4, 2026</w:t>
      </w:r>
    </w:p>
    <w:p w14:paraId="77ACF830" w14:textId="77777777" w:rsidR="00BE4EC2" w:rsidRDefault="00BE4EC2" w:rsidP="00BE4EC2">
      <w:pPr>
        <w:pStyle w:val="mcepastedcontent1"/>
      </w:pPr>
      <w:r>
        <w:rPr>
          <w:rFonts w:ascii="Arial" w:hAnsi="Arial" w:cs="Arial"/>
          <w:color w:val="B627A1"/>
        </w:rPr>
        <w:t>Florida</w:t>
      </w:r>
      <w:r>
        <w:rPr>
          <w:rFonts w:ascii="Arial" w:hAnsi="Arial" w:cs="Arial"/>
          <w:color w:val="212121"/>
        </w:rPr>
        <w:t> can potentially cover such gaps by digging into surplus state funding. [RELATED: </w:t>
      </w:r>
      <w:r>
        <w:rPr>
          <w:rFonts w:ascii="Arial" w:hAnsi="Arial" w:cs="Arial"/>
          <w:color w:val="B627A1"/>
        </w:rPr>
        <w:t>Florida</w:t>
      </w:r>
      <w:r>
        <w:rPr>
          <w:rFonts w:ascii="Arial" w:hAnsi="Arial" w:cs="Arial"/>
          <w:color w:val="212121"/>
        </w:rPr>
        <w:t> Sheriff Grady Judd rails against </w:t>
      </w:r>
      <w:r>
        <w:rPr>
          <w:rFonts w:ascii="Arial" w:hAnsi="Arial" w:cs="Arial"/>
          <w:color w:val="B627A1"/>
        </w:rPr>
        <w:t>Amendment</w:t>
      </w:r>
    </w:p>
    <w:p w14:paraId="41BA4213" w14:textId="77777777" w:rsidR="00BE4EC2" w:rsidRDefault="00BE4EC2" w:rsidP="00BE4EC2">
      <w:pPr>
        <w:pStyle w:val="mcepastedcontent1"/>
      </w:pPr>
      <w:r>
        <w:rPr>
          <w:rFonts w:ascii="Arial" w:hAnsi="Arial" w:cs="Arial"/>
          <w:color w:val="EE0000"/>
        </w:rPr>
        <w:t> </w:t>
      </w:r>
    </w:p>
    <w:p w14:paraId="21859777" w14:textId="77777777" w:rsidR="00BE4EC2" w:rsidRDefault="00BE4EC2" w:rsidP="00BE4EC2">
      <w:pPr>
        <w:pStyle w:val="mcepastedcontent1"/>
      </w:pPr>
      <w:hyperlink r:id="rId21" w:history="1">
        <w:r>
          <w:rPr>
            <w:rStyle w:val="Strong"/>
            <w:rFonts w:ascii="Arial" w:hAnsi="Arial" w:cs="Arial"/>
            <w:color w:val="0070C0"/>
            <w:sz w:val="28"/>
            <w:szCs w:val="28"/>
            <w:u w:val="single"/>
          </w:rPr>
          <w:t>DeSantis says he'll help sell Amendment 3 as local opposition grows</w:t>
        </w:r>
      </w:hyperlink>
    </w:p>
    <w:p w14:paraId="1D106B6D" w14:textId="77777777" w:rsidR="00BE4EC2" w:rsidRDefault="00BE4EC2" w:rsidP="00BE4EC2">
      <w:pPr>
        <w:pStyle w:val="mcepastedcontent1"/>
      </w:pPr>
      <w:r>
        <w:rPr>
          <w:rStyle w:val="Strong"/>
          <w:rFonts w:ascii="Arial" w:hAnsi="Arial" w:cs="Arial"/>
          <w:color w:val="000000"/>
        </w:rPr>
        <w:t>WPTV</w:t>
      </w:r>
    </w:p>
    <w:p w14:paraId="19F5FB1C" w14:textId="77777777" w:rsidR="00BE4EC2" w:rsidRDefault="00BE4EC2" w:rsidP="00BE4EC2">
      <w:pPr>
        <w:pStyle w:val="mcepastedcontent1"/>
      </w:pPr>
      <w:r>
        <w:rPr>
          <w:rStyle w:val="Strong"/>
          <w:rFonts w:ascii="Arial" w:hAnsi="Arial" w:cs="Arial"/>
          <w:color w:val="000000"/>
        </w:rPr>
        <w:t>By Forrest Saunders</w:t>
      </w:r>
    </w:p>
    <w:p w14:paraId="0CAF11BB" w14:textId="77777777" w:rsidR="00BE4EC2" w:rsidRDefault="00BE4EC2" w:rsidP="00BE4EC2">
      <w:pPr>
        <w:pStyle w:val="mcepastedcontent1"/>
      </w:pPr>
      <w:r>
        <w:rPr>
          <w:rStyle w:val="Strong"/>
          <w:rFonts w:ascii="Arial" w:hAnsi="Arial" w:cs="Arial"/>
          <w:color w:val="000000"/>
        </w:rPr>
        <w:t>September 3, 2026</w:t>
      </w:r>
    </w:p>
    <w:p w14:paraId="3347DB05" w14:textId="77777777" w:rsidR="00BE4EC2" w:rsidRDefault="00BE4EC2" w:rsidP="00BE4EC2">
      <w:pPr>
        <w:pStyle w:val="mcepastedcontent1"/>
      </w:pPr>
      <w:r>
        <w:rPr>
          <w:rFonts w:ascii="Arial" w:hAnsi="Arial" w:cs="Arial"/>
          <w:color w:val="000000"/>
        </w:rPr>
        <w:lastRenderedPageBreak/>
        <w:t xml:space="preserve">Gov. Ron DeSantis says he will help persuade Floridians to approve </w:t>
      </w:r>
      <w:r>
        <w:rPr>
          <w:rFonts w:ascii="Arial" w:hAnsi="Arial" w:cs="Arial"/>
          <w:color w:val="EE0000"/>
        </w:rPr>
        <w:t>Amendment 3</w:t>
      </w:r>
      <w:r>
        <w:rPr>
          <w:rFonts w:ascii="Arial" w:hAnsi="Arial" w:cs="Arial"/>
          <w:color w:val="000000"/>
        </w:rPr>
        <w:t>, lending his political backing to a property-tax proposal facing growing opposition from local leaders who warn the savings could come with service cuts and higher fees.</w:t>
      </w:r>
    </w:p>
    <w:p w14:paraId="66AA2F79" w14:textId="77777777" w:rsidR="00BE4EC2" w:rsidRDefault="00BE4EC2" w:rsidP="00BE4EC2">
      <w:pPr>
        <w:spacing w:line="360" w:lineRule="auto"/>
        <w:rPr>
          <w:rFonts w:ascii="Helvetica" w:hAnsi="Helvetica" w:cs="Helvetica"/>
          <w:color w:val="0D0D0D"/>
          <w:spacing w:val="15"/>
        </w:rPr>
      </w:pPr>
      <w:r>
        <w:rPr>
          <w:rFonts w:ascii="Arial" w:hAnsi="Arial" w:cs="Arial"/>
          <w:color w:val="000000"/>
          <w:spacing w:val="15"/>
        </w:rPr>
        <w:t>Speaking Monday, DeSantis said he plans to get involved in the campaign, even though the amendment falls short of the broader tax relief he originally sought. He has not settled on how he will participate and said he would not lead a political committee's statewide fundraising effort.</w:t>
      </w:r>
    </w:p>
    <w:p w14:paraId="29EC1AF0" w14:textId="77777777" w:rsidR="00BE4EC2" w:rsidRDefault="00BE4EC2" w:rsidP="00BE4EC2">
      <w:pPr>
        <w:pStyle w:val="mcepastedcontent1"/>
      </w:pPr>
      <w:r>
        <w:rPr>
          <w:rFonts w:ascii="Arial" w:hAnsi="Arial" w:cs="Arial"/>
          <w:shd w:val="clear" w:color="auto" w:fill="F9FAFB"/>
        </w:rPr>
        <w:t> </w:t>
      </w:r>
    </w:p>
    <w:p w14:paraId="61D224D4" w14:textId="77777777" w:rsidR="00BE4EC2" w:rsidRDefault="00BE4EC2" w:rsidP="00BE4EC2">
      <w:pPr>
        <w:pStyle w:val="mcepastedcontent1"/>
      </w:pPr>
      <w:hyperlink r:id="rId22" w:history="1">
        <w:r>
          <w:rPr>
            <w:rStyle w:val="Strong"/>
            <w:rFonts w:ascii="Arial" w:hAnsi="Arial" w:cs="Arial"/>
            <w:color w:val="0070C0"/>
            <w:sz w:val="28"/>
            <w:szCs w:val="28"/>
            <w:u w:val="single"/>
          </w:rPr>
          <w:t>Gov. DeSantis endorses property tax reduction proposal with Amendment 3 on election ballot (Video)</w:t>
        </w:r>
      </w:hyperlink>
    </w:p>
    <w:p w14:paraId="55DBC955" w14:textId="77777777" w:rsidR="00BE4EC2" w:rsidRDefault="00BE4EC2" w:rsidP="00BE4EC2">
      <w:pPr>
        <w:pStyle w:val="mcepastedcontent1"/>
      </w:pPr>
      <w:r>
        <w:rPr>
          <w:rStyle w:val="Strong"/>
          <w:rFonts w:ascii="Arial" w:hAnsi="Arial" w:cs="Arial"/>
          <w:color w:val="000000"/>
          <w:shd w:val="clear" w:color="auto" w:fill="F9FAFB"/>
        </w:rPr>
        <w:t>NBC2 News</w:t>
      </w:r>
    </w:p>
    <w:p w14:paraId="6BC7A66E" w14:textId="77777777" w:rsidR="00BE4EC2" w:rsidRDefault="00BE4EC2" w:rsidP="00BE4EC2">
      <w:pPr>
        <w:pStyle w:val="mcepastedcontent1"/>
      </w:pPr>
      <w:r>
        <w:rPr>
          <w:rStyle w:val="Strong"/>
          <w:rFonts w:ascii="Arial" w:hAnsi="Arial" w:cs="Arial"/>
          <w:color w:val="000000"/>
          <w:shd w:val="clear" w:color="auto" w:fill="F9FAFB"/>
        </w:rPr>
        <w:t>September 3, 2026</w:t>
      </w:r>
      <w:r>
        <w:rPr>
          <w:rFonts w:ascii="Arial" w:hAnsi="Arial" w:cs="Arial"/>
          <w:color w:val="000000"/>
          <w:shd w:val="clear" w:color="auto" w:fill="F9FAFB"/>
        </w:rPr>
        <w:br/>
        <w:t xml:space="preserve">Florida Gov. Ron DeSantis has endorsed </w:t>
      </w:r>
      <w:r>
        <w:rPr>
          <w:rFonts w:ascii="Arial" w:hAnsi="Arial" w:cs="Arial"/>
          <w:color w:val="EE0000"/>
          <w:shd w:val="clear" w:color="auto" w:fill="F9FAFB"/>
        </w:rPr>
        <w:t>Amendment 3</w:t>
      </w:r>
      <w:r>
        <w:rPr>
          <w:rFonts w:ascii="Arial" w:hAnsi="Arial" w:cs="Arial"/>
          <w:color w:val="000000"/>
          <w:shd w:val="clear" w:color="auto" w:fill="F9FAFB"/>
        </w:rPr>
        <w:t>, which proposes increasing the state's homestead exemption and could pave the way for eliminating property taxes, with voters set…</w:t>
      </w:r>
    </w:p>
    <w:p w14:paraId="6548C105" w14:textId="77777777" w:rsidR="00BE4EC2" w:rsidRDefault="00BE4EC2" w:rsidP="00BE4EC2">
      <w:pPr>
        <w:pStyle w:val="mcepastedcontent1"/>
      </w:pPr>
      <w:r>
        <w:rPr>
          <w:rFonts w:ascii="Arial" w:hAnsi="Arial" w:cs="Arial"/>
          <w:color w:val="000000"/>
        </w:rPr>
        <w:t> </w:t>
      </w:r>
    </w:p>
    <w:p w14:paraId="3321CEC9" w14:textId="77777777" w:rsidR="00BE4EC2" w:rsidRDefault="00BE4EC2" w:rsidP="00BE4EC2">
      <w:pPr>
        <w:pStyle w:val="mcepastedcontent1"/>
      </w:pPr>
      <w:hyperlink r:id="rId23" w:history="1">
        <w:r>
          <w:rPr>
            <w:rStyle w:val="Strong"/>
            <w:rFonts w:ascii="Arial" w:hAnsi="Arial" w:cs="Arial"/>
            <w:color w:val="0070C0"/>
            <w:sz w:val="28"/>
            <w:szCs w:val="28"/>
            <w:u w:val="single"/>
          </w:rPr>
          <w:t>Shane Strum becomes first to lead both Broward public hospital districts</w:t>
        </w:r>
      </w:hyperlink>
    </w:p>
    <w:p w14:paraId="3306B310" w14:textId="77777777" w:rsidR="00BE4EC2" w:rsidRDefault="00BE4EC2" w:rsidP="00BE4EC2">
      <w:pPr>
        <w:pStyle w:val="mcepastedcontent1"/>
      </w:pPr>
      <w:r>
        <w:rPr>
          <w:rStyle w:val="Strong"/>
          <w:rFonts w:ascii="Arial" w:hAnsi="Arial" w:cs="Arial"/>
          <w:color w:val="010007"/>
          <w:shd w:val="clear" w:color="auto" w:fill="FFFFFF"/>
        </w:rPr>
        <w:t>WLRN Public Media</w:t>
      </w:r>
    </w:p>
    <w:p w14:paraId="23102F93" w14:textId="77777777" w:rsidR="00BE4EC2" w:rsidRDefault="00BE4EC2" w:rsidP="00BE4EC2">
      <w:pPr>
        <w:pStyle w:val="mcepastedcontent1"/>
      </w:pPr>
      <w:r>
        <w:rPr>
          <w:rStyle w:val="Strong"/>
          <w:rFonts w:ascii="Arial" w:hAnsi="Arial" w:cs="Arial"/>
          <w:color w:val="010007"/>
          <w:shd w:val="clear" w:color="auto" w:fill="FFFFFF"/>
        </w:rPr>
        <w:t>By Zoey Thomas</w:t>
      </w:r>
    </w:p>
    <w:p w14:paraId="3EFDEE2C" w14:textId="77777777" w:rsidR="00BE4EC2" w:rsidRDefault="00BE4EC2" w:rsidP="00BE4EC2">
      <w:pPr>
        <w:pStyle w:val="mcepastedcontent1"/>
      </w:pPr>
      <w:r>
        <w:rPr>
          <w:rStyle w:val="Strong"/>
          <w:rFonts w:ascii="Arial" w:hAnsi="Arial" w:cs="Arial"/>
          <w:color w:val="010007"/>
          <w:shd w:val="clear" w:color="auto" w:fill="FFFFFF"/>
        </w:rPr>
        <w:t>September 4, 2026</w:t>
      </w:r>
    </w:p>
    <w:p w14:paraId="2EA6EAAC" w14:textId="77777777" w:rsidR="00BE4EC2" w:rsidRDefault="00BE4EC2" w:rsidP="00BE4EC2">
      <w:pPr>
        <w:pStyle w:val="mcepastedcontent1"/>
      </w:pPr>
      <w:r>
        <w:rPr>
          <w:rFonts w:ascii="Arial" w:hAnsi="Arial" w:cs="Arial"/>
          <w:color w:val="010007"/>
          <w:shd w:val="clear" w:color="auto" w:fill="FFFFFF"/>
        </w:rPr>
        <w:t xml:space="preserve">Strum takes over </w:t>
      </w:r>
      <w:r>
        <w:rPr>
          <w:rFonts w:ascii="Arial" w:hAnsi="Arial" w:cs="Arial"/>
          <w:color w:val="EE0000"/>
          <w:shd w:val="clear" w:color="auto" w:fill="FFFFFF"/>
        </w:rPr>
        <w:t>as a </w:t>
      </w:r>
      <w:hyperlink r:id="rId24" w:tgtFrame="_blank" w:history="1">
        <w:r>
          <w:rPr>
            <w:rStyle w:val="Hyperlink"/>
            <w:rFonts w:ascii="Arial" w:hAnsi="Arial" w:cs="Arial"/>
            <w:color w:val="EE0000"/>
            <w:shd w:val="clear" w:color="auto" w:fill="FFFFFF"/>
          </w:rPr>
          <w:t>property tax change</w:t>
        </w:r>
      </w:hyperlink>
      <w:r>
        <w:rPr>
          <w:rFonts w:ascii="Arial" w:hAnsi="Arial" w:cs="Arial"/>
          <w:color w:val="EE0000"/>
          <w:shd w:val="clear" w:color="auto" w:fill="FFFFFF"/>
        </w:rPr>
        <w:t xml:space="preserve"> amendment </w:t>
      </w:r>
      <w:r>
        <w:rPr>
          <w:rFonts w:ascii="Arial" w:hAnsi="Arial" w:cs="Arial"/>
          <w:color w:val="010007"/>
          <w:shd w:val="clear" w:color="auto" w:fill="FFFFFF"/>
        </w:rPr>
        <w:t>looms over public hospital districts. Healthcare systems across the state </w:t>
      </w:r>
      <w:hyperlink r:id="rId25" w:tgtFrame="_blank" w:history="1">
        <w:r>
          <w:rPr>
            <w:rStyle w:val="Hyperlink"/>
            <w:rFonts w:ascii="Arial" w:hAnsi="Arial" w:cs="Arial"/>
            <w:color w:val="0080FF"/>
            <w:shd w:val="clear" w:color="auto" w:fill="FFFFFF"/>
          </w:rPr>
          <w:t>could lose millions</w:t>
        </w:r>
      </w:hyperlink>
      <w:r>
        <w:rPr>
          <w:rFonts w:ascii="Arial" w:hAnsi="Arial" w:cs="Arial"/>
          <w:color w:val="010007"/>
          <w:shd w:val="clear" w:color="auto" w:fill="FFFFFF"/>
        </w:rPr>
        <w:t> if it passes in November. But if Broward and Memorial work together more, Strum said, the two systems can avoid redundancies and continue serving patients.</w:t>
      </w:r>
    </w:p>
    <w:p w14:paraId="54859669" w14:textId="77777777" w:rsidR="00BE4EC2" w:rsidRDefault="00BE4EC2" w:rsidP="00BE4EC2">
      <w:pPr>
        <w:pStyle w:val="mcepastedcontent1"/>
      </w:pPr>
      <w:r>
        <w:rPr>
          <w:rFonts w:ascii="Arial" w:hAnsi="Arial" w:cs="Arial"/>
          <w:color w:val="010007"/>
          <w:shd w:val="clear" w:color="auto" w:fill="FFFFFF"/>
        </w:rPr>
        <w:t> </w:t>
      </w:r>
    </w:p>
    <w:p w14:paraId="23E81064" w14:textId="77777777" w:rsidR="00BE4EC2" w:rsidRDefault="00BE4EC2" w:rsidP="00BE4EC2">
      <w:pPr>
        <w:pStyle w:val="mcepastedcontent1"/>
      </w:pPr>
      <w:hyperlink r:id="rId26" w:tgtFrame="_blank" w:tooltip="https://ykcn96bab.cc.rs6.net/tn.jsp?f=001oUVXXrfQtmmX3As_CxjeliDM9bob0-T9N1ArW1WOj83NLYiBZ_Taudh8od4O0oZbaFuwai-BFgXNR2CUjzWCPU19p6Rfh2u7FaXE2Kz4UZTm1_-b0-9wLDiPtgjzh51YkMENqCQA4YUnuHa6bPAn2i7cFAtlteuZnBYZJTjNi3pNxcyVfFxUsEiwTPUqBQdFNvsNFUAvKTawn784uXdj6w" w:history="1">
        <w:r>
          <w:rPr>
            <w:rStyle w:val="Strong"/>
            <w:rFonts w:ascii="Arial" w:hAnsi="Arial" w:cs="Arial"/>
            <w:color w:val="0070C0"/>
            <w:sz w:val="28"/>
            <w:szCs w:val="28"/>
            <w:u w:val="single"/>
          </w:rPr>
          <w:t>2026 property tax exemptions: All 50 states ranked</w:t>
        </w:r>
      </w:hyperlink>
      <w:r>
        <w:rPr>
          <w:rFonts w:ascii="Arial" w:hAnsi="Arial" w:cs="Arial"/>
          <w:color w:val="0070C0"/>
          <w:sz w:val="28"/>
          <w:szCs w:val="28"/>
          <w:u w:val="single"/>
        </w:rPr>
        <w:t> </w:t>
      </w:r>
    </w:p>
    <w:p w14:paraId="18C9826E" w14:textId="77777777" w:rsidR="00BE4EC2" w:rsidRDefault="00BE4EC2" w:rsidP="00BE4EC2">
      <w:pPr>
        <w:pStyle w:val="mcepastedcontent1"/>
      </w:pPr>
      <w:r>
        <w:rPr>
          <w:rStyle w:val="Strong"/>
          <w:rFonts w:ascii="Arial" w:hAnsi="Arial" w:cs="Arial"/>
          <w:color w:val="000000"/>
        </w:rPr>
        <w:t>Miami Herald</w:t>
      </w:r>
    </w:p>
    <w:p w14:paraId="059D6EFC" w14:textId="77777777" w:rsidR="00BE4EC2" w:rsidRDefault="00BE4EC2" w:rsidP="00BE4EC2">
      <w:pPr>
        <w:pStyle w:val="mcepastedcontent1"/>
      </w:pPr>
      <w:r>
        <w:rPr>
          <w:rStyle w:val="Strong"/>
          <w:rFonts w:ascii="Arial" w:hAnsi="Arial" w:cs="Arial"/>
          <w:color w:val="000000"/>
        </w:rPr>
        <w:t xml:space="preserve">By Colton Pace for </w:t>
      </w:r>
      <w:proofErr w:type="spellStart"/>
      <w:r>
        <w:rPr>
          <w:rStyle w:val="Strong"/>
          <w:rFonts w:ascii="Arial" w:hAnsi="Arial" w:cs="Arial"/>
          <w:color w:val="000000"/>
        </w:rPr>
        <w:t>Ownwell</w:t>
      </w:r>
      <w:proofErr w:type="spellEnd"/>
    </w:p>
    <w:p w14:paraId="03B775CB" w14:textId="77777777" w:rsidR="00BE4EC2" w:rsidRDefault="00BE4EC2" w:rsidP="00BE4EC2">
      <w:pPr>
        <w:pStyle w:val="mcepastedcontent1"/>
      </w:pPr>
      <w:r>
        <w:rPr>
          <w:rStyle w:val="Strong"/>
          <w:rFonts w:ascii="Arial" w:hAnsi="Arial" w:cs="Arial"/>
          <w:color w:val="000000"/>
        </w:rPr>
        <w:t>September 2, 2026</w:t>
      </w:r>
    </w:p>
    <w:p w14:paraId="302EA1B9" w14:textId="77777777" w:rsidR="00BE4EC2" w:rsidRDefault="00BE4EC2" w:rsidP="00BE4EC2">
      <w:pPr>
        <w:pStyle w:val="mcepastedcontent1"/>
      </w:pPr>
      <w:r>
        <w:rPr>
          <w:rFonts w:ascii="Arial" w:hAnsi="Arial" w:cs="Arial"/>
          <w:color w:val="000000"/>
        </w:rPr>
        <w:t>Property tax exemptions are a vital way for homeowners to reduce their annual tax burdens. </w:t>
      </w:r>
    </w:p>
    <w:p w14:paraId="07FEF9CC" w14:textId="77777777" w:rsidR="00BE4EC2" w:rsidRDefault="00BE4EC2" w:rsidP="00BE4EC2">
      <w:pPr>
        <w:pStyle w:val="mcepastedcontent1"/>
      </w:pPr>
      <w:r>
        <w:rPr>
          <w:rFonts w:ascii="Arial" w:hAnsi="Arial" w:cs="Arial"/>
        </w:rPr>
        <w:t> </w:t>
      </w:r>
    </w:p>
    <w:p w14:paraId="5BC1B471" w14:textId="77777777" w:rsidR="00BE4EC2" w:rsidRDefault="00BE4EC2" w:rsidP="00BE4EC2">
      <w:pPr>
        <w:pStyle w:val="mcepastedcontent1"/>
      </w:pPr>
      <w:hyperlink r:id="rId27" w:history="1">
        <w:r>
          <w:rPr>
            <w:rStyle w:val="Strong"/>
            <w:rFonts w:ascii="Arial" w:hAnsi="Arial" w:cs="Arial"/>
            <w:color w:val="0070C0"/>
            <w:sz w:val="28"/>
            <w:szCs w:val="28"/>
            <w:u w:val="single"/>
          </w:rPr>
          <w:t>The pros and cons of lower property taxes in Florida</w:t>
        </w:r>
      </w:hyperlink>
    </w:p>
    <w:p w14:paraId="313428C5" w14:textId="77777777" w:rsidR="00BE4EC2" w:rsidRDefault="00BE4EC2" w:rsidP="00BE4EC2">
      <w:pPr>
        <w:pStyle w:val="mcepastedcontent1"/>
      </w:pPr>
      <w:r>
        <w:rPr>
          <w:rStyle w:val="Strong"/>
          <w:rFonts w:ascii="Arial" w:hAnsi="Arial" w:cs="Arial"/>
        </w:rPr>
        <w:lastRenderedPageBreak/>
        <w:t>WINK News</w:t>
      </w:r>
    </w:p>
    <w:p w14:paraId="390CDF9D" w14:textId="77777777" w:rsidR="00BE4EC2" w:rsidRDefault="00BE4EC2" w:rsidP="00BE4EC2">
      <w:pPr>
        <w:pStyle w:val="mcepastedcontent1"/>
      </w:pPr>
      <w:r>
        <w:rPr>
          <w:rFonts w:ascii="Arial" w:hAnsi="Arial" w:cs="Arial"/>
        </w:rPr>
        <w:t>The Gulfshore Edit explores how a proposed property tax amendment could affect housing affordability, real estate prices and government services, with FGCU real estate professor Shelton Weeks weighing the potential long-term impact</w:t>
      </w:r>
    </w:p>
    <w:p w14:paraId="3DEB5FE7" w14:textId="77777777" w:rsidR="00BE4EC2" w:rsidRDefault="00BE4EC2" w:rsidP="00BE4EC2">
      <w:pPr>
        <w:pStyle w:val="mcepastedcontent1"/>
      </w:pPr>
      <w:r>
        <w:rPr>
          <w:rFonts w:ascii="Arial" w:hAnsi="Arial" w:cs="Arial"/>
          <w:color w:val="000000"/>
        </w:rPr>
        <w:t> </w:t>
      </w:r>
    </w:p>
    <w:p w14:paraId="09CB00E8" w14:textId="77777777" w:rsidR="00BE4EC2" w:rsidRDefault="00BE4EC2" w:rsidP="00BE4EC2">
      <w:pPr>
        <w:pStyle w:val="mcepastedcontent1"/>
      </w:pPr>
      <w:hyperlink r:id="rId28" w:tgtFrame="_blank" w:history="1">
        <w:r>
          <w:rPr>
            <w:rStyle w:val="Strong"/>
            <w:rFonts w:ascii="Arial" w:hAnsi="Arial" w:cs="Arial"/>
            <w:color w:val="0070C0"/>
            <w:sz w:val="28"/>
            <w:szCs w:val="28"/>
            <w:u w:val="single"/>
            <w:shd w:val="clear" w:color="auto" w:fill="F5F5F5"/>
          </w:rPr>
          <w:t>Exclusive — Rep. Randy Fine: Property Taxes Mean You Never Own Your Home, You Just Rent It from the Government</w:t>
        </w:r>
      </w:hyperlink>
    </w:p>
    <w:p w14:paraId="4BEE6B8B" w14:textId="77777777" w:rsidR="00BE4EC2" w:rsidRDefault="00BE4EC2" w:rsidP="00BE4EC2">
      <w:pPr>
        <w:pStyle w:val="mcepastedcontent1"/>
      </w:pPr>
      <w:r>
        <w:rPr>
          <w:rStyle w:val="Strong"/>
          <w:rFonts w:ascii="Arial" w:hAnsi="Arial" w:cs="Arial"/>
          <w:color w:val="212121"/>
        </w:rPr>
        <w:t>Breitbart News</w:t>
      </w:r>
    </w:p>
    <w:p w14:paraId="14A0943B" w14:textId="77777777" w:rsidR="00BE4EC2" w:rsidRDefault="00BE4EC2" w:rsidP="00BE4EC2">
      <w:pPr>
        <w:pStyle w:val="mcepastedcontent1"/>
      </w:pPr>
      <w:r>
        <w:rPr>
          <w:rStyle w:val="Strong"/>
          <w:rFonts w:ascii="Arial" w:hAnsi="Arial" w:cs="Arial"/>
          <w:color w:val="212121"/>
        </w:rPr>
        <w:t>By Katherine Hamilt</w:t>
      </w:r>
    </w:p>
    <w:p w14:paraId="6F636203" w14:textId="77777777" w:rsidR="00BE4EC2" w:rsidRDefault="00BE4EC2" w:rsidP="00BE4EC2">
      <w:pPr>
        <w:pStyle w:val="mcepastedcontent1"/>
      </w:pPr>
      <w:r>
        <w:rPr>
          <w:rStyle w:val="Strong"/>
          <w:rFonts w:ascii="Arial" w:hAnsi="Arial" w:cs="Arial"/>
          <w:color w:val="212121"/>
        </w:rPr>
        <w:t>September 3, 2026</w:t>
      </w:r>
    </w:p>
    <w:p w14:paraId="52B41156" w14:textId="77777777" w:rsidR="00BE4EC2" w:rsidRDefault="00BE4EC2" w:rsidP="00BE4EC2">
      <w:pPr>
        <w:pStyle w:val="mcepastedcontent1"/>
      </w:pPr>
      <w:r>
        <w:rPr>
          <w:rFonts w:ascii="Arial" w:hAnsi="Arial" w:cs="Arial"/>
          <w:color w:val="212121"/>
        </w:rPr>
        <w:t>to scrap </w:t>
      </w:r>
      <w:r>
        <w:rPr>
          <w:rFonts w:ascii="Arial" w:hAnsi="Arial" w:cs="Arial"/>
          <w:color w:val="B627A1"/>
        </w:rPr>
        <w:t>property taxes</w:t>
      </w:r>
      <w:r>
        <w:rPr>
          <w:rFonts w:ascii="Arial" w:hAnsi="Arial" w:cs="Arial"/>
          <w:color w:val="212121"/>
        </w:rPr>
        <w:t> altogether. In November, Floridians will be voting on an </w:t>
      </w:r>
      <w:r>
        <w:rPr>
          <w:rFonts w:ascii="Arial" w:hAnsi="Arial" w:cs="Arial"/>
          <w:color w:val="B627A1"/>
        </w:rPr>
        <w:t>amendment</w:t>
      </w:r>
      <w:r>
        <w:rPr>
          <w:rFonts w:ascii="Arial" w:hAnsi="Arial" w:cs="Arial"/>
          <w:color w:val="212121"/>
        </w:rPr>
        <w:t> that would massively slash </w:t>
      </w:r>
      <w:r>
        <w:rPr>
          <w:rFonts w:ascii="Arial" w:hAnsi="Arial" w:cs="Arial"/>
          <w:color w:val="B627A1"/>
        </w:rPr>
        <w:t>property taxes</w:t>
      </w:r>
      <w:r>
        <w:rPr>
          <w:rFonts w:ascii="Arial" w:hAnsi="Arial" w:cs="Arial"/>
          <w:color w:val="212121"/>
        </w:rPr>
        <w:t> for</w:t>
      </w:r>
    </w:p>
    <w:p w14:paraId="610A0102" w14:textId="77777777" w:rsidR="00BE4EC2" w:rsidRDefault="00BE4EC2" w:rsidP="00BE4EC2">
      <w:pPr>
        <w:pStyle w:val="mcepastedcontent1"/>
      </w:pPr>
      <w:r>
        <w:rPr>
          <w:rFonts w:ascii="Arial" w:hAnsi="Arial" w:cs="Arial"/>
          <w:color w:val="000000"/>
        </w:rPr>
        <w:t> </w:t>
      </w:r>
    </w:p>
    <w:p w14:paraId="57D591BA" w14:textId="77777777" w:rsidR="00BE4EC2" w:rsidRDefault="00BE4EC2" w:rsidP="00BE4EC2">
      <w:pPr>
        <w:pStyle w:val="mcepastedcontent1"/>
      </w:pPr>
      <w:hyperlink r:id="rId29" w:tgtFrame="_blank" w:history="1">
        <w:r>
          <w:rPr>
            <w:rStyle w:val="Strong"/>
            <w:rFonts w:ascii="Arial" w:hAnsi="Arial" w:cs="Arial"/>
            <w:color w:val="0070C0"/>
            <w:sz w:val="28"/>
            <w:szCs w:val="28"/>
            <w:u w:val="single"/>
            <w:shd w:val="clear" w:color="auto" w:fill="FFFFFF"/>
          </w:rPr>
          <w:t>Rising tax collections: Local governments seek $6.9 billion from property taxes</w:t>
        </w:r>
      </w:hyperlink>
    </w:p>
    <w:p w14:paraId="37446AE8" w14:textId="77777777" w:rsidR="00BE4EC2" w:rsidRDefault="00BE4EC2" w:rsidP="00BE4EC2">
      <w:pPr>
        <w:pStyle w:val="mcepastedcontent1"/>
      </w:pPr>
      <w:r>
        <w:rPr>
          <w:rStyle w:val="Strong"/>
          <w:rFonts w:ascii="Arial" w:hAnsi="Arial" w:cs="Arial"/>
          <w:color w:val="212121"/>
        </w:rPr>
        <w:t>Stet News</w:t>
      </w:r>
    </w:p>
    <w:p w14:paraId="56C6140E" w14:textId="77777777" w:rsidR="00BE4EC2" w:rsidRDefault="00BE4EC2" w:rsidP="00BE4EC2">
      <w:pPr>
        <w:pStyle w:val="mcepastedcontent1"/>
      </w:pPr>
      <w:r>
        <w:rPr>
          <w:rStyle w:val="Strong"/>
          <w:rFonts w:ascii="Arial" w:hAnsi="Arial" w:cs="Arial"/>
          <w:color w:val="212121"/>
        </w:rPr>
        <w:t>By Joel Engelhardt</w:t>
      </w:r>
    </w:p>
    <w:p w14:paraId="07FC4BC2" w14:textId="77777777" w:rsidR="00BE4EC2" w:rsidRDefault="00BE4EC2" w:rsidP="00BE4EC2">
      <w:pPr>
        <w:pStyle w:val="mcepastedcontent1"/>
      </w:pPr>
      <w:r>
        <w:rPr>
          <w:rStyle w:val="Strong"/>
          <w:rFonts w:ascii="Arial" w:hAnsi="Arial" w:cs="Arial"/>
          <w:color w:val="212121"/>
        </w:rPr>
        <w:t>September 3, 2026</w:t>
      </w:r>
    </w:p>
    <w:p w14:paraId="74F30FD0" w14:textId="77777777" w:rsidR="00BE4EC2" w:rsidRDefault="00BE4EC2" w:rsidP="00BE4EC2">
      <w:pPr>
        <w:pStyle w:val="mcepastedcontent1"/>
      </w:pPr>
      <w:r>
        <w:rPr>
          <w:rFonts w:ascii="Arial" w:hAnsi="Arial" w:cs="Arial"/>
          <w:color w:val="212121"/>
        </w:rPr>
        <w:t>shows. The figures buttress the statewide push to reduce </w:t>
      </w:r>
      <w:r>
        <w:rPr>
          <w:rFonts w:ascii="Arial" w:hAnsi="Arial" w:cs="Arial"/>
          <w:color w:val="B627A1"/>
        </w:rPr>
        <w:t>property taxes</w:t>
      </w:r>
      <w:r>
        <w:rPr>
          <w:rFonts w:ascii="Arial" w:hAnsi="Arial" w:cs="Arial"/>
          <w:color w:val="212121"/>
        </w:rPr>
        <w:t> on homesteads. </w:t>
      </w:r>
      <w:r>
        <w:rPr>
          <w:rFonts w:ascii="Arial" w:hAnsi="Arial" w:cs="Arial"/>
          <w:color w:val="B627A1"/>
        </w:rPr>
        <w:t>Florida</w:t>
      </w:r>
      <w:r>
        <w:rPr>
          <w:rFonts w:ascii="Arial" w:hAnsi="Arial" w:cs="Arial"/>
          <w:color w:val="212121"/>
        </w:rPr>
        <w:t>’s unrestrained growth drives property tax</w:t>
      </w:r>
    </w:p>
    <w:p w14:paraId="078CC972" w14:textId="7F398EAB" w:rsidR="00590944" w:rsidRPr="00BE4EC2" w:rsidRDefault="00BE4EC2" w:rsidP="00BE4EC2">
      <w:r>
        <w:rPr>
          <w:rFonts w:ascii="Arial" w:hAnsi="Arial" w:cs="Arial"/>
          <w:color w:val="000000"/>
        </w:rPr>
        <w:t> </w:t>
      </w:r>
    </w:p>
    <w:sectPr w:rsidR="00590944" w:rsidRPr="00BE4EC2"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EC2"/>
    <w:rsid w:val="00456DD7"/>
    <w:rsid w:val="00590944"/>
    <w:rsid w:val="0079431B"/>
    <w:rsid w:val="00971EAB"/>
    <w:rsid w:val="00BE4EC2"/>
    <w:rsid w:val="00C43140"/>
    <w:rsid w:val="00D47AD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1648F"/>
  <w15:chartTrackingRefBased/>
  <w15:docId w15:val="{84AA72B6-E143-4EEE-A96C-1BF32A556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EC2"/>
    <w:rPr>
      <w:rFonts w:ascii="Aptos" w:hAnsi="Aptos" w:cs="Aptos"/>
      <w:kern w:val="0"/>
      <w:sz w:val="24"/>
      <w:szCs w:val="24"/>
      <w14:ligatures w14:val="none"/>
    </w:rPr>
  </w:style>
  <w:style w:type="paragraph" w:styleId="Heading1">
    <w:name w:val="heading 1"/>
    <w:basedOn w:val="Normal"/>
    <w:next w:val="Normal"/>
    <w:link w:val="Heading1Char"/>
    <w:uiPriority w:val="9"/>
    <w:qFormat/>
    <w:rsid w:val="00BE4EC2"/>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E4EC2"/>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E4EC2"/>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E4EC2"/>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E4EC2"/>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E4EC2"/>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E4EC2"/>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E4EC2"/>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E4EC2"/>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BE4EC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E4EC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E4EC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E4EC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E4EC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E4E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E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E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EC2"/>
    <w:rPr>
      <w:rFonts w:eastAsiaTheme="majorEastAsia" w:cstheme="majorBidi"/>
      <w:color w:val="272727" w:themeColor="text1" w:themeTint="D8"/>
    </w:rPr>
  </w:style>
  <w:style w:type="paragraph" w:styleId="Title">
    <w:name w:val="Title"/>
    <w:basedOn w:val="Normal"/>
    <w:next w:val="Normal"/>
    <w:link w:val="TitleChar"/>
    <w:uiPriority w:val="10"/>
    <w:qFormat/>
    <w:rsid w:val="00BE4EC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E4E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EC2"/>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E4E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EC2"/>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E4EC2"/>
    <w:rPr>
      <w:i/>
      <w:iCs/>
      <w:color w:val="404040" w:themeColor="text1" w:themeTint="BF"/>
    </w:rPr>
  </w:style>
  <w:style w:type="paragraph" w:styleId="ListParagraph">
    <w:name w:val="List Paragraph"/>
    <w:basedOn w:val="Normal"/>
    <w:uiPriority w:val="34"/>
    <w:qFormat/>
    <w:rsid w:val="00BE4EC2"/>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E4EC2"/>
    <w:rPr>
      <w:i/>
      <w:iCs/>
      <w:color w:val="2E74B5" w:themeColor="accent1" w:themeShade="BF"/>
    </w:rPr>
  </w:style>
  <w:style w:type="paragraph" w:styleId="IntenseQuote">
    <w:name w:val="Intense Quote"/>
    <w:basedOn w:val="Normal"/>
    <w:next w:val="Normal"/>
    <w:link w:val="IntenseQuoteChar"/>
    <w:uiPriority w:val="30"/>
    <w:qFormat/>
    <w:rsid w:val="00BE4EC2"/>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E4EC2"/>
    <w:rPr>
      <w:i/>
      <w:iCs/>
      <w:color w:val="2E74B5" w:themeColor="accent1" w:themeShade="BF"/>
    </w:rPr>
  </w:style>
  <w:style w:type="character" w:styleId="IntenseReference">
    <w:name w:val="Intense Reference"/>
    <w:basedOn w:val="DefaultParagraphFont"/>
    <w:uiPriority w:val="32"/>
    <w:qFormat/>
    <w:rsid w:val="00BE4EC2"/>
    <w:rPr>
      <w:b/>
      <w:bCs/>
      <w:smallCaps/>
      <w:color w:val="2E74B5" w:themeColor="accent1" w:themeShade="BF"/>
      <w:spacing w:val="5"/>
    </w:rPr>
  </w:style>
  <w:style w:type="paragraph" w:customStyle="1" w:styleId="mcepastedcontent1">
    <w:name w:val="mcepastedcontent1"/>
    <w:basedOn w:val="Normal"/>
    <w:rsid w:val="00BE4EC2"/>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BE4EC2"/>
    <w:rPr>
      <w:color w:val="0000FF"/>
      <w:u w:val="single"/>
    </w:rPr>
  </w:style>
  <w:style w:type="character" w:styleId="Strong">
    <w:name w:val="Strong"/>
    <w:basedOn w:val="DefaultParagraphFont"/>
    <w:uiPriority w:val="22"/>
    <w:qFormat/>
    <w:rsid w:val="00BE4E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156mlJo5Vfg%3fe%3d846196d3ad%26c2id%3d1867426e6382b6ed85ec404ae50a700c&amp;c=E,1,awx0dXFe6goxdD55dAH23ZcfXkS0u5eUOfSxw6nptQVAxEgQmv5YeTE3M2om3iayc7M8nCeJa0qHgfdC6JhBbbNP9O1MAyJtS9NVQumvFQY,&amp;typo=1" TargetMode="External"/><Relationship Id="rId13" Type="http://schemas.openxmlformats.org/officeDocument/2006/relationships/hyperlink" Target="https://linkprotect.cudasvc.com/url?a=https%3a%2f%2fus.list-manage.com%2fAPKiRNwtJeI%3fe%3d846196d3ad%26c2id%3d1867426e6382b6ed85ec404ae50a700c&amp;c=E,1,DOe78iTY9jwSsE4xn5xe4OlLCv8xZO-ZM2YkNPmAQwflQSI0z54N7pJlund8CdqCI1jKHMRDtzwjPepybk63Z9wm5Df1qyatxViVKR23ehM1WDJUqmc,&amp;typo=1" TargetMode="External"/><Relationship Id="rId18" Type="http://schemas.openxmlformats.org/officeDocument/2006/relationships/hyperlink" Target="https://linkprotect.cudasvc.com/url?a=https%3a%2f%2fus.list-manage.com%2fiEZTGjpia7L%3fe%3d846196d3ad%26c2id%3d1867426e6382b6ed85ec404ae50a700c&amp;c=E,1,TM0PfnSRtq4jOKQi1H1ip52R0UgHrMOiqRPh0rU7nHUDCYX4KWvOc74sWSfNzx5AZKGkjAhiXGHajGLHTHHK4td4AWFcjbp70gvA4FAkN1Z5R-Codc9Zs0AmLqo,&amp;typo=1" TargetMode="External"/><Relationship Id="rId26" Type="http://schemas.openxmlformats.org/officeDocument/2006/relationships/hyperlink" Target="https://linkprotect.cudasvc.com/url?a=https%3a%2f%2fus.list-manage.com%2f1D23CIwGqXq%3fe%3d846196d3ad%26c2id%3d1867426e6382b6ed85ec404ae50a700c&amp;c=E,1,NCtJaQOvTwp9xkwk9yORhxh-r2dsZQJa26IL1dsRVb2ZnbWV3ON4mlu2YhBsnwoTkbaPFf4NR9ie8u1_uTMcB530g1WE067Sh-BymooAxLk3rWksTGg,&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HDOVvY26HnQ%3fe%3d846196d3ad%26c2id%3d1867426e6382b6ed85ec404ae50a700c&amp;c=E,1,cgP6OdflwBkXn1ZCeEaFKanUxbB43NYZK8FoI0_IG9keiBsGDd_AC63dN1QE6kW99TGtXgCQbCJ6-Hd1_t547N8ZhU9SIgvPKhTAsN6kPraj&amp;typo=1" TargetMode="External"/><Relationship Id="rId7" Type="http://schemas.openxmlformats.org/officeDocument/2006/relationships/hyperlink" Target="https://linkprotect.cudasvc.com/url?a=https%3a%2f%2fus.list-manage.com%2fI0BV1SprLwV%3fe%3d846196d3ad%26c2id%3d1867426e6382b6ed85ec404ae50a700c&amp;c=E,1,fap-3Zz2rv8yxf2BbpWa6GHtDKSvrK-UEefZS8nDdaiNSXFRuw6TLxyCSNiSSffPFTAm7o0P4tRUPsS8_GYX746mfiCkf4ZAuijMHVICuQ,,&amp;typo=1" TargetMode="External"/><Relationship Id="rId12" Type="http://schemas.openxmlformats.org/officeDocument/2006/relationships/hyperlink" Target="https://linkprotect.cudasvc.com/url?a=https%3a%2f%2fus.list-manage.com%2f8qRBMW0t11E%3fe%3d846196d3ad%26c2id%3d1867426e6382b6ed85ec404ae50a700c&amp;c=E,1,b1VU6NC2WYKFlw59jnsVoAjD-XNHYgTbZWecy_rvakkc34E80ExLytBf_tAu0Xc6zWCZPKtX1XxcgT-V7jn7cJQE2pihfPFzrX7nWaPaew,,&amp;typo=1" TargetMode="External"/><Relationship Id="rId17" Type="http://schemas.openxmlformats.org/officeDocument/2006/relationships/hyperlink" Target="https://linkprotect.cudasvc.com/url?a=https%3a%2f%2fus.list-manage.com%2f67sJNStTABL%3fe%3d846196d3ad%26c2id%3d1867426e6382b6ed85ec404ae50a700c&amp;c=E,1,JY3fLAZdXhau2lxQ9Fr_6Cu8hWBMRpsAW4UeYnwSNtfSQBXRCpwTRJ3K6uJQ4mEvGrgVt0bO0F41VdTjtwJfuHHpAd_W7YCEkrJ_5SdH-w,,&amp;typo=1" TargetMode="External"/><Relationship Id="rId25" Type="http://schemas.openxmlformats.org/officeDocument/2006/relationships/hyperlink" Target="https://linkprotect.cudasvc.com/url?a=https%3a%2f%2fus.list-manage.com%2fGzokBMa0mU0%3fe%3d846196d3ad%26c2id%3d1867426e6382b6ed85ec404ae50a700c&amp;c=E,1,DoBxfpsP8tiGBXpWmJode5atp05gc_DSQR1W0TE-SmdqEdBl9n-uMSEdJx53PhWdMhbbr_-N1i5W6KJdTKDaMrNOSVIFcvMzEzuNF-5xFWdhaCI,&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qVTtG9mbxeb%3fe%3d846196d3ad%26c2id%3d1867426e6382b6ed85ec404ae50a700c&amp;c=E,1,ZtPMWZD-Bg9lTq8SCxyd87tBrz4hl6rkm649W8fH_PoMR0_ifad1mMA4mdxz5nZKmFx_GW-O0nasR3h3eJhhV-tHMyh5uKb1sTlHXmBYEOwQTHXA7JYEo7c,&amp;typo=1" TargetMode="External"/><Relationship Id="rId20" Type="http://schemas.openxmlformats.org/officeDocument/2006/relationships/hyperlink" Target="https://linkprotect.cudasvc.com/url?a=https%3a%2f%2fus.list-manage.com%2fOrS3wKUkZiy%3fe%3d846196d3ad%26c2id%3d1867426e6382b6ed85ec404ae50a700c&amp;c=E,1,M_SOkYpOWfL7ZolbUIf1G1Ti_XWNOvqXogV1wbSVOaWoG9H_skDHHVMBkPRcUFvk69e4VYVFitWD-kC8npg9WxhMGZuA5epXWp1zeRcq6D1ncSA,&amp;typo=1" TargetMode="External"/><Relationship Id="rId29" Type="http://schemas.openxmlformats.org/officeDocument/2006/relationships/hyperlink" Target="https://linkprotect.cudasvc.com/url?a=https%3a%2f%2fus.list-manage.com%2fAykfqVQKK82%3fe%3d846196d3ad%26c2id%3d1867426e6382b6ed85ec404ae50a700c&amp;c=E,1,sftzxDP96dbfMbrcgIgEvjE4WFUjakMWG7tCqj5_myn4xNLLR-uAxEmwKBbsaT-VhXQmHMF5R4yMLZV1yAR3EKfCFw4ia4Bry95dHW4SaDjWI-YbQCo,&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5upWXBaPJvF%3fe%3d846196d3ad%26c2id%3d1867426e6382b6ed85ec404ae50a700c&amp;c=E,1,EQlsNc-z7TsEl5kDvbZYGtH0NbD53XnQ7bLmWC00aq7O7tQ2ojEsNIQ5cepZTVzWpzn9oAvz9kdk9kU73ucob7YJtMQUSEyWFPul8Xne2aK_wDQ,&amp;typo=1" TargetMode="External"/><Relationship Id="rId11" Type="http://schemas.openxmlformats.org/officeDocument/2006/relationships/hyperlink" Target="https://linkprotect.cudasvc.com/url?a=https%3a%2f%2fus.list-manage.com%2faGnWZP7EKeP%3fe%3d846196d3ad%26c2id%3d1867426e6382b6ed85ec404ae50a700c&amp;c=E,1,cFp7Gge4X76ZfFeS98HW_YNEcnU13saoQ-N8ZLlB9o2U3NEkQCUubuTKvZCZGqrddMQ4t2zwYUeUavNwvOUVE-Pmh-zk_1VtJJP9igVdfVUVoFr6qXju808,&amp;typo=1" TargetMode="External"/><Relationship Id="rId24" Type="http://schemas.openxmlformats.org/officeDocument/2006/relationships/hyperlink" Target="https://linkprotect.cudasvc.com/url?a=https%3a%2f%2fus.list-manage.com%2fVA8yqM_GVgQ%3fe%3d846196d3ad%26c2id%3d1867426e6382b6ed85ec404ae50a700c&amp;c=E,1,mLTrHBCqwy_D8An8MhdNlP6ngicPxnvEuTMn2ZUkUMg5KfqfllL4_gm52pm0x6YGMMgvEefgLhk-mJ7rQ90yJN4BbCT0XnQfoBOGAAZtRSh-xV1CjeMuIus0&amp;typo=1" TargetMode="External"/><Relationship Id="rId5" Type="http://schemas.openxmlformats.org/officeDocument/2006/relationships/hyperlink" Target="https://linkprotect.cudasvc.com/url?a=https%3a%2f%2fus.list-manage.com%2fNtaftHuayFe%3fe%3d846196d3ad%26c2id%3d1867426e6382b6ed85ec404ae50a700c&amp;c=E,1,Tf3WJHDc9UadV4Br4BCdXFtFOMH6yfm9V-MHMATU8S6MF4sBe8OEhxDZCd8Ya8H9L_JKwNX2Nq3zTAA5O4YFTIkx58RWvA7AqGQfy18PkQ,,&amp;typo=1" TargetMode="External"/><Relationship Id="rId15" Type="http://schemas.openxmlformats.org/officeDocument/2006/relationships/hyperlink" Target="https://linkprotect.cudasvc.com/url?a=https%3a%2f%2fus.list-manage.com%2foDbOTbqSQ6w%3fe%3d846196d3ad%26c2id%3d1867426e6382b6ed85ec404ae50a700c&amp;c=E,1,HaqE1OhaVpi6AxYyNZCzN6SDoX3c3xNPfHonALYbisAY1b3kkiO_JQUhpvXPHyYw40iffQbcgMDTMNnNfxexwft_lAZtmTr9a7vpVuDnRkwroPZqvsfs7yJpFQ,,&amp;typo=1" TargetMode="External"/><Relationship Id="rId23" Type="http://schemas.openxmlformats.org/officeDocument/2006/relationships/hyperlink" Target="https://linkprotect.cudasvc.com/url?a=https%3a%2f%2fus.list-manage.com%2f11J2fFH2ZCe%3fe%3d846196d3ad%26c2id%3d1867426e6382b6ed85ec404ae50a700c&amp;c=E,1,zoX1rkL8k8E-y3x5xg4l-R14YY-_a4rAxfaTe0yiDYXl5L_VxTSoTgwNTKQ8c8dykLTgZcrdSnfU_Qmw0v82xzBLmAQ7-a2dZ3fwVwVtdHs,&amp;typo=1" TargetMode="External"/><Relationship Id="rId28" Type="http://schemas.openxmlformats.org/officeDocument/2006/relationships/hyperlink" Target="https://linkprotect.cudasvc.com/url?a=https%3a%2f%2fus.list-manage.com%2fVBDfjZqHtUK%3fe%3d846196d3ad%26c2id%3d1867426e6382b6ed85ec404ae50a700c&amp;c=E,1,V646mO3bfDHaaTxkk96u2NqUvTCiTSmCoqAHzWCvStiRLLA6kaLUQbfJrTxo3nJok2x76rZKocyI_0pPh00sExHSE841woyLs-PtyRfv0_w,&amp;typo=1" TargetMode="External"/><Relationship Id="rId10" Type="http://schemas.openxmlformats.org/officeDocument/2006/relationships/hyperlink" Target="https://linkprotect.cudasvc.com/url?a=https%3a%2f%2fus.list-manage.com%2f1OPynLPym3I%3fe%3d846196d3ad%26c2id%3d1867426e6382b6ed85ec404ae50a700c&amp;c=E,1,0HlmnkJ7OJCrV5a17BwEtTsro8PvWJKZrCCT7R4TJI2dVvImj4MHDVyLxW6KjmbKcDhkdE2-nPy2tdQK_P1vRZzl0PDLrJHJsY1sV_innjv4eA-XwTBvmmOQNw,,&amp;typo=1" TargetMode="External"/><Relationship Id="rId19" Type="http://schemas.openxmlformats.org/officeDocument/2006/relationships/hyperlink" Target="https://linkprotect.cudasvc.com/url?a=https%3a%2f%2fus.list-manage.com%2ftoWnz3WqAVE%3fe%3d846196d3ad%26c2id%3d1867426e6382b6ed85ec404ae50a700c&amp;c=E,1,zobgMiZ9TBj6ezzc100kOhbx9av8CfdFJDHiw1MQEvk81xvyakVuZLxy0BN7sptfTsMzX4FZwU0j2aEvjm6YYQXfTtnowlCTZ5m9FTpZwl0xrAJrhFCvew,,&amp;typo=1" TargetMode="External"/><Relationship Id="rId31" Type="http://schemas.openxmlformats.org/officeDocument/2006/relationships/theme" Target="theme/theme1.xml"/><Relationship Id="rId4" Type="http://schemas.openxmlformats.org/officeDocument/2006/relationships/hyperlink" Target="https://linkprotect.cudasvc.com/url?a=https%3a%2f%2fus.list-manage.com%2fpsGV8yI5dwu%3fe%3d846196d3ad%26c2id%3d1867426e6382b6ed85ec404ae50a700c&amp;c=E,1,zRaHR1PGLu2BSr4QWbY25o08VJohuUcYsMtfCm_FGM6I2Y5M3OcoImLne-rI6E03p7KVVggQpx7wbi1yL7Vrv6HijxtVvLmiJWt7GEq4fxs,&amp;typo=1" TargetMode="External"/><Relationship Id="rId9" Type="http://schemas.openxmlformats.org/officeDocument/2006/relationships/hyperlink" Target="https://linkprotect.cudasvc.com/url?a=https%3a%2f%2fus.list-manage.com%2fyGfxo6ZtU1r%3fe%3d846196d3ad%26c2id%3d1867426e6382b6ed85ec404ae50a700c&amp;c=E,1,KumhrJ4KIBOd86L9B4nuBLSIFTUoU9QXB9NJLjjQy4UiX_8CzBzFhXgNgc5eeaSgn3W-j2P6aCwWF1uzLQomnqgE04naIkGr0GpRqrL7RtSi&amp;typo=1" TargetMode="External"/><Relationship Id="rId14" Type="http://schemas.openxmlformats.org/officeDocument/2006/relationships/hyperlink" Target="https://linkprotect.cudasvc.com/url?a=https%3a%2f%2fus.list-manage.com%2f2ltBiSknCBO%3fe%3d846196d3ad%26c2id%3d1867426e6382b6ed85ec404ae50a700c&amp;c=E,1,DfctzgwyL6_6n293EGKrYoK70EtWaen-5K0907LEKDsLEH2X5DI16Uq_gXS4pAgarav5K_CshxfmeRUAJ2Onbm7CkcVYbADLG313DILx0qycQ3lB&amp;typo=1" TargetMode="External"/><Relationship Id="rId22" Type="http://schemas.openxmlformats.org/officeDocument/2006/relationships/hyperlink" Target="https://linkprotect.cudasvc.com/url?a=https%3a%2f%2fus.list-manage.com%2f19HS7EcyB3m%3fe%3d846196d3ad%26c2id%3d1867426e6382b6ed85ec404ae50a700c&amp;c=E,1,AlbeDyjWhqcHTzjSbTYthHsmiWLEsl5GKCJPeiftdWVpJS4-d79JMGmduV6Dd4n_zYV_8I4e2lwF0TaL2B3jCqWzURyIVt6sUbSkd09mKH4,&amp;typo=1" TargetMode="External"/><Relationship Id="rId27" Type="http://schemas.openxmlformats.org/officeDocument/2006/relationships/hyperlink" Target="https://linkprotect.cudasvc.com/url?a=https%3a%2f%2fus.list-manage.com%2fYNMAUeHJwBe%3fe%3d846196d3ad%26c2id%3d1867426e6382b6ed85ec404ae50a700c&amp;c=E,1,owA2Sp8_n4yR0P2pINkGaN5IjXrE9nQxtD8XIviFP9YPUSFlVFkKKRez6JDvGbsCQl9bjVCX2CxMdQwLwWVrkch6Vx_6lEtfvqaDVSn0mPYhiHgB8g,,&amp;typo=1"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2623</Words>
  <Characters>14955</Characters>
  <Application>Microsoft Office Word</Application>
  <DocSecurity>0</DocSecurity>
  <Lines>124</Lines>
  <Paragraphs>35</Paragraphs>
  <ScaleCrop>false</ScaleCrop>
  <Company/>
  <LinksUpToDate>false</LinksUpToDate>
  <CharactersWithSpaces>17543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2026-09-08T20:11:00Z</dcterms:created>
  <dcterms:modified xsi:type="dcterms:W3CDTF">2026-09-08T20:12:00Z</dcterms:modified>
</cp:coreProperties>
</file>