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37AAB" w14:textId="77777777" w:rsidR="00B361BF" w:rsidRDefault="00B361BF" w:rsidP="00B361BF">
      <w:pPr>
        <w:spacing w:line="0" w:lineRule="auto"/>
        <w:rPr>
          <w:rFonts w:ascii="Helvetica" w:hAnsi="Helvetica" w:cs="Helvetica"/>
          <w:color w:val="0D0D0D"/>
          <w:spacing w:val="15"/>
        </w:rPr>
      </w:pPr>
    </w:p>
    <w:p w14:paraId="6F85C48A" w14:textId="77777777" w:rsidR="00B361BF" w:rsidRDefault="00B361BF" w:rsidP="00B361BF">
      <w:pPr>
        <w:pStyle w:val="mcepastedcontent1"/>
      </w:pPr>
      <w:r>
        <w:rPr>
          <w:rFonts w:ascii="Arial" w:hAnsi="Arial" w:cs="Arial"/>
        </w:rPr>
        <w:t> </w:t>
      </w:r>
    </w:p>
    <w:p w14:paraId="1C34BC4C" w14:textId="77777777" w:rsidR="00B361BF" w:rsidRDefault="00B361BF" w:rsidP="00B361BF">
      <w:pPr>
        <w:spacing w:line="360" w:lineRule="auto"/>
        <w:rPr>
          <w:rFonts w:ascii="Helvetica" w:hAnsi="Helvetica" w:cs="Helvetica"/>
          <w:color w:val="0D0D0D"/>
          <w:spacing w:val="15"/>
        </w:rPr>
      </w:pPr>
      <w:r>
        <w:rPr>
          <w:rFonts w:ascii="Helvetica" w:hAnsi="Helvetica" w:cs="Helvetica"/>
          <w:color w:val="0D0D0D"/>
          <w:spacing w:val="15"/>
        </w:rPr>
        <w:fldChar w:fldCharType="begin"/>
      </w:r>
      <w:r>
        <w:rPr>
          <w:rFonts w:ascii="Helvetica" w:hAnsi="Helvetica" w:cs="Helvetica"/>
          <w:color w:val="0D0D0D"/>
          <w:spacing w:val="15"/>
        </w:rPr>
        <w:instrText>HYPERLINK "https://linkprotect.cudasvc.com/url?a=https%3a%2f%2fus.list-manage.com%2ftBuqI_adiWA%3fe%3d846196d3ad%26c2id%3d1867426e6382b6ed85ec404ae50a700c&amp;c=E,1,JcR7RFIOOs2ahZUPdoWAegLadsXiSBOQCaVYl-YH19Qntm4JT_i7J5oBW3wQdlEd0fp3SzuBoJiCmw8tJ-G9OZ4E0hn-hU7OX-9cQlNwHHHwd7q9&amp;typo=1" \t "_blank"</w:instrText>
      </w:r>
      <w:r>
        <w:rPr>
          <w:rFonts w:ascii="Helvetica" w:hAnsi="Helvetica" w:cs="Helvetica"/>
          <w:color w:val="0D0D0D"/>
          <w:spacing w:val="15"/>
        </w:rPr>
      </w:r>
      <w:r>
        <w:rPr>
          <w:rFonts w:ascii="Helvetica" w:hAnsi="Helvetica" w:cs="Helvetica"/>
          <w:color w:val="0D0D0D"/>
          <w:spacing w:val="15"/>
        </w:rPr>
        <w:fldChar w:fldCharType="separate"/>
      </w:r>
      <w:r>
        <w:rPr>
          <w:rStyle w:val="Strong"/>
          <w:rFonts w:ascii="Arial" w:hAnsi="Arial" w:cs="Arial"/>
          <w:color w:val="0070C0"/>
          <w:spacing w:val="15"/>
          <w:sz w:val="28"/>
          <w:szCs w:val="28"/>
          <w:u w:val="single"/>
          <w:shd w:val="clear" w:color="auto" w:fill="FFFFFF"/>
        </w:rPr>
        <w:t>On St. Johns ballots in November: More funding for conservation?</w:t>
      </w:r>
      <w:r>
        <w:rPr>
          <w:rFonts w:ascii="Helvetica" w:hAnsi="Helvetica" w:cs="Helvetica"/>
          <w:color w:val="0D0D0D"/>
          <w:spacing w:val="15"/>
        </w:rPr>
        <w:fldChar w:fldCharType="end"/>
      </w:r>
    </w:p>
    <w:p w14:paraId="2E287345" w14:textId="77777777" w:rsidR="00B361BF" w:rsidRDefault="00B361BF" w:rsidP="00B361BF">
      <w:pPr>
        <w:pStyle w:val="mcepastedcontent1"/>
      </w:pPr>
      <w:r>
        <w:rPr>
          <w:rStyle w:val="Strong"/>
          <w:rFonts w:ascii="Arial" w:hAnsi="Arial" w:cs="Arial"/>
          <w:color w:val="333333"/>
        </w:rPr>
        <w:t>Jacksonville Today</w:t>
      </w:r>
    </w:p>
    <w:p w14:paraId="60DAF8BA" w14:textId="77777777" w:rsidR="00B361BF" w:rsidRDefault="00B361BF" w:rsidP="00B361BF">
      <w:pPr>
        <w:pStyle w:val="mcepastedcontent1"/>
      </w:pPr>
      <w:r>
        <w:rPr>
          <w:rStyle w:val="Strong"/>
          <w:rFonts w:ascii="Arial" w:hAnsi="Arial" w:cs="Arial"/>
          <w:color w:val="333333"/>
        </w:rPr>
        <w:t>By Noah Hertz</w:t>
      </w:r>
    </w:p>
    <w:p w14:paraId="4B84EF88" w14:textId="77777777" w:rsidR="00B361BF" w:rsidRDefault="00B361BF" w:rsidP="00B361BF">
      <w:pPr>
        <w:pStyle w:val="mcepastedcontent1"/>
      </w:pPr>
      <w:r>
        <w:rPr>
          <w:rStyle w:val="Strong"/>
          <w:rFonts w:ascii="Arial" w:hAnsi="Arial" w:cs="Arial"/>
          <w:color w:val="333333"/>
        </w:rPr>
        <w:t>August 18, 2026</w:t>
      </w:r>
    </w:p>
    <w:p w14:paraId="45E606D4" w14:textId="77777777" w:rsidR="00B361BF" w:rsidRDefault="00B361BF" w:rsidP="00B361BF">
      <w:pPr>
        <w:pStyle w:val="mcepastedcontent1"/>
      </w:pPr>
      <w:r>
        <w:rPr>
          <w:rFonts w:ascii="Arial" w:hAnsi="Arial" w:cs="Arial"/>
          <w:color w:val="333333"/>
        </w:rPr>
        <w:t>Whitehurst explained that he wholeheartedly supports having more money on hand for protecting conservation land, but that the timing is poor with the vote on </w:t>
      </w:r>
      <w:hyperlink r:id="rId4" w:history="1">
        <w:r>
          <w:rPr>
            <w:rStyle w:val="Hyperlink"/>
            <w:rFonts w:ascii="Arial" w:hAnsi="Arial" w:cs="Arial"/>
            <w:color w:val="EE4036"/>
          </w:rPr>
          <w:t>Amendment 3</w:t>
        </w:r>
      </w:hyperlink>
      <w:r>
        <w:rPr>
          <w:rFonts w:ascii="Arial" w:hAnsi="Arial" w:cs="Arial"/>
        </w:rPr>
        <w:t> also on ballots and statewide efforts </w:t>
      </w:r>
      <w:hyperlink r:id="rId5" w:history="1">
        <w:r>
          <w:rPr>
            <w:rStyle w:val="Hyperlink"/>
            <w:rFonts w:ascii="Arial" w:hAnsi="Arial" w:cs="Arial"/>
            <w:color w:val="EE4036"/>
          </w:rPr>
          <w:t>to root out so-called “wasteful” spending</w:t>
        </w:r>
      </w:hyperlink>
      <w:r>
        <w:rPr>
          <w:rFonts w:ascii="Arial" w:hAnsi="Arial" w:cs="Arial"/>
        </w:rPr>
        <w:t> in high gear. Arnold agreed. “We are literally asking people to cut their taxes and raise their taxes on the same ballot at the same time,” she said.</w:t>
      </w:r>
    </w:p>
    <w:p w14:paraId="24A0C55D" w14:textId="77777777" w:rsidR="00B361BF" w:rsidRDefault="00B361BF" w:rsidP="00B361BF">
      <w:pPr>
        <w:pStyle w:val="mcepastedcontent1"/>
      </w:pPr>
      <w:r>
        <w:rPr>
          <w:rFonts w:ascii="Arial" w:hAnsi="Arial" w:cs="Arial"/>
          <w:color w:val="333333"/>
        </w:rPr>
        <w:t> </w:t>
      </w:r>
    </w:p>
    <w:p w14:paraId="46C04C2A" w14:textId="77777777" w:rsidR="00B361BF" w:rsidRDefault="00B361BF" w:rsidP="00B361BF">
      <w:pPr>
        <w:pStyle w:val="mcepastedcontent1"/>
      </w:pPr>
      <w:hyperlink r:id="rId6" w:tgtFrame="_blank" w:history="1">
        <w:r>
          <w:rPr>
            <w:rStyle w:val="Strong"/>
            <w:rFonts w:ascii="Arial" w:hAnsi="Arial" w:cs="Arial"/>
            <w:color w:val="0070C0"/>
            <w:sz w:val="28"/>
            <w:szCs w:val="28"/>
            <w:u w:val="single"/>
            <w:shd w:val="clear" w:color="auto" w:fill="FFFFFF"/>
          </w:rPr>
          <w:t>Wildwood leaders call for defeat of property tax slashing referendum</w:t>
        </w:r>
      </w:hyperlink>
    </w:p>
    <w:p w14:paraId="5A36B6C1" w14:textId="77777777" w:rsidR="00B361BF" w:rsidRDefault="00B361BF" w:rsidP="00B361BF">
      <w:pPr>
        <w:pStyle w:val="mcepastedcontent1"/>
      </w:pPr>
      <w:hyperlink r:id="rId7" w:history="1">
        <w:r>
          <w:rPr>
            <w:rStyle w:val="Hyperlink"/>
            <w:rFonts w:ascii="Arial" w:hAnsi="Arial" w:cs="Arial"/>
            <w:color w:val="2812F6"/>
          </w:rPr>
          <w:t>Villages-News.com</w:t>
        </w:r>
      </w:hyperlink>
    </w:p>
    <w:p w14:paraId="000DFF9B" w14:textId="77777777" w:rsidR="00B361BF" w:rsidRDefault="00B361BF" w:rsidP="00B361BF">
      <w:pPr>
        <w:pStyle w:val="mcepastedcontent1"/>
      </w:pPr>
      <w:r>
        <w:rPr>
          <w:rStyle w:val="Strong"/>
          <w:rFonts w:ascii="Arial" w:hAnsi="Arial" w:cs="Arial"/>
          <w:color w:val="111111"/>
        </w:rPr>
        <w:t>By Marv Balousek</w:t>
      </w:r>
    </w:p>
    <w:p w14:paraId="34138998" w14:textId="77777777" w:rsidR="00B361BF" w:rsidRDefault="00B361BF" w:rsidP="00B361BF">
      <w:pPr>
        <w:pStyle w:val="mcepastedcontent1"/>
      </w:pPr>
      <w:r>
        <w:rPr>
          <w:rStyle w:val="Strong"/>
          <w:rFonts w:ascii="Arial" w:hAnsi="Arial" w:cs="Arial"/>
          <w:color w:val="111111"/>
        </w:rPr>
        <w:t>August 18, 2026</w:t>
      </w:r>
    </w:p>
    <w:p w14:paraId="6C924D1B" w14:textId="77777777" w:rsidR="00B361BF" w:rsidRDefault="00B361BF" w:rsidP="00B361BF">
      <w:pPr>
        <w:pStyle w:val="mcepastedcontent1"/>
      </w:pPr>
      <w:r>
        <w:rPr>
          <w:rFonts w:ascii="Arial" w:hAnsi="Arial" w:cs="Arial"/>
          <w:color w:val="111111"/>
        </w:rPr>
        <w:t xml:space="preserve">“This is not just about Wildwood,” said Commissioner Joe Elliott. He said </w:t>
      </w:r>
      <w:r>
        <w:rPr>
          <w:rFonts w:ascii="Arial" w:hAnsi="Arial" w:cs="Arial"/>
          <w:color w:val="EE0000"/>
        </w:rPr>
        <w:t>the referendum would weaken cities and counties and possibly cause the disbanding of some cities.</w:t>
      </w:r>
      <w:r>
        <w:rPr>
          <w:rFonts w:ascii="Arial" w:hAnsi="Arial" w:cs="Arial"/>
          <w:color w:val="111111"/>
        </w:rPr>
        <w:t xml:space="preserve"> “Nobody likes paying taxes,” he said. “We should be advocating to disapprove.”</w:t>
      </w:r>
      <w:r>
        <w:t xml:space="preserve"> Elliott suggested posting signs on police cars and parks, reminding people that their property taxes pay for that. Commissioner </w:t>
      </w:r>
      <w:proofErr w:type="spellStart"/>
      <w:r>
        <w:t>Julilan</w:t>
      </w:r>
      <w:proofErr w:type="spellEnd"/>
      <w:r>
        <w:t xml:space="preserve"> Green said a lawsuit forced changes in the referendum’s wording to make it less biased. He said the referendum would be unfair because new homeowners cannot access the credit for five years. Despite the lure of lower taxes, many people are aware of the consequences, said Commissioner David Fontaine.</w:t>
      </w:r>
    </w:p>
    <w:p w14:paraId="43A4F7D3" w14:textId="77777777" w:rsidR="00B361BF" w:rsidRDefault="00B361BF" w:rsidP="00B361BF">
      <w:pPr>
        <w:pStyle w:val="mcepastedcontent1"/>
      </w:pPr>
      <w:r>
        <w:rPr>
          <w:rFonts w:ascii="Arial" w:hAnsi="Arial" w:cs="Arial"/>
          <w:color w:val="111111"/>
        </w:rPr>
        <w:t> </w:t>
      </w:r>
    </w:p>
    <w:p w14:paraId="2AC42C99" w14:textId="77777777" w:rsidR="00B361BF" w:rsidRDefault="00B361BF" w:rsidP="00B361BF">
      <w:pPr>
        <w:pStyle w:val="mcepastedcontent1"/>
      </w:pPr>
      <w:hyperlink r:id="rId8" w:tgtFrame="_blank" w:history="1">
        <w:r>
          <w:rPr>
            <w:rStyle w:val="Strong"/>
            <w:rFonts w:ascii="Arial" w:hAnsi="Arial" w:cs="Arial"/>
            <w:color w:val="0070C0"/>
            <w:sz w:val="28"/>
            <w:szCs w:val="28"/>
            <w:u w:val="single"/>
            <w:shd w:val="clear" w:color="auto" w:fill="FFFFFF"/>
          </w:rPr>
          <w:t>I agree with a Republican politician. Is there hope for Florida? | Letters</w:t>
        </w:r>
      </w:hyperlink>
    </w:p>
    <w:p w14:paraId="42EFC658" w14:textId="77777777" w:rsidR="00B361BF" w:rsidRDefault="00B361BF" w:rsidP="00B361BF">
      <w:pPr>
        <w:pStyle w:val="mcepastedcontent1"/>
      </w:pPr>
      <w:r>
        <w:rPr>
          <w:rStyle w:val="Strong"/>
          <w:rFonts w:ascii="Arial" w:hAnsi="Arial" w:cs="Arial"/>
          <w:color w:val="1A1919"/>
        </w:rPr>
        <w:t>Tampa Bay Times</w:t>
      </w:r>
    </w:p>
    <w:p w14:paraId="0398F2DE" w14:textId="77777777" w:rsidR="00B361BF" w:rsidRDefault="00B361BF" w:rsidP="00B361BF">
      <w:pPr>
        <w:pStyle w:val="mcepastedcontent1"/>
      </w:pPr>
      <w:r>
        <w:rPr>
          <w:rStyle w:val="Strong"/>
          <w:rFonts w:ascii="Arial" w:hAnsi="Arial" w:cs="Arial"/>
          <w:color w:val="1A1919"/>
        </w:rPr>
        <w:t>David Burg, Tampa</w:t>
      </w:r>
    </w:p>
    <w:p w14:paraId="1DA9DA69" w14:textId="77777777" w:rsidR="00B361BF" w:rsidRDefault="00B361BF" w:rsidP="00B361BF">
      <w:pPr>
        <w:pStyle w:val="mcepastedcontent1"/>
      </w:pPr>
      <w:r>
        <w:rPr>
          <w:rStyle w:val="Strong"/>
          <w:rFonts w:ascii="Arial" w:hAnsi="Arial" w:cs="Arial"/>
          <w:color w:val="1A1919"/>
        </w:rPr>
        <w:t>August 18, 2026</w:t>
      </w:r>
    </w:p>
    <w:p w14:paraId="182CA49F" w14:textId="77777777" w:rsidR="00B361BF" w:rsidRDefault="00B361BF" w:rsidP="00B361BF">
      <w:pPr>
        <w:pStyle w:val="mcepastedcontent1"/>
      </w:pPr>
      <w:r>
        <w:rPr>
          <w:rFonts w:ascii="Arial" w:hAnsi="Arial" w:cs="Arial"/>
          <w:color w:val="1A1919"/>
        </w:rPr>
        <w:t xml:space="preserve">I almost fell out of my chair reading former Republican state Sen. Jeff Brandes' viewpoint on the </w:t>
      </w:r>
      <w:r>
        <w:rPr>
          <w:rFonts w:ascii="Arial" w:hAnsi="Arial" w:cs="Arial"/>
          <w:color w:val="EE0000"/>
        </w:rPr>
        <w:t>proposed Florida property tax amendment</w:t>
      </w:r>
      <w:r>
        <w:rPr>
          <w:rFonts w:ascii="Arial" w:hAnsi="Arial" w:cs="Arial"/>
          <w:color w:val="1A1919"/>
        </w:rPr>
        <w:t>. I have to admit, it's not often — actually, almost never — that I find myself agreeing with a Republican politician.</w:t>
      </w:r>
    </w:p>
    <w:p w14:paraId="03B41D44" w14:textId="77777777" w:rsidR="00B361BF" w:rsidRDefault="00B361BF" w:rsidP="00B361BF">
      <w:pPr>
        <w:pStyle w:val="mcepastedcontent1"/>
      </w:pPr>
      <w:r>
        <w:rPr>
          <w:rFonts w:ascii="Arial" w:hAnsi="Arial" w:cs="Arial"/>
        </w:rPr>
        <w:t> </w:t>
      </w:r>
    </w:p>
    <w:p w14:paraId="2FD36157" w14:textId="77777777" w:rsidR="00B361BF" w:rsidRDefault="00B361BF" w:rsidP="00B361BF">
      <w:pPr>
        <w:pStyle w:val="mcepastedcontent1"/>
      </w:pPr>
      <w:hyperlink r:id="rId9" w:tgtFrame="_blank" w:history="1">
        <w:r>
          <w:rPr>
            <w:rStyle w:val="Strong"/>
            <w:rFonts w:ascii="Arial" w:hAnsi="Arial" w:cs="Arial"/>
            <w:color w:val="0070C0"/>
            <w:sz w:val="28"/>
            <w:szCs w:val="28"/>
            <w:u w:val="single"/>
            <w:shd w:val="clear" w:color="auto" w:fill="FFFFFF"/>
          </w:rPr>
          <w:t>Where do Donalds and Jolly stand on important issues in Florida’s governor race?</w:t>
        </w:r>
      </w:hyperlink>
    </w:p>
    <w:p w14:paraId="5B4A23D1" w14:textId="77777777" w:rsidR="00B361BF" w:rsidRDefault="00B361BF" w:rsidP="00B361BF">
      <w:pPr>
        <w:pStyle w:val="mcepastedcontent1"/>
      </w:pPr>
      <w:r>
        <w:rPr>
          <w:rStyle w:val="Strong"/>
          <w:rFonts w:ascii="Arial" w:hAnsi="Arial" w:cs="Arial"/>
          <w:color w:val="212121"/>
        </w:rPr>
        <w:t>Miami Herald</w:t>
      </w:r>
    </w:p>
    <w:p w14:paraId="464CE144" w14:textId="77777777" w:rsidR="00B361BF" w:rsidRDefault="00B361BF" w:rsidP="00B361BF">
      <w:pPr>
        <w:pStyle w:val="mcepastedcontent1"/>
      </w:pPr>
      <w:r>
        <w:rPr>
          <w:rStyle w:val="Strong"/>
          <w:rFonts w:ascii="Arial" w:hAnsi="Arial" w:cs="Arial"/>
          <w:color w:val="212121"/>
        </w:rPr>
        <w:t>By Kairi Lowery</w:t>
      </w:r>
    </w:p>
    <w:p w14:paraId="0E6ACD77" w14:textId="77777777" w:rsidR="00B361BF" w:rsidRDefault="00B361BF" w:rsidP="00B361BF">
      <w:pPr>
        <w:pStyle w:val="mcepastedcontent1"/>
      </w:pPr>
      <w:r>
        <w:rPr>
          <w:rStyle w:val="Strong"/>
          <w:rFonts w:ascii="Arial" w:hAnsi="Arial" w:cs="Arial"/>
          <w:color w:val="212121"/>
        </w:rPr>
        <w:t>August 18, 2026</w:t>
      </w:r>
    </w:p>
    <w:p w14:paraId="325906F4" w14:textId="77777777" w:rsidR="00B361BF" w:rsidRDefault="00B361BF" w:rsidP="00B361BF">
      <w:pPr>
        <w:pStyle w:val="mcepastedcontent1"/>
      </w:pPr>
      <w:r>
        <w:rPr>
          <w:rFonts w:ascii="Arial" w:hAnsi="Arial" w:cs="Arial"/>
          <w:color w:val="212121"/>
        </w:rPr>
        <w:t>state university system, which includes </w:t>
      </w:r>
      <w:r>
        <w:rPr>
          <w:rFonts w:ascii="Arial" w:hAnsi="Arial" w:cs="Arial"/>
          <w:color w:val="B627A1"/>
        </w:rPr>
        <w:t>Florida</w:t>
      </w:r>
      <w:r>
        <w:rPr>
          <w:rFonts w:ascii="Arial" w:hAnsi="Arial" w:cs="Arial"/>
          <w:color w:val="212121"/>
        </w:rPr>
        <w:t> International University, </w:t>
      </w:r>
      <w:r>
        <w:rPr>
          <w:rFonts w:ascii="Arial" w:hAnsi="Arial" w:cs="Arial"/>
          <w:color w:val="B627A1"/>
        </w:rPr>
        <w:t>Florida</w:t>
      </w:r>
      <w:r>
        <w:rPr>
          <w:rFonts w:ascii="Arial" w:hAnsi="Arial" w:cs="Arial"/>
          <w:color w:val="212121"/>
        </w:rPr>
        <w:t> State University, the University of </w:t>
      </w:r>
      <w:r>
        <w:rPr>
          <w:rFonts w:ascii="Arial" w:hAnsi="Arial" w:cs="Arial"/>
          <w:color w:val="B627A1"/>
        </w:rPr>
        <w:t>Florida</w:t>
      </w:r>
      <w:r>
        <w:rPr>
          <w:rFonts w:ascii="Arial" w:hAnsi="Arial" w:cs="Arial"/>
          <w:color w:val="212121"/>
        </w:rPr>
        <w:t> and others, to</w:t>
      </w:r>
    </w:p>
    <w:p w14:paraId="1C6C8560" w14:textId="77777777" w:rsidR="00B361BF" w:rsidRDefault="00B361BF" w:rsidP="00B361BF">
      <w:pPr>
        <w:pStyle w:val="mcepastedcontent1"/>
      </w:pPr>
      <w:r>
        <w:rPr>
          <w:rFonts w:ascii="Arial" w:hAnsi="Arial" w:cs="Arial"/>
          <w:color w:val="EE0000"/>
        </w:rPr>
        <w:t> </w:t>
      </w:r>
    </w:p>
    <w:p w14:paraId="0A457956" w14:textId="77777777" w:rsidR="00B361BF" w:rsidRDefault="00B361BF" w:rsidP="00B361BF">
      <w:pPr>
        <w:pStyle w:val="mcepastedcontent1"/>
      </w:pPr>
      <w:hyperlink r:id="rId10" w:tgtFrame="_blank" w:history="1">
        <w:r>
          <w:rPr>
            <w:rStyle w:val="Strong"/>
            <w:rFonts w:ascii="Arial" w:hAnsi="Arial" w:cs="Arial"/>
            <w:color w:val="0070C0"/>
            <w:sz w:val="28"/>
            <w:szCs w:val="28"/>
            <w:u w:val="single"/>
            <w:shd w:val="clear" w:color="auto" w:fill="FFFFFF"/>
          </w:rPr>
          <w:t xml:space="preserve">What Might Palm </w:t>
        </w:r>
        <w:proofErr w:type="spellStart"/>
        <w:r>
          <w:rPr>
            <w:rStyle w:val="Strong"/>
            <w:rFonts w:ascii="Arial" w:hAnsi="Arial" w:cs="Arial"/>
            <w:color w:val="0070C0"/>
            <w:sz w:val="28"/>
            <w:szCs w:val="28"/>
            <w:u w:val="single"/>
            <w:shd w:val="clear" w:color="auto" w:fill="FFFFFF"/>
          </w:rPr>
          <w:t>Beachers</w:t>
        </w:r>
        <w:proofErr w:type="spellEnd"/>
        <w:r>
          <w:rPr>
            <w:rStyle w:val="Strong"/>
            <w:rFonts w:ascii="Arial" w:hAnsi="Arial" w:cs="Arial"/>
            <w:color w:val="0070C0"/>
            <w:sz w:val="28"/>
            <w:szCs w:val="28"/>
            <w:u w:val="single"/>
            <w:shd w:val="clear" w:color="auto" w:fill="FFFFFF"/>
          </w:rPr>
          <w:t xml:space="preserve"> Pay in Property Taxes? Notices Mail Aug. 20</w:t>
        </w:r>
      </w:hyperlink>
    </w:p>
    <w:p w14:paraId="264C9A55" w14:textId="77777777" w:rsidR="00B361BF" w:rsidRDefault="00B361BF" w:rsidP="00B361BF">
      <w:pPr>
        <w:pStyle w:val="mcepastedcontent1"/>
      </w:pPr>
      <w:r>
        <w:rPr>
          <w:rStyle w:val="Strong"/>
          <w:rFonts w:ascii="Arial" w:hAnsi="Arial" w:cs="Arial"/>
          <w:color w:val="212121"/>
        </w:rPr>
        <w:t>The Boca Raton Tribune</w:t>
      </w:r>
    </w:p>
    <w:p w14:paraId="63C96A4C" w14:textId="77777777" w:rsidR="00B361BF" w:rsidRDefault="00B361BF" w:rsidP="00B361BF">
      <w:pPr>
        <w:pStyle w:val="mcepastedcontent1"/>
      </w:pPr>
      <w:r>
        <w:rPr>
          <w:rStyle w:val="Strong"/>
          <w:rFonts w:ascii="Arial" w:hAnsi="Arial" w:cs="Arial"/>
          <w:color w:val="212121"/>
        </w:rPr>
        <w:t>By Diego Diaz Lasa</w:t>
      </w:r>
    </w:p>
    <w:p w14:paraId="40FFC106" w14:textId="77777777" w:rsidR="00B361BF" w:rsidRDefault="00B361BF" w:rsidP="00B361BF">
      <w:pPr>
        <w:pStyle w:val="mcepastedcontent1"/>
      </w:pPr>
      <w:r>
        <w:rPr>
          <w:rStyle w:val="Strong"/>
          <w:rFonts w:ascii="Arial" w:hAnsi="Arial" w:cs="Arial"/>
          <w:color w:val="212121"/>
        </w:rPr>
        <w:t>August 18, 2026</w:t>
      </w:r>
    </w:p>
    <w:p w14:paraId="2E9CCDBC" w14:textId="77777777" w:rsidR="00B361BF" w:rsidRDefault="00B361BF" w:rsidP="00B361BF">
      <w:pPr>
        <w:pStyle w:val="mcepastedcontent1"/>
      </w:pPr>
      <w:r>
        <w:rPr>
          <w:rFonts w:ascii="Arial" w:hAnsi="Arial" w:cs="Arial"/>
          <w:color w:val="212121"/>
        </w:rPr>
        <w:t>approve in November a proposed constitutional </w:t>
      </w:r>
      <w:r>
        <w:rPr>
          <w:rFonts w:ascii="Arial" w:hAnsi="Arial" w:cs="Arial"/>
          <w:color w:val="B627A1"/>
        </w:rPr>
        <w:t>amendment</w:t>
      </w:r>
      <w:r>
        <w:rPr>
          <w:rFonts w:ascii="Arial" w:hAnsi="Arial" w:cs="Arial"/>
          <w:color w:val="212121"/>
        </w:rPr>
        <w:t> aimed at slashing </w:t>
      </w:r>
      <w:r>
        <w:rPr>
          <w:rFonts w:ascii="Arial" w:hAnsi="Arial" w:cs="Arial"/>
          <w:color w:val="B627A1"/>
        </w:rPr>
        <w:t>property taxes</w:t>
      </w:r>
      <w:r>
        <w:rPr>
          <w:rFonts w:ascii="Arial" w:hAnsi="Arial" w:cs="Arial"/>
          <w:color w:val="212121"/>
        </w:rPr>
        <w:t>. The future of that </w:t>
      </w:r>
      <w:r>
        <w:rPr>
          <w:rFonts w:ascii="Arial" w:hAnsi="Arial" w:cs="Arial"/>
          <w:color w:val="B627A1"/>
        </w:rPr>
        <w:t>amendment</w:t>
      </w:r>
      <w:r>
        <w:rPr>
          <w:rFonts w:ascii="Arial" w:hAnsi="Arial" w:cs="Arial"/>
          <w:color w:val="212121"/>
        </w:rPr>
        <w:t> is up in the air, as</w:t>
      </w:r>
    </w:p>
    <w:p w14:paraId="0C875185" w14:textId="5DC9651A" w:rsidR="00590944" w:rsidRPr="00B361BF" w:rsidRDefault="00B361BF" w:rsidP="00B361BF">
      <w:r>
        <w:rPr>
          <w:rFonts w:ascii="Arial" w:hAnsi="Arial" w:cs="Arial"/>
          <w:color w:val="EE0000"/>
        </w:rPr>
        <w:t> </w:t>
      </w:r>
    </w:p>
    <w:sectPr w:rsidR="00590944" w:rsidRPr="00B361BF"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1BF"/>
    <w:rsid w:val="003C4E78"/>
    <w:rsid w:val="00456DD7"/>
    <w:rsid w:val="00590944"/>
    <w:rsid w:val="0079431B"/>
    <w:rsid w:val="00971EAB"/>
    <w:rsid w:val="00B361BF"/>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FB925"/>
  <w15:chartTrackingRefBased/>
  <w15:docId w15:val="{A6BEE2A1-F085-43BF-B5E5-B40A69ADC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1BF"/>
    <w:rPr>
      <w:rFonts w:ascii="Aptos" w:hAnsi="Aptos" w:cs="Aptos"/>
      <w:kern w:val="0"/>
      <w:sz w:val="24"/>
      <w:szCs w:val="24"/>
      <w14:ligatures w14:val="none"/>
    </w:rPr>
  </w:style>
  <w:style w:type="paragraph" w:styleId="Heading1">
    <w:name w:val="heading 1"/>
    <w:basedOn w:val="Normal"/>
    <w:next w:val="Normal"/>
    <w:link w:val="Heading1Char"/>
    <w:uiPriority w:val="9"/>
    <w:qFormat/>
    <w:rsid w:val="00B361BF"/>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361BF"/>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361BF"/>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361BF"/>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361BF"/>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361BF"/>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361BF"/>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361BF"/>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361BF"/>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B361B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361B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361B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361B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361B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361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1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1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1BF"/>
    <w:rPr>
      <w:rFonts w:eastAsiaTheme="majorEastAsia" w:cstheme="majorBidi"/>
      <w:color w:val="272727" w:themeColor="text1" w:themeTint="D8"/>
    </w:rPr>
  </w:style>
  <w:style w:type="paragraph" w:styleId="Title">
    <w:name w:val="Title"/>
    <w:basedOn w:val="Normal"/>
    <w:next w:val="Normal"/>
    <w:link w:val="TitleChar"/>
    <w:uiPriority w:val="10"/>
    <w:qFormat/>
    <w:rsid w:val="00B361B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361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1BF"/>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361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1BF"/>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361BF"/>
    <w:rPr>
      <w:i/>
      <w:iCs/>
      <w:color w:val="404040" w:themeColor="text1" w:themeTint="BF"/>
    </w:rPr>
  </w:style>
  <w:style w:type="paragraph" w:styleId="ListParagraph">
    <w:name w:val="List Paragraph"/>
    <w:basedOn w:val="Normal"/>
    <w:uiPriority w:val="34"/>
    <w:qFormat/>
    <w:rsid w:val="00B361BF"/>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B361BF"/>
    <w:rPr>
      <w:i/>
      <w:iCs/>
      <w:color w:val="2E74B5" w:themeColor="accent1" w:themeShade="BF"/>
    </w:rPr>
  </w:style>
  <w:style w:type="paragraph" w:styleId="IntenseQuote">
    <w:name w:val="Intense Quote"/>
    <w:basedOn w:val="Normal"/>
    <w:next w:val="Normal"/>
    <w:link w:val="IntenseQuoteChar"/>
    <w:uiPriority w:val="30"/>
    <w:qFormat/>
    <w:rsid w:val="00B361BF"/>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361BF"/>
    <w:rPr>
      <w:i/>
      <w:iCs/>
      <w:color w:val="2E74B5" w:themeColor="accent1" w:themeShade="BF"/>
    </w:rPr>
  </w:style>
  <w:style w:type="character" w:styleId="IntenseReference">
    <w:name w:val="Intense Reference"/>
    <w:basedOn w:val="DefaultParagraphFont"/>
    <w:uiPriority w:val="32"/>
    <w:qFormat/>
    <w:rsid w:val="00B361BF"/>
    <w:rPr>
      <w:b/>
      <w:bCs/>
      <w:smallCaps/>
      <w:color w:val="2E74B5" w:themeColor="accent1" w:themeShade="BF"/>
      <w:spacing w:val="5"/>
    </w:rPr>
  </w:style>
  <w:style w:type="paragraph" w:customStyle="1" w:styleId="mcepastedcontent1">
    <w:name w:val="mcepastedcontent1"/>
    <w:basedOn w:val="Normal"/>
    <w:rsid w:val="00B361BF"/>
    <w:pPr>
      <w:spacing w:line="360" w:lineRule="auto"/>
    </w:pPr>
    <w:rPr>
      <w:rFonts w:ascii="Helvetica" w:hAnsi="Helvetica"/>
      <w:color w:val="0D0D0D"/>
      <w:spacing w:val="15"/>
    </w:rPr>
  </w:style>
  <w:style w:type="character" w:styleId="Hyperlink">
    <w:name w:val="Hyperlink"/>
    <w:basedOn w:val="DefaultParagraphFont"/>
    <w:uiPriority w:val="99"/>
    <w:semiHidden/>
    <w:unhideWhenUsed/>
    <w:rsid w:val="00B361BF"/>
    <w:rPr>
      <w:color w:val="0000FF"/>
      <w:u w:val="single"/>
    </w:rPr>
  </w:style>
  <w:style w:type="character" w:styleId="Strong">
    <w:name w:val="Strong"/>
    <w:basedOn w:val="DefaultParagraphFont"/>
    <w:uiPriority w:val="22"/>
    <w:qFormat/>
    <w:rsid w:val="00B361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lb2I6Wlew2p%3fe%3d846196d3ad%26c2id%3d1867426e6382b6ed85ec404ae50a700c&amp;c=E,1,aPWQSp7gKtCInDIsmTExenQI0qK-kiwz8QW2KHXnMUKmLpx1aLK81FETPNu0Cd1bFUj6aXih9x2UXezr_2DYxuS0iA7gl0uckplPXtliee_I_DEVZS7bsz3sTQ,,&amp;typo=1" TargetMode="External"/><Relationship Id="rId3" Type="http://schemas.openxmlformats.org/officeDocument/2006/relationships/webSettings" Target="webSettings.xml"/><Relationship Id="rId7" Type="http://schemas.openxmlformats.org/officeDocument/2006/relationships/hyperlink" Target="https://linkprotect.cudasvc.com/url?a=https%3a%2f%2fVillages-News.com&amp;c=E,1,EtEDmHV5zD4yt3ROn5vhVx_6FKoKr7cT2vcrNUA8va1necX2_TijP0LA-I3xHR3UBcZeDkMEOd19XTfMgF-ueglgCJqLMELldOIQhDu7UTz0jw,,&amp;typo=1&amp;ancr_add=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protect.cudasvc.com/url?a=https%3a%2f%2fus.list-manage.com%2fno2l4lYvIGY%3fe%3d846196d3ad%26c2id%3d1867426e6382b6ed85ec404ae50a700c&amp;c=E,1,2-GOl-lvztSnQjbPYOEp3Ch0_XRBOuKhOMh9VFzLecP8mc72x65SwC6bqjXQz-ERs3wglVk2nHQq-0sg24JQdLOaUnBW4cpzv2cSaxql_eqfVg,,&amp;typo=1" TargetMode="External"/><Relationship Id="rId11" Type="http://schemas.openxmlformats.org/officeDocument/2006/relationships/fontTable" Target="fontTable.xml"/><Relationship Id="rId5" Type="http://schemas.openxmlformats.org/officeDocument/2006/relationships/hyperlink" Target="https://linkprotect.cudasvc.com/url?a=https%3a%2f%2fus.list-manage.com%2fOQ96enAkjXq%3fe%3d846196d3ad%26c2id%3d1867426e6382b6ed85ec404ae50a700c&amp;c=E,1,Af7G__amZWaXERdyZrlgYHpD8on8ezmc-V6nw0eOEWwt7_uHSEWQptX5ga26P5VG7DgW4rgVWmHmpnf90aZkOHMyqkUL4dgGLI_W8IZ5AkRk9OimjatlEJOJ&amp;typo=1" TargetMode="External"/><Relationship Id="rId10" Type="http://schemas.openxmlformats.org/officeDocument/2006/relationships/hyperlink" Target="https://linkprotect.cudasvc.com/url?a=https%3a%2f%2fus.list-manage.com%2fBpKrqbjoukN%3fe%3d846196d3ad%26c2id%3d1867426e6382b6ed85ec404ae50a700c&amp;c=E,1,lzrSvJ8jHTy-jONgFQ_25cFgo9PkleCCytZtf3H9L2Lq-YyaUcvQBD6j7bPG6e_Km_C-jVDmiDy2zjv4lyOtpS3cSWx6AlOMnP4DpDtdgFQmTybJKzy_HlNWtts,&amp;typo=1" TargetMode="External"/><Relationship Id="rId4" Type="http://schemas.openxmlformats.org/officeDocument/2006/relationships/hyperlink" Target="https://linkprotect.cudasvc.com/url?a=https%3a%2f%2fus.list-manage.com%2f13RthjeoGGY%3fe%3d846196d3ad%26c2id%3d1867426e6382b6ed85ec404ae50a700c&amp;c=E,1,f1crGg5fafdNMSf48VqEU8kQXSBSFw8dzUTtwZ0qgXlxRXGqCU0IaNS1jqlHQ8v3a8bm-6Bw2pI5ED1k0RB0_Dzd9ruvss_D7hLOftSKcF9i77Jr&amp;typo=1" TargetMode="External"/><Relationship Id="rId9" Type="http://schemas.openxmlformats.org/officeDocument/2006/relationships/hyperlink" Target="https://linkprotect.cudasvc.com/url?a=https%3a%2f%2fus.list-manage.com%2f_CBV1g_zNwP%3fe%3d846196d3ad%26c2id%3d1867426e6382b6ed85ec404ae50a700c&amp;c=E,1,EiX8K7DCSQnYM6fI5K2vST5lEmlqY7ZtTRqxGx4EaOJX8L8kTxLM1VaZJ1BSbk43rI-OOrPxMZaWNfU5yOhcKoMSreN-0E_iUxPGd3Gggc8hETlB&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3879</Characters>
  <Application>Microsoft Office Word</Application>
  <DocSecurity>0</DocSecurity>
  <Lines>32</Lines>
  <Paragraphs>9</Paragraphs>
  <ScaleCrop>false</ScaleCrop>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2026-08-19T15:55:00Z</dcterms:created>
  <dcterms:modified xsi:type="dcterms:W3CDTF">2026-08-19T15:56:00Z</dcterms:modified>
</cp:coreProperties>
</file>