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3BCD" w14:textId="753C4699" w:rsidR="006E4146" w:rsidRPr="006E4146" w:rsidRDefault="006E4146" w:rsidP="006E4146"/>
    <w:p w14:paraId="73752EDE" w14:textId="77777777" w:rsidR="006E4146" w:rsidRPr="006E4146" w:rsidRDefault="006E4146" w:rsidP="006E4146">
      <w:hyperlink r:id="rId4" w:history="1">
        <w:r w:rsidRPr="006E4146">
          <w:rPr>
            <w:rStyle w:val="Hyperlink"/>
            <w:b/>
            <w:bCs/>
          </w:rPr>
          <w:t>Opposition growing to Amendment 3</w:t>
        </w:r>
      </w:hyperlink>
    </w:p>
    <w:p w14:paraId="7193DD2D" w14:textId="77777777" w:rsidR="006E4146" w:rsidRPr="006E4146" w:rsidRDefault="006E4146" w:rsidP="006E4146">
      <w:r w:rsidRPr="006E4146">
        <w:rPr>
          <w:b/>
          <w:bCs/>
        </w:rPr>
        <w:t>Florida Politics, Last Call</w:t>
      </w:r>
    </w:p>
    <w:p w14:paraId="50990228" w14:textId="77777777" w:rsidR="006E4146" w:rsidRPr="006E4146" w:rsidRDefault="006E4146" w:rsidP="006E4146">
      <w:r w:rsidRPr="006E4146">
        <w:rPr>
          <w:b/>
          <w:bCs/>
        </w:rPr>
        <w:t>August 12, 2026</w:t>
      </w:r>
    </w:p>
    <w:p w14:paraId="18F48749" w14:textId="77777777" w:rsidR="006E4146" w:rsidRPr="006E4146" w:rsidRDefault="006E4146" w:rsidP="006E4146">
      <w:r w:rsidRPr="006E4146">
        <w:t>The </w:t>
      </w:r>
      <w:hyperlink r:id="rId5" w:tgtFrame="_blank" w:history="1">
        <w:r w:rsidRPr="006E4146">
          <w:rPr>
            <w:rStyle w:val="Hyperlink"/>
            <w:b/>
            <w:bCs/>
          </w:rPr>
          <w:t>Florida Rural Economic Development Association</w:t>
        </w:r>
      </w:hyperlink>
      <w:r w:rsidRPr="006E4146">
        <w:t> is joining the growing opposition to Amendment 3, warning the property tax proposal could put rural communities at a disadvantage in competing for jobs and investment.</w:t>
      </w:r>
    </w:p>
    <w:p w14:paraId="77F6AB52" w14:textId="77777777" w:rsidR="006E4146" w:rsidRPr="006E4146" w:rsidRDefault="006E4146" w:rsidP="006E4146">
      <w:r w:rsidRPr="006E4146">
        <w:t>FREDA announced its opposition Wednesday to the proposed constitutional amendment, which will appear on Florida’s Nov. 3 ballot.</w:t>
      </w:r>
    </w:p>
    <w:p w14:paraId="4D1764A5" w14:textId="77777777" w:rsidR="006E4146" w:rsidRPr="006E4146" w:rsidRDefault="006E4146" w:rsidP="006E4146">
      <w:r w:rsidRPr="006E4146">
        <w:t> </w:t>
      </w:r>
    </w:p>
    <w:p w14:paraId="157CF186" w14:textId="77777777" w:rsidR="006E4146" w:rsidRPr="006E4146" w:rsidRDefault="006E4146" w:rsidP="006E4146">
      <w:hyperlink r:id="rId6" w:history="1">
        <w:r w:rsidRPr="006E4146">
          <w:rPr>
            <w:rStyle w:val="Hyperlink"/>
            <w:b/>
            <w:bCs/>
          </w:rPr>
          <w:t>Red States Are Racing to Roll Back Property Taxes</w:t>
        </w:r>
      </w:hyperlink>
    </w:p>
    <w:p w14:paraId="754A6483" w14:textId="77777777" w:rsidR="006E4146" w:rsidRPr="006E4146" w:rsidRDefault="006E4146" w:rsidP="006E4146">
      <w:r w:rsidRPr="006E4146">
        <w:rPr>
          <w:b/>
          <w:bCs/>
        </w:rPr>
        <w:t>Wall Street Journal</w:t>
      </w:r>
    </w:p>
    <w:p w14:paraId="41FEF6B1" w14:textId="77777777" w:rsidR="006E4146" w:rsidRPr="006E4146" w:rsidRDefault="006E4146" w:rsidP="006E4146">
      <w:r w:rsidRPr="006E4146">
        <w:rPr>
          <w:b/>
          <w:bCs/>
        </w:rPr>
        <w:t>By Sanai Hadiya Rashid &amp; Will Parker</w:t>
      </w:r>
    </w:p>
    <w:p w14:paraId="6D4ABCF0" w14:textId="77777777" w:rsidR="006E4146" w:rsidRPr="006E4146" w:rsidRDefault="006E4146" w:rsidP="006E4146">
      <w:r w:rsidRPr="006E4146">
        <w:rPr>
          <w:b/>
          <w:bCs/>
        </w:rPr>
        <w:t>August 12, 2026</w:t>
      </w:r>
    </w:p>
    <w:p w14:paraId="673F3ED1" w14:textId="77777777" w:rsidR="006E4146" w:rsidRPr="006E4146" w:rsidRDefault="006E4146" w:rsidP="006E4146">
      <w:r w:rsidRPr="006E4146">
        <w:t>Voters in several states are about to have a chance to rein in surging property tax bills….</w:t>
      </w:r>
      <w:hyperlink r:id="rId7" w:tgtFrame="_blank" w:history="1">
        <w:r w:rsidRPr="006E4146">
          <w:rPr>
            <w:rStyle w:val="Hyperlink"/>
          </w:rPr>
          <w:t>Florida</w:t>
        </w:r>
      </w:hyperlink>
      <w:r w:rsidRPr="006E4146">
        <w:t> has made headlines with a ballot measure that would dramatically reduce property taxes. </w:t>
      </w:r>
      <w:hyperlink r:id="rId8" w:tgtFrame="_blank" w:history="1">
        <w:r w:rsidRPr="006E4146">
          <w:rPr>
            <w:rStyle w:val="Hyperlink"/>
          </w:rPr>
          <w:t>Cities there are already cutting spending</w:t>
        </w:r>
      </w:hyperlink>
      <w:r w:rsidRPr="006E4146">
        <w:t> to prepare for a potential massive revenue drop. A recent University of North Florida poll found that if the ballot language mentioned a possible $12 billion municipal shortfall over two years, support from likely voters fell from 61%—just above the 60% threshold the state requires for approval—to 45%...</w:t>
      </w:r>
    </w:p>
    <w:p w14:paraId="0059CD0B" w14:textId="77777777" w:rsidR="006E4146" w:rsidRPr="006E4146" w:rsidRDefault="006E4146" w:rsidP="006E4146">
      <w:r w:rsidRPr="006E4146">
        <w:t> </w:t>
      </w:r>
    </w:p>
    <w:p w14:paraId="101BCECE" w14:textId="77777777" w:rsidR="006E4146" w:rsidRPr="006E4146" w:rsidRDefault="006E4146" w:rsidP="006E4146">
      <w:hyperlink r:id="rId9" w:tgtFrame="_blank" w:history="1">
        <w:r w:rsidRPr="006E4146">
          <w:rPr>
            <w:rStyle w:val="Hyperlink"/>
            <w:b/>
            <w:bCs/>
          </w:rPr>
          <w:t>Fort Myers weighs cuts to close $9.2M budget gap</w:t>
        </w:r>
      </w:hyperlink>
    </w:p>
    <w:p w14:paraId="15D963F8" w14:textId="77777777" w:rsidR="006E4146" w:rsidRPr="006E4146" w:rsidRDefault="006E4146" w:rsidP="006E4146">
      <w:r w:rsidRPr="006E4146">
        <w:rPr>
          <w:b/>
          <w:bCs/>
        </w:rPr>
        <w:t>Gulfshore Business</w:t>
      </w:r>
    </w:p>
    <w:p w14:paraId="4FDCEC9A" w14:textId="77777777" w:rsidR="006E4146" w:rsidRPr="006E4146" w:rsidRDefault="006E4146" w:rsidP="006E4146">
      <w:r w:rsidRPr="006E4146">
        <w:rPr>
          <w:b/>
          <w:bCs/>
        </w:rPr>
        <w:t>By Evan Williams</w:t>
      </w:r>
    </w:p>
    <w:p w14:paraId="696DB53A" w14:textId="77777777" w:rsidR="006E4146" w:rsidRPr="006E4146" w:rsidRDefault="006E4146" w:rsidP="006E4146">
      <w:r w:rsidRPr="006E4146">
        <w:rPr>
          <w:b/>
          <w:bCs/>
        </w:rPr>
        <w:t>August 12, 2026</w:t>
      </w:r>
    </w:p>
    <w:p w14:paraId="30CE69F5" w14:textId="77777777" w:rsidR="006E4146" w:rsidRPr="006E4146" w:rsidRDefault="006E4146" w:rsidP="006E4146">
      <w:r w:rsidRPr="006E4146">
        <w:t xml:space="preserve">Fort Myers City Council is considering a comprehensive list of cuts to help close next year’s $9.2 million budget gap, from a citywide hiring freeze to eliminating signature programs, such as The Edison Awards and arts and culture grants… Amendment 3 will not directly affect next year’s budget, but planners across the state are already bracing for its potential impact if 60% of voters approve the measure. </w:t>
      </w:r>
    </w:p>
    <w:p w14:paraId="79C3A774" w14:textId="77777777" w:rsidR="006E4146" w:rsidRPr="006E4146" w:rsidRDefault="006E4146" w:rsidP="006E4146">
      <w:r w:rsidRPr="006E4146">
        <w:t> </w:t>
      </w:r>
    </w:p>
    <w:p w14:paraId="61FC09F8" w14:textId="77777777" w:rsidR="006E4146" w:rsidRPr="006E4146" w:rsidRDefault="006E4146" w:rsidP="006E4146">
      <w:hyperlink r:id="rId10" w:tgtFrame="_blank" w:history="1">
        <w:r w:rsidRPr="006E4146">
          <w:rPr>
            <w:rStyle w:val="Hyperlink"/>
            <w:b/>
            <w:bCs/>
          </w:rPr>
          <w:t>Florida property tax amendment could force Clearwater to cut 140 jobs</w:t>
        </w:r>
      </w:hyperlink>
    </w:p>
    <w:p w14:paraId="1D17609D" w14:textId="77777777" w:rsidR="006E4146" w:rsidRPr="006E4146" w:rsidRDefault="006E4146" w:rsidP="006E4146">
      <w:r w:rsidRPr="006E4146">
        <w:rPr>
          <w:b/>
          <w:bCs/>
        </w:rPr>
        <w:t>WTVT-TV</w:t>
      </w:r>
    </w:p>
    <w:p w14:paraId="24E221A2" w14:textId="77777777" w:rsidR="006E4146" w:rsidRPr="006E4146" w:rsidRDefault="006E4146" w:rsidP="006E4146">
      <w:r w:rsidRPr="006E4146">
        <w:rPr>
          <w:b/>
          <w:bCs/>
        </w:rPr>
        <w:t>By Kailey Tracey</w:t>
      </w:r>
    </w:p>
    <w:p w14:paraId="1230F8FB" w14:textId="77777777" w:rsidR="006E4146" w:rsidRPr="006E4146" w:rsidRDefault="006E4146" w:rsidP="006E4146">
      <w:r w:rsidRPr="006E4146">
        <w:rPr>
          <w:b/>
          <w:bCs/>
        </w:rPr>
        <w:t>August 12, 2026</w:t>
      </w:r>
    </w:p>
    <w:p w14:paraId="7BCC6057" w14:textId="77777777" w:rsidR="006E4146" w:rsidRPr="006E4146" w:rsidRDefault="006E4146" w:rsidP="006E4146">
      <w:r w:rsidRPr="006E4146">
        <w:t>of more than $20 million over two fiscal years if Florida voters approve a proposed property tax amendment in November. To make up for the</w:t>
      </w:r>
    </w:p>
    <w:p w14:paraId="6A98DB6B" w14:textId="77777777" w:rsidR="006E4146" w:rsidRPr="006E4146" w:rsidRDefault="006E4146" w:rsidP="006E4146">
      <w:r w:rsidRPr="006E4146">
        <w:t> </w:t>
      </w:r>
    </w:p>
    <w:p w14:paraId="052694C8" w14:textId="77777777" w:rsidR="006E4146" w:rsidRPr="006E4146" w:rsidRDefault="006E4146" w:rsidP="006E4146">
      <w:hyperlink r:id="rId11" w:tgtFrame="_blank" w:history="1">
        <w:r w:rsidRPr="006E4146">
          <w:rPr>
            <w:rStyle w:val="Hyperlink"/>
            <w:b/>
            <w:bCs/>
          </w:rPr>
          <w:t>Apopka to pause hirings for new positions temporarily amid budget concerns</w:t>
        </w:r>
      </w:hyperlink>
    </w:p>
    <w:p w14:paraId="34266844" w14:textId="77777777" w:rsidR="006E4146" w:rsidRPr="006E4146" w:rsidRDefault="006E4146" w:rsidP="006E4146">
      <w:r w:rsidRPr="006E4146">
        <w:rPr>
          <w:b/>
          <w:bCs/>
        </w:rPr>
        <w:t>WKMG-TV</w:t>
      </w:r>
    </w:p>
    <w:p w14:paraId="407AC79A" w14:textId="77777777" w:rsidR="006E4146" w:rsidRPr="006E4146" w:rsidRDefault="006E4146" w:rsidP="006E4146">
      <w:r w:rsidRPr="006E4146">
        <w:rPr>
          <w:b/>
          <w:bCs/>
        </w:rPr>
        <w:t>By Christie Zizo</w:t>
      </w:r>
    </w:p>
    <w:p w14:paraId="4148430D" w14:textId="77777777" w:rsidR="006E4146" w:rsidRPr="006E4146" w:rsidRDefault="006E4146" w:rsidP="006E4146">
      <w:r w:rsidRPr="006E4146">
        <w:rPr>
          <w:b/>
          <w:bCs/>
        </w:rPr>
        <w:t>August 12, 2026</w:t>
      </w:r>
    </w:p>
    <w:p w14:paraId="0C4116FA" w14:textId="77777777" w:rsidR="006E4146" w:rsidRPr="006E4146" w:rsidRDefault="006E4146" w:rsidP="006E4146">
      <w:r w:rsidRPr="006E4146">
        <w:t>local government concerns about Florida Amendment 3, the constitutional amendment that will radically cut back property taxes if approved by</w:t>
      </w:r>
    </w:p>
    <w:p w14:paraId="381B32B6" w14:textId="77777777" w:rsidR="006E4146" w:rsidRPr="006E4146" w:rsidRDefault="006E4146" w:rsidP="006E4146">
      <w:r w:rsidRPr="006E4146">
        <w:t> </w:t>
      </w:r>
    </w:p>
    <w:p w14:paraId="06754B4F" w14:textId="77777777" w:rsidR="006E4146" w:rsidRPr="006E4146" w:rsidRDefault="006E4146" w:rsidP="006E4146">
      <w:hyperlink r:id="rId12" w:tgtFrame="_blank" w:history="1">
        <w:r w:rsidRPr="006E4146">
          <w:rPr>
            <w:rStyle w:val="Hyperlink"/>
            <w:b/>
            <w:bCs/>
          </w:rPr>
          <w:t>Judge orders rewrite of ‘defective’ property tax measure ballot summary</w:t>
        </w:r>
      </w:hyperlink>
    </w:p>
    <w:p w14:paraId="5CD6CB59" w14:textId="77777777" w:rsidR="006E4146" w:rsidRPr="006E4146" w:rsidRDefault="006E4146" w:rsidP="006E4146">
      <w:r w:rsidRPr="006E4146">
        <w:rPr>
          <w:b/>
          <w:bCs/>
        </w:rPr>
        <w:t>Legal News Line</w:t>
      </w:r>
    </w:p>
    <w:p w14:paraId="3743F145" w14:textId="77777777" w:rsidR="006E4146" w:rsidRPr="006E4146" w:rsidRDefault="006E4146" w:rsidP="006E4146">
      <w:r w:rsidRPr="006E4146">
        <w:rPr>
          <w:b/>
          <w:bCs/>
        </w:rPr>
        <w:t>By Michael Carroll</w:t>
      </w:r>
    </w:p>
    <w:p w14:paraId="448BB909" w14:textId="77777777" w:rsidR="006E4146" w:rsidRPr="006E4146" w:rsidRDefault="006E4146" w:rsidP="006E4146">
      <w:r w:rsidRPr="006E4146">
        <w:rPr>
          <w:b/>
          <w:bCs/>
        </w:rPr>
        <w:t>August 12, 2026</w:t>
      </w:r>
    </w:p>
    <w:p w14:paraId="3F46675C" w14:textId="77777777" w:rsidR="006E4146" w:rsidRPr="006E4146" w:rsidRDefault="006E4146" w:rsidP="006E4146">
      <w:r w:rsidRPr="006E4146">
        <w:t>to increase Florida’s homestead exemption are misleading and “clearly and conclusively defective.” The proposed constitutional amendment,</w:t>
      </w:r>
    </w:p>
    <w:p w14:paraId="0AF80D24" w14:textId="77777777" w:rsidR="006E4146" w:rsidRPr="006E4146" w:rsidRDefault="006E4146" w:rsidP="006E4146">
      <w:r w:rsidRPr="006E4146">
        <w:t> </w:t>
      </w:r>
    </w:p>
    <w:p w14:paraId="691CD3F3" w14:textId="77777777" w:rsidR="006E4146" w:rsidRPr="006E4146" w:rsidRDefault="006E4146" w:rsidP="006E4146">
      <w:hyperlink r:id="rId13" w:tgtFrame="_blank" w:history="1">
        <w:r w:rsidRPr="006E4146">
          <w:rPr>
            <w:rStyle w:val="Hyperlink"/>
            <w:b/>
            <w:bCs/>
          </w:rPr>
          <w:t>Republican states race to cut property taxes ahead of November elections as homeowners demand relief</w:t>
        </w:r>
      </w:hyperlink>
    </w:p>
    <w:p w14:paraId="11FC021F" w14:textId="77777777" w:rsidR="006E4146" w:rsidRPr="006E4146" w:rsidRDefault="006E4146" w:rsidP="006E4146">
      <w:hyperlink r:id="rId14" w:history="1">
        <w:r w:rsidRPr="006E4146">
          <w:rPr>
            <w:rStyle w:val="Hyperlink"/>
          </w:rPr>
          <w:t>MSN.com</w:t>
        </w:r>
      </w:hyperlink>
    </w:p>
    <w:p w14:paraId="0BEA27DF" w14:textId="77777777" w:rsidR="006E4146" w:rsidRPr="006E4146" w:rsidRDefault="006E4146" w:rsidP="006E4146">
      <w:r w:rsidRPr="006E4146">
        <w:rPr>
          <w:b/>
          <w:bCs/>
        </w:rPr>
        <w:t>By Tanya Rawat</w:t>
      </w:r>
    </w:p>
    <w:p w14:paraId="310849DD" w14:textId="77777777" w:rsidR="006E4146" w:rsidRPr="006E4146" w:rsidRDefault="006E4146" w:rsidP="006E4146">
      <w:r w:rsidRPr="006E4146">
        <w:rPr>
          <w:b/>
          <w:bCs/>
        </w:rPr>
        <w:lastRenderedPageBreak/>
        <w:t>August 13, 2026</w:t>
      </w:r>
    </w:p>
    <w:p w14:paraId="26067170" w14:textId="77777777" w:rsidR="006E4146" w:rsidRPr="006E4146" w:rsidRDefault="006E4146" w:rsidP="006E4146">
      <w:r w:rsidRPr="006E4146">
        <w:t>amendment requiring similar limits, while a Florida measure targeting steep cuts has drawn scrutiny after a University of North Florida poll</w:t>
      </w:r>
    </w:p>
    <w:p w14:paraId="603A9A78" w14:textId="77777777" w:rsidR="006E4146" w:rsidRPr="006E4146" w:rsidRDefault="006E4146" w:rsidP="006E4146">
      <w:r w:rsidRPr="006E4146">
        <w:t> </w:t>
      </w:r>
    </w:p>
    <w:p w14:paraId="4344E40E" w14:textId="77777777" w:rsidR="006E4146" w:rsidRPr="006E4146" w:rsidRDefault="006E4146" w:rsidP="006E4146">
      <w:hyperlink r:id="rId15" w:tgtFrame="_blank" w:history="1">
        <w:r w:rsidRPr="006E4146">
          <w:rPr>
            <w:rStyle w:val="Hyperlink"/>
            <w:b/>
            <w:bCs/>
          </w:rPr>
          <w:t>Property taxes are another front in the generational housing divide</w:t>
        </w:r>
      </w:hyperlink>
    </w:p>
    <w:p w14:paraId="44EDCD98" w14:textId="77777777" w:rsidR="006E4146" w:rsidRPr="006E4146" w:rsidRDefault="006E4146" w:rsidP="006E4146">
      <w:r w:rsidRPr="006E4146">
        <w:rPr>
          <w:b/>
          <w:bCs/>
        </w:rPr>
        <w:t>Washington Examiner</w:t>
      </w:r>
    </w:p>
    <w:p w14:paraId="71F51842" w14:textId="77777777" w:rsidR="006E4146" w:rsidRPr="006E4146" w:rsidRDefault="006E4146" w:rsidP="006E4146">
      <w:r w:rsidRPr="006E4146">
        <w:rPr>
          <w:b/>
          <w:bCs/>
        </w:rPr>
        <w:t>By Zach Halaschak</w:t>
      </w:r>
    </w:p>
    <w:p w14:paraId="62B08639" w14:textId="77777777" w:rsidR="006E4146" w:rsidRPr="006E4146" w:rsidRDefault="006E4146" w:rsidP="006E4146">
      <w:r w:rsidRPr="006E4146">
        <w:rPr>
          <w:b/>
          <w:bCs/>
        </w:rPr>
        <w:t>August 12, 2026</w:t>
      </w:r>
    </w:p>
    <w:p w14:paraId="291A286D" w14:textId="77777777" w:rsidR="006E4146" w:rsidRPr="006E4146" w:rsidRDefault="006E4146" w:rsidP="006E4146">
      <w:r w:rsidRPr="006E4146">
        <w:t>home price increases. Walczak pointed to laws like Florida’s “Save Our Homes” amendment to the Florida Constitution, which made it so that</w:t>
      </w:r>
    </w:p>
    <w:p w14:paraId="1CEA8CA1" w14:textId="77777777" w:rsidR="00590944" w:rsidRPr="006E4146" w:rsidRDefault="00590944" w:rsidP="006E4146"/>
    <w:sectPr w:rsidR="00590944" w:rsidRPr="006E4146" w:rsidSect="00C43140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46"/>
    <w:rsid w:val="00094230"/>
    <w:rsid w:val="00456DD7"/>
    <w:rsid w:val="00590944"/>
    <w:rsid w:val="006E4146"/>
    <w:rsid w:val="0079431B"/>
    <w:rsid w:val="00971EAB"/>
    <w:rsid w:val="00C43140"/>
    <w:rsid w:val="00E8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563C1"/>
  <w15:chartTrackingRefBased/>
  <w15:docId w15:val="{0DF1BC85-16B7-47EF-BD76-379646C1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1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1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1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1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1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1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71EAB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E41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1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1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14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14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1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1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1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14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1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14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14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41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s%3a%2f%2fus.list-manage.com%2f8geEyunj9wq%3fe%3d846196d3ad%26c2id%3d1867426e6382b6ed85ec404ae50a700c&amp;c=E,1,oreIga79kJMJrNiNTQOC9Z4AvHjdVt3IxXimk-pkza7BV7UJY_T70zEg-8wbDNZtFlz_XjER0BCAZhUNw66hijQeVBLYSIAQz6KhGQcnIPJPWWoj_ovxP9M,&amp;typo=1" TargetMode="External"/><Relationship Id="rId13" Type="http://schemas.openxmlformats.org/officeDocument/2006/relationships/hyperlink" Target="https://linkprotect.cudasvc.com/url?a=https%3a%2f%2fus.list-manage.com%2fcYzLDYyjCT1%3fe%3d846196d3ad%26c2id%3d1867426e6382b6ed85ec404ae50a700c&amp;c=E,1,4wj2yn1eneakC-W1Ro91Zxpislnn7gzifLk8BLhQFss5NDpwHL4VZRn7wBFyYwVDWlGVzDlkDAfxroUzyYx0y8Ac6Etx7_XPcLZdS4yKIyIDYr4UhpdCRmnQbIQ,&amp;typo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nkprotect.cudasvc.com/url?a=https%3a%2f%2fus.list-manage.com%2f12aLujFdgO1%3fe%3d846196d3ad%26c2id%3d1867426e6382b6ed85ec404ae50a700c&amp;c=E,1,yVOXRLCfSjY_QQPz1o2H3eB6ExbZ2D3iOzsoJQN71KsdlCRTNOMMOYp2h9-_5xUhSQjYXbUOEAVYHzTZvuMjCeSfEaHrvyREIOGiGv1VGJPU&amp;typo=1" TargetMode="External"/><Relationship Id="rId12" Type="http://schemas.openxmlformats.org/officeDocument/2006/relationships/hyperlink" Target="https://linkprotect.cudasvc.com/url?a=https%3a%2f%2fus.list-manage.com%2fOzGYXJvTh3K%3fe%3d846196d3ad%26c2id%3d1867426e6382b6ed85ec404ae50a700c&amp;c=E,1,9zDYkyubPOHIwHVQ266p0sLyBkmTeU7a-Hp5rWvCb6xIWv9j5m4CFKEOrm1ft3Ke-wHyxAaf4KdPHUn8NP_Hv2-1Rq177RLr5fa8-Rh8&amp;typo=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inkprotect.cudasvc.com/url?a=https%3a%2f%2fus.list-manage.com%2fGL85lEJh8Ej%3fe%3d846196d3ad%26c2id%3d1867426e6382b6ed85ec404ae50a700c&amp;c=E,1,AxCj8OgTUOBgwA8ESg5f8LSqmT5q06BBGI5cRf8Fn0k9dxsBCNa49Bxcz8LHIrK2O8GlZtqygeNOo1YWAuf-pldV09d0pib73FIi48WLoH4C-97iZkRg&amp;typo=1" TargetMode="External"/><Relationship Id="rId11" Type="http://schemas.openxmlformats.org/officeDocument/2006/relationships/hyperlink" Target="https://linkprotect.cudasvc.com/url?a=https%3a%2f%2fus.list-manage.com%2f1C7UXuBgDQ3%3fe%3d846196d3ad%26c2id%3d1867426e6382b6ed85ec404ae50a700c&amp;c=E,1,0lFnoM8tcDlF0fwcjCQogKNK1phtiIf7kpufidCST8bhErN6OcRTjkyVi1u72f8Ty863RQhRymlW5j0T2NCnTKX7Mactt1jq9ZusdxiR2-seGL28at92RdoBSxA,&amp;typo=1" TargetMode="External"/><Relationship Id="rId5" Type="http://schemas.openxmlformats.org/officeDocument/2006/relationships/hyperlink" Target="https://linkprotect.cudasvc.com/url?a=https%3a%2f%2fus.list-manage.com%2fZB07i9xcj7r%3fe%3d846196d3ad%26c2id%3d1867426e6382b6ed85ec404ae50a700c&amp;c=E,1,Q4y0AytqVHbzJnARhTGvyQEakg7M7RCCCoXoqfXute_YzvlM3PDZYTIfxCqWM7wUghSqxrwlxJ2yKxK_UyUxPb8R5pWP30-m3GlqQwluEc-r989YyQ,,&amp;typo=1" TargetMode="External"/><Relationship Id="rId15" Type="http://schemas.openxmlformats.org/officeDocument/2006/relationships/hyperlink" Target="https://linkprotect.cudasvc.com/url?a=https%3a%2f%2fus.list-manage.com%2fHSXAc7UQ8TR%3fe%3d846196d3ad%26c2id%3d1867426e6382b6ed85ec404ae50a700c&amp;c=E,1,cs-Q5fsHlaby-DRN5t8D3fFOkybTfIZJU6tR3k5RIR9Yppvnhol-EPw76PB00ugE9oMmttCM4pOe94zNMb5A7BoXRQnx3e2FAww4aSWceD34buo,&amp;typo=1" TargetMode="External"/><Relationship Id="rId10" Type="http://schemas.openxmlformats.org/officeDocument/2006/relationships/hyperlink" Target="https://linkprotect.cudasvc.com/url?a=https%3a%2f%2fus.list-manage.com%2fROIcgvjrV_3%3fe%3d846196d3ad%26c2id%3d1867426e6382b6ed85ec404ae50a700c&amp;c=E,1,e2Yrai1_ytm30zfMw_xQVUBCi5FfvKT8nLyt9_edu8gSKxGFGc4Kc7YN2GEKLvApshoHXMjUd3S3vNSZ2Dith2AoYnsFy8ZkOTnNLX2G&amp;typo=1" TargetMode="External"/><Relationship Id="rId4" Type="http://schemas.openxmlformats.org/officeDocument/2006/relationships/hyperlink" Target="https://linkprotect.cudasvc.com/url?a=https%3a%2f%2fus.list-manage.com%2f9a0juRV_vgK%3fe%3d846196d3ad%26c2id%3d1867426e6382b6ed85ec404ae50a700c&amp;c=E,1,MClJTr9eI-U97zPD--_NpwVykUzK7UYGdOHralpu43dBZNUVQ-lSh7AaQFgMLLHaatRxHBEyKXuTcUbxota2XhM7gfrnGV6v2nSCl1d-a0rklVYF1iG4ScQ,&amp;typo=1" TargetMode="External"/><Relationship Id="rId9" Type="http://schemas.openxmlformats.org/officeDocument/2006/relationships/hyperlink" Target="https://linkprotect.cudasvc.com/url?a=https%3a%2f%2fus.list-manage.com%2fLIrufw3Pl4w%3fe%3d846196d3ad%26c2id%3d1867426e6382b6ed85ec404ae50a700c&amp;c=E,1,C8J6l3SeKYrkT8T3Qai9C9REyrgmjH1Hgzm7h1YGHa40HMEEoHzMbXWrvp3YXWoYiyz1XtMyQ1q7h9yFHpHewjY2M0u5D286w3ruP8d8Pn4HjQ,,&amp;typo=1" TargetMode="External"/><Relationship Id="rId14" Type="http://schemas.openxmlformats.org/officeDocument/2006/relationships/hyperlink" Target="https://linkprotect.cudasvc.com/url?a=https%3a%2f%2fMSN.com&amp;c=E,1,pJLz1So80EeXx22ZPaMbwDmhrQYbGR3ndZ0xjtxxwt3tqM7CotXXEVS0kpWBEfeNf8UwcRG2J-E3hdl2Nypm44IsLS_HwaZcPiNXk6V1_8hlglALF13xHPcQfg,,&amp;typo=1&amp;ancr_ad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Warmack</dc:creator>
  <cp:keywords/>
  <dc:description/>
  <cp:lastModifiedBy>Eleanor Warmack</cp:lastModifiedBy>
  <cp:revision>1</cp:revision>
  <dcterms:created xsi:type="dcterms:W3CDTF">2026-08-13T12:32:00Z</dcterms:created>
  <dcterms:modified xsi:type="dcterms:W3CDTF">2026-08-13T12:32:00Z</dcterms:modified>
</cp:coreProperties>
</file>