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6489D8" w14:textId="77777777" w:rsidR="00B750B7" w:rsidRPr="00B750B7" w:rsidRDefault="00B750B7" w:rsidP="00B750B7"/>
    <w:p w14:paraId="2D091B21" w14:textId="77777777" w:rsidR="00B750B7" w:rsidRPr="00B750B7" w:rsidRDefault="00B750B7" w:rsidP="00B750B7">
      <w:r w:rsidRPr="00B750B7">
        <w:t> </w:t>
      </w:r>
    </w:p>
    <w:p w14:paraId="51629DF9" w14:textId="77777777" w:rsidR="00B750B7" w:rsidRPr="00B750B7" w:rsidRDefault="00B750B7" w:rsidP="00B750B7">
      <w:hyperlink r:id="rId4" w:tgtFrame="_blank" w:history="1">
        <w:r w:rsidRPr="00B750B7">
          <w:rPr>
            <w:rStyle w:val="Hyperlink"/>
            <w:b/>
            <w:bCs/>
          </w:rPr>
          <w:t>Ron</w:t>
        </w:r>
        <w:r w:rsidRPr="00B750B7">
          <w:rPr>
            <w:rStyle w:val="Hyperlink"/>
          </w:rPr>
          <w:t> </w:t>
        </w:r>
        <w:r w:rsidRPr="00B750B7">
          <w:rPr>
            <w:rStyle w:val="Hyperlink"/>
            <w:b/>
            <w:bCs/>
          </w:rPr>
          <w:t>DeSantis says new tax amendment ballot summary fixes judge’s concerns</w:t>
        </w:r>
      </w:hyperlink>
    </w:p>
    <w:p w14:paraId="4F534341" w14:textId="77777777" w:rsidR="00B750B7" w:rsidRPr="00B750B7" w:rsidRDefault="00B750B7" w:rsidP="00B750B7">
      <w:r w:rsidRPr="00B750B7">
        <w:rPr>
          <w:b/>
          <w:bCs/>
        </w:rPr>
        <w:t>Florida Times Union &amp; USA TODAY Florida Network</w:t>
      </w:r>
    </w:p>
    <w:p w14:paraId="484800BC" w14:textId="77777777" w:rsidR="00B750B7" w:rsidRPr="00B750B7" w:rsidRDefault="00B750B7" w:rsidP="00B750B7">
      <w:r w:rsidRPr="00B750B7">
        <w:rPr>
          <w:b/>
          <w:bCs/>
        </w:rPr>
        <w:t xml:space="preserve">Jim Rosica </w:t>
      </w:r>
    </w:p>
    <w:p w14:paraId="0D510A43" w14:textId="77777777" w:rsidR="00B750B7" w:rsidRPr="00B750B7" w:rsidRDefault="00B750B7" w:rsidP="00B750B7">
      <w:r w:rsidRPr="00B750B7">
        <w:rPr>
          <w:b/>
          <w:bCs/>
        </w:rPr>
        <w:t>August 6, 2026</w:t>
      </w:r>
    </w:p>
    <w:p w14:paraId="79035745" w14:textId="77777777" w:rsidR="00B750B7" w:rsidRPr="00B750B7" w:rsidRDefault="00B750B7" w:rsidP="00B750B7">
      <w:r w:rsidRPr="00B750B7">
        <w:t>Gov. </w:t>
      </w:r>
      <w:r w:rsidRPr="00B750B7">
        <w:rPr>
          <w:b/>
          <w:bCs/>
        </w:rPr>
        <w:t>DeSantis</w:t>
      </w:r>
      <w:r w:rsidRPr="00B750B7">
        <w:t> says Florida will move forward with a rewritten ballot title and summary for Amendment 3 after a Leon County judge ruled the original language was misleading and overly promotional. Rather than appeal the decision, the state will have Attorney General </w:t>
      </w:r>
      <w:r w:rsidRPr="00B750B7">
        <w:rPr>
          <w:b/>
          <w:bCs/>
        </w:rPr>
        <w:t>James Uthmeier</w:t>
      </w:r>
      <w:r w:rsidRPr="00B750B7">
        <w:t> draft new language that addresses the court’s concerns while preserving the measure for the November ballot.</w:t>
      </w:r>
    </w:p>
    <w:p w14:paraId="1037F558" w14:textId="77777777" w:rsidR="00B750B7" w:rsidRPr="00B750B7" w:rsidRDefault="00B750B7" w:rsidP="00B750B7">
      <w:r w:rsidRPr="00B750B7">
        <w:t>The proposed constitutional amendment would raise Florida’s homestead exemption from $50,000 to $150,000 in 2027, and then to $250,000 in 2028, a change supporters describe as one of the largest property tax relief efforts in state history.</w:t>
      </w:r>
    </w:p>
    <w:p w14:paraId="4DCBED6F" w14:textId="77777777" w:rsidR="00B750B7" w:rsidRPr="00B750B7" w:rsidRDefault="00B750B7" w:rsidP="00B750B7">
      <w:r w:rsidRPr="00B750B7">
        <w:t>DeSantis said revised language prepared by the Attorney General’s Office clearly explains the amendment’s purpose and resolves the deficiencies identified by the court. He predicted voters will easily understand that the proposal would expand the homestead exemption if approved.</w:t>
      </w:r>
    </w:p>
    <w:p w14:paraId="2360AB92" w14:textId="77777777" w:rsidR="00B750B7" w:rsidRPr="00B750B7" w:rsidRDefault="00B750B7" w:rsidP="00B750B7">
      <w:r w:rsidRPr="00B750B7">
        <w:t>Judge </w:t>
      </w:r>
      <w:r w:rsidRPr="00B750B7">
        <w:rPr>
          <w:b/>
          <w:bCs/>
        </w:rPr>
        <w:t>David Frank</w:t>
      </w:r>
      <w:r w:rsidRPr="00B750B7">
        <w:t> concluded the original ballot title and summary crossed the line from explanation into advocacy, criticizing phrases he said promoted the amendment rather than neutrally describing its effect. The Attorney General has 10 days to submit revised language.</w:t>
      </w:r>
    </w:p>
    <w:p w14:paraId="4EA2B743" w14:textId="77777777" w:rsidR="00B750B7" w:rsidRPr="00B750B7" w:rsidRDefault="00B750B7" w:rsidP="00B750B7">
      <w:r w:rsidRPr="00B750B7">
        <w:t>Meanwhile, opposition continues to build among cities, counties, firefighters and law enforcement organizations, which warn the proposal could significantly reduce local government revenue and threaten funding for public safety and other essential services.</w:t>
      </w:r>
    </w:p>
    <w:p w14:paraId="535D5A28" w14:textId="77777777" w:rsidR="00B750B7" w:rsidRPr="00B750B7" w:rsidRDefault="00B750B7" w:rsidP="00B750B7">
      <w:r w:rsidRPr="00B750B7">
        <w:t>Although lawmakers altered key pieces of his original proposal, DeSantis reaffirmed his support, calling it historic tax relief. He said he will vote for the amendment but does not plan to lead a political campaign on its behalf under Florida’s updated restrictions on public spending related to ballot initiatives.</w:t>
      </w:r>
    </w:p>
    <w:p w14:paraId="3F58A20C" w14:textId="77777777" w:rsidR="00B750B7" w:rsidRPr="00B750B7" w:rsidRDefault="00B750B7" w:rsidP="00B750B7">
      <w:r w:rsidRPr="00B750B7">
        <w:t> </w:t>
      </w:r>
    </w:p>
    <w:p w14:paraId="464D8751" w14:textId="77777777" w:rsidR="00B750B7" w:rsidRPr="00B750B7" w:rsidRDefault="00B750B7" w:rsidP="00B750B7">
      <w:hyperlink r:id="rId5" w:history="1">
        <w:r w:rsidRPr="00B750B7">
          <w:rPr>
            <w:rStyle w:val="Hyperlink"/>
            <w:b/>
            <w:bCs/>
          </w:rPr>
          <w:t>Gov. DeSantis says state won’t appeal Amendment 3 ruling, promises James Uthmeier will rewrite defective language</w:t>
        </w:r>
      </w:hyperlink>
    </w:p>
    <w:p w14:paraId="274D09EA" w14:textId="77777777" w:rsidR="00B750B7" w:rsidRPr="00B750B7" w:rsidRDefault="00B750B7" w:rsidP="00B750B7">
      <w:r w:rsidRPr="00B750B7">
        <w:rPr>
          <w:b/>
          <w:bCs/>
        </w:rPr>
        <w:t>Florida Politics</w:t>
      </w:r>
    </w:p>
    <w:p w14:paraId="51822787" w14:textId="77777777" w:rsidR="00B750B7" w:rsidRPr="00B750B7" w:rsidRDefault="00B750B7" w:rsidP="00B750B7">
      <w:r w:rsidRPr="00B750B7">
        <w:rPr>
          <w:b/>
          <w:bCs/>
        </w:rPr>
        <w:t>By A.G. Gancarski</w:t>
      </w:r>
    </w:p>
    <w:p w14:paraId="093357DD" w14:textId="77777777" w:rsidR="00B750B7" w:rsidRPr="00B750B7" w:rsidRDefault="00B750B7" w:rsidP="00B750B7">
      <w:r w:rsidRPr="00B750B7">
        <w:rPr>
          <w:b/>
          <w:bCs/>
        </w:rPr>
        <w:t>August 6, 2026</w:t>
      </w:r>
    </w:p>
    <w:p w14:paraId="11BE6964" w14:textId="77777777" w:rsidR="00B750B7" w:rsidRPr="00B750B7" w:rsidRDefault="00B750B7" w:rsidP="00B750B7">
      <w:r w:rsidRPr="00B750B7">
        <w:t>Gov. </w:t>
      </w:r>
      <w:hyperlink r:id="rId6" w:tgtFrame="_blank" w:history="1">
        <w:r w:rsidRPr="00B750B7">
          <w:rPr>
            <w:rStyle w:val="Hyperlink"/>
            <w:b/>
            <w:bCs/>
          </w:rPr>
          <w:t>Ron DeSantis</w:t>
        </w:r>
      </w:hyperlink>
      <w:r w:rsidRPr="00B750B7">
        <w:t> says the state will abide by a Leon County Court’s ruling that the ballot title and summary for </w:t>
      </w:r>
      <w:hyperlink r:id="rId7" w:tgtFrame="_blank" w:history="1">
        <w:r w:rsidRPr="00B750B7">
          <w:rPr>
            <w:rStyle w:val="Hyperlink"/>
            <w:b/>
            <w:bCs/>
          </w:rPr>
          <w:t>Amendment 3</w:t>
        </w:r>
      </w:hyperlink>
      <w:r w:rsidRPr="00B750B7">
        <w:t> are “clearly and conclusively defective.”</w:t>
      </w:r>
    </w:p>
    <w:p w14:paraId="50DDEC55" w14:textId="77777777" w:rsidR="00B750B7" w:rsidRPr="00B750B7" w:rsidRDefault="00B750B7" w:rsidP="00B750B7">
      <w:r w:rsidRPr="00B750B7">
        <w:t>DeSantis said the state is in the process of recrafting the property tax ballot item’s language to the Judge’s specifications, ending mystery over the response.</w:t>
      </w:r>
    </w:p>
    <w:p w14:paraId="6CC04BE6" w14:textId="77777777" w:rsidR="00B750B7" w:rsidRPr="00B750B7" w:rsidRDefault="00B750B7" w:rsidP="00B750B7">
      <w:r w:rsidRPr="00B750B7">
        <w:t> </w:t>
      </w:r>
    </w:p>
    <w:p w14:paraId="282C9A49" w14:textId="77777777" w:rsidR="00B750B7" w:rsidRPr="00B750B7" w:rsidRDefault="00B750B7" w:rsidP="00B750B7">
      <w:hyperlink r:id="rId8" w:tgtFrame="_blank" w:history="1">
        <w:r w:rsidRPr="00B750B7">
          <w:rPr>
            <w:rStyle w:val="Hyperlink"/>
            <w:b/>
            <w:bCs/>
          </w:rPr>
          <w:t>DeSantis sidesteps Florida governor candidate endorsement during Lehigh Acres visit</w:t>
        </w:r>
      </w:hyperlink>
    </w:p>
    <w:p w14:paraId="5227B35E" w14:textId="77777777" w:rsidR="00B750B7" w:rsidRPr="00B750B7" w:rsidRDefault="00B750B7" w:rsidP="00B750B7">
      <w:r w:rsidRPr="00B750B7">
        <w:rPr>
          <w:b/>
          <w:bCs/>
        </w:rPr>
        <w:t>Gulf Coast News Now</w:t>
      </w:r>
    </w:p>
    <w:p w14:paraId="5818F69D" w14:textId="77777777" w:rsidR="00B750B7" w:rsidRPr="00B750B7" w:rsidRDefault="00B750B7" w:rsidP="00B750B7">
      <w:r w:rsidRPr="00B750B7">
        <w:rPr>
          <w:b/>
          <w:bCs/>
        </w:rPr>
        <w:t>By Dave Elias</w:t>
      </w:r>
    </w:p>
    <w:p w14:paraId="50B9BA3A" w14:textId="77777777" w:rsidR="00B750B7" w:rsidRPr="00B750B7" w:rsidRDefault="00B750B7" w:rsidP="00B750B7">
      <w:r w:rsidRPr="00B750B7">
        <w:rPr>
          <w:b/>
          <w:bCs/>
        </w:rPr>
        <w:t>August 6, 2026</w:t>
      </w:r>
    </w:p>
    <w:p w14:paraId="002A3112" w14:textId="77777777" w:rsidR="00B750B7" w:rsidRPr="00B750B7" w:rsidRDefault="00B750B7" w:rsidP="00B750B7">
      <w:r w:rsidRPr="00B750B7">
        <w:t>also said he supports Amendment 3 , which calls for reducing property taxes. That will be on the November ballot. A Florida judge ruled that</w:t>
      </w:r>
    </w:p>
    <w:p w14:paraId="6DA92586" w14:textId="77777777" w:rsidR="00B750B7" w:rsidRPr="00B750B7" w:rsidRDefault="00B750B7" w:rsidP="00B750B7">
      <w:r w:rsidRPr="00B750B7">
        <w:t> </w:t>
      </w:r>
    </w:p>
    <w:p w14:paraId="0D118969" w14:textId="77777777" w:rsidR="00B750B7" w:rsidRPr="00B750B7" w:rsidRDefault="00B750B7" w:rsidP="00B750B7">
      <w:hyperlink r:id="rId9" w:tgtFrame="_blank" w:history="1">
        <w:r w:rsidRPr="00B750B7">
          <w:rPr>
            <w:rStyle w:val="Hyperlink"/>
            <w:b/>
            <w:bCs/>
          </w:rPr>
          <w:t>DeSantis Won’t Contest Rewrite for Florida Property Tax Cut Bid</w:t>
        </w:r>
      </w:hyperlink>
    </w:p>
    <w:p w14:paraId="74D12914" w14:textId="77777777" w:rsidR="00B750B7" w:rsidRPr="00B750B7" w:rsidRDefault="00B750B7" w:rsidP="00B750B7">
      <w:r w:rsidRPr="00B750B7">
        <w:rPr>
          <w:b/>
          <w:bCs/>
        </w:rPr>
        <w:t>Bloomberg Law</w:t>
      </w:r>
    </w:p>
    <w:p w14:paraId="1721DD5A" w14:textId="77777777" w:rsidR="00B750B7" w:rsidRPr="00B750B7" w:rsidRDefault="00B750B7" w:rsidP="00B750B7">
      <w:r w:rsidRPr="00B750B7">
        <w:rPr>
          <w:b/>
          <w:bCs/>
        </w:rPr>
        <w:t>By Michael Bologna</w:t>
      </w:r>
    </w:p>
    <w:p w14:paraId="09358D8E" w14:textId="77777777" w:rsidR="00B750B7" w:rsidRPr="00B750B7" w:rsidRDefault="00B750B7" w:rsidP="00B750B7">
      <w:r w:rsidRPr="00B750B7">
        <w:rPr>
          <w:b/>
          <w:bCs/>
        </w:rPr>
        <w:t>August 6, 2026</w:t>
      </w:r>
    </w:p>
    <w:p w14:paraId="66843B7A" w14:textId="77777777" w:rsidR="00B750B7" w:rsidRPr="00B750B7" w:rsidRDefault="00B750B7" w:rsidP="00B750B7">
      <w:r w:rsidRPr="00B750B7">
        <w:t>’s efforts to revise Amendment 3 , titled “Save Our Homes From Excessive Property Taxes.” The amendment was crafted by Florida’s Republican-</w:t>
      </w:r>
    </w:p>
    <w:p w14:paraId="79EAAEAE" w14:textId="77777777" w:rsidR="00B750B7" w:rsidRPr="00B750B7" w:rsidRDefault="00B750B7" w:rsidP="00B750B7"/>
    <w:p w14:paraId="3B3C309D" w14:textId="77777777" w:rsidR="00B750B7" w:rsidRPr="00B750B7" w:rsidRDefault="00B750B7" w:rsidP="00B750B7">
      <w:hyperlink r:id="rId10" w:history="1">
        <w:r w:rsidRPr="00B750B7">
          <w:rPr>
            <w:rStyle w:val="Hyperlink"/>
            <w:b/>
            <w:bCs/>
          </w:rPr>
          <w:t>Amendment 3 rewrite is already underway, Gov. Ron DeSantis says</w:t>
        </w:r>
      </w:hyperlink>
    </w:p>
    <w:p w14:paraId="0F21C3FD" w14:textId="77777777" w:rsidR="00B750B7" w:rsidRPr="00B750B7" w:rsidRDefault="00B750B7" w:rsidP="00B750B7">
      <w:r w:rsidRPr="00B750B7">
        <w:rPr>
          <w:b/>
          <w:bCs/>
        </w:rPr>
        <w:t>Florida Phoenix</w:t>
      </w:r>
    </w:p>
    <w:p w14:paraId="1D68894B" w14:textId="77777777" w:rsidR="00B750B7" w:rsidRPr="00B750B7" w:rsidRDefault="00B750B7" w:rsidP="00B750B7">
      <w:r w:rsidRPr="00B750B7">
        <w:rPr>
          <w:b/>
          <w:bCs/>
        </w:rPr>
        <w:t>By Christine Sexton</w:t>
      </w:r>
    </w:p>
    <w:p w14:paraId="4E67C78E" w14:textId="77777777" w:rsidR="00B750B7" w:rsidRPr="00B750B7" w:rsidRDefault="00B750B7" w:rsidP="00B750B7">
      <w:r w:rsidRPr="00B750B7">
        <w:rPr>
          <w:b/>
          <w:bCs/>
        </w:rPr>
        <w:lastRenderedPageBreak/>
        <w:t>August 6, 2026</w:t>
      </w:r>
    </w:p>
    <w:p w14:paraId="7E5F6D19" w14:textId="77777777" w:rsidR="00B750B7" w:rsidRPr="00B750B7" w:rsidRDefault="00B750B7" w:rsidP="00B750B7">
      <w:r w:rsidRPr="00B750B7">
        <w:t>Florida Gov. Ron DeSantis said Thursday that the state will not challenge a Leon County Circuit judge’s finding that the ballot title and summary for Amendment 3 defective and that the Attorney General James Uthmeier is rewriting the language. Appearing during a press conference in Lehigh Acres, DeSantis said he didn’t “necessarily agree” with Judge</w:t>
      </w:r>
    </w:p>
    <w:p w14:paraId="2DE9421B" w14:textId="77777777" w:rsidR="00B750B7" w:rsidRPr="00B750B7" w:rsidRDefault="00B750B7" w:rsidP="00B750B7">
      <w:r w:rsidRPr="00B750B7">
        <w:t> </w:t>
      </w:r>
    </w:p>
    <w:p w14:paraId="6899E08B" w14:textId="77777777" w:rsidR="00B750B7" w:rsidRPr="00B750B7" w:rsidRDefault="00B750B7" w:rsidP="00B750B7">
      <w:hyperlink r:id="rId11" w:tgtFrame="_blank" w:history="1">
        <w:r w:rsidRPr="00B750B7">
          <w:rPr>
            <w:rStyle w:val="Hyperlink"/>
            <w:b/>
            <w:bCs/>
          </w:rPr>
          <w:t>DeSantis calls new property tax amendment summary ‘very straightforward’ following judge’s ruling</w:t>
        </w:r>
      </w:hyperlink>
    </w:p>
    <w:p w14:paraId="7248336C" w14:textId="77777777" w:rsidR="00B750B7" w:rsidRPr="00B750B7" w:rsidRDefault="00B750B7" w:rsidP="00B750B7">
      <w:r w:rsidRPr="00B750B7">
        <w:rPr>
          <w:b/>
          <w:bCs/>
        </w:rPr>
        <w:t>WFLA-TV</w:t>
      </w:r>
    </w:p>
    <w:p w14:paraId="56E9AAE6" w14:textId="77777777" w:rsidR="00B750B7" w:rsidRPr="00B750B7" w:rsidRDefault="00B750B7" w:rsidP="00B750B7">
      <w:r w:rsidRPr="00B750B7">
        <w:rPr>
          <w:b/>
          <w:bCs/>
        </w:rPr>
        <w:t>By Brianna Leonard</w:t>
      </w:r>
    </w:p>
    <w:p w14:paraId="5D4E0C59" w14:textId="77777777" w:rsidR="00B750B7" w:rsidRPr="00B750B7" w:rsidRDefault="00B750B7" w:rsidP="00B750B7">
      <w:r w:rsidRPr="00B750B7">
        <w:rPr>
          <w:b/>
          <w:bCs/>
        </w:rPr>
        <w:t>August 6, 2026</w:t>
      </w:r>
    </w:p>
    <w:p w14:paraId="163CA786" w14:textId="77777777" w:rsidR="00B750B7" w:rsidRPr="00B750B7" w:rsidRDefault="00B750B7" w:rsidP="00B750B7">
      <w:r w:rsidRPr="00B750B7">
        <w:t>new summary of the Property Tax amendment. The statement comes two days after a judge ordered the State of Florida to rewrite the summary</w:t>
      </w:r>
    </w:p>
    <w:p w14:paraId="2FF37674" w14:textId="77777777" w:rsidR="00B750B7" w:rsidRPr="00B750B7" w:rsidRDefault="00B750B7" w:rsidP="00B750B7">
      <w:r w:rsidRPr="00B750B7">
        <w:t> </w:t>
      </w:r>
    </w:p>
    <w:p w14:paraId="2A141184" w14:textId="77777777" w:rsidR="00B750B7" w:rsidRPr="00B750B7" w:rsidRDefault="00B750B7" w:rsidP="00B750B7">
      <w:hyperlink r:id="rId12" w:history="1">
        <w:r w:rsidRPr="00B750B7">
          <w:rPr>
            <w:rStyle w:val="Hyperlink"/>
            <w:b/>
            <w:bCs/>
          </w:rPr>
          <w:t>Sheriff speaks on Amendment 3 effects in Franklin County</w:t>
        </w:r>
      </w:hyperlink>
    </w:p>
    <w:p w14:paraId="5EF0B278" w14:textId="77777777" w:rsidR="00B750B7" w:rsidRPr="00B750B7" w:rsidRDefault="00B750B7" w:rsidP="00B750B7">
      <w:r w:rsidRPr="00B750B7">
        <w:rPr>
          <w:b/>
          <w:bCs/>
        </w:rPr>
        <w:t>WMBB</w:t>
      </w:r>
    </w:p>
    <w:p w14:paraId="52FB844D" w14:textId="77777777" w:rsidR="00B750B7" w:rsidRPr="00B750B7" w:rsidRDefault="00B750B7" w:rsidP="00B750B7">
      <w:r w:rsidRPr="00B750B7">
        <w:rPr>
          <w:b/>
          <w:bCs/>
        </w:rPr>
        <w:t>August 5, 2026</w:t>
      </w:r>
    </w:p>
    <w:p w14:paraId="160F6E98" w14:textId="77777777" w:rsidR="00B750B7" w:rsidRPr="00B750B7" w:rsidRDefault="00B750B7" w:rsidP="00B750B7">
      <w:r w:rsidRPr="00B750B7">
        <w:t>A.J. Smith and his sheriff’s office run a 24/7, 365-day operation for Franklin County.</w:t>
      </w:r>
    </w:p>
    <w:p w14:paraId="691270EB" w14:textId="77777777" w:rsidR="00B750B7" w:rsidRPr="00B750B7" w:rsidRDefault="00B750B7" w:rsidP="00B750B7">
      <w:r w:rsidRPr="00B750B7">
        <w:t>While he believes it’s “the safest county in America,” Smith says that it should also be the most informed.</w:t>
      </w:r>
    </w:p>
    <w:p w14:paraId="0382CDF4" w14:textId="77777777" w:rsidR="00B750B7" w:rsidRPr="00B750B7" w:rsidRDefault="00B750B7" w:rsidP="00B750B7">
      <w:r w:rsidRPr="00B750B7">
        <w:t>Smith spoke on what the amendment would mean for fiscally constrained counties like Franklin.</w:t>
      </w:r>
    </w:p>
    <w:p w14:paraId="4C23B04E" w14:textId="77777777" w:rsidR="00B750B7" w:rsidRPr="00B750B7" w:rsidRDefault="00B750B7" w:rsidP="00B750B7">
      <w:r w:rsidRPr="00B750B7">
        <w:t>“I’m operating on a $7 million budget. I have 85 employees. We provide a very high level of service. We you know, we change people’s tires on the road. We have 100 inmates in here. This is like a small city. It costs money to run this. And, you know, we’re not asking for more money. We’re just asking to stay where we are and be able to provide a high level of service that we are already providing,” Smith said.</w:t>
      </w:r>
    </w:p>
    <w:p w14:paraId="102F6FB0" w14:textId="77777777" w:rsidR="00B750B7" w:rsidRPr="00B750B7" w:rsidRDefault="00B750B7" w:rsidP="00B750B7">
      <w:r w:rsidRPr="00B750B7">
        <w:t> </w:t>
      </w:r>
    </w:p>
    <w:p w14:paraId="06DC7421" w14:textId="77777777" w:rsidR="00B750B7" w:rsidRPr="00B750B7" w:rsidRDefault="00B750B7" w:rsidP="00B750B7">
      <w:hyperlink r:id="rId13" w:tgtFrame="_blank" w:history="1">
        <w:r w:rsidRPr="00B750B7">
          <w:rPr>
            <w:rStyle w:val="Hyperlink"/>
            <w:b/>
            <w:bCs/>
          </w:rPr>
          <w:t>Language in Florida property tax ballot question is misleading, judge rules</w:t>
        </w:r>
      </w:hyperlink>
    </w:p>
    <w:p w14:paraId="525FCA83" w14:textId="77777777" w:rsidR="00B750B7" w:rsidRPr="00B750B7" w:rsidRDefault="00B750B7" w:rsidP="00B750B7">
      <w:hyperlink r:id="rId14" w:history="1">
        <w:r w:rsidRPr="00B750B7">
          <w:rPr>
            <w:rStyle w:val="Hyperlink"/>
          </w:rPr>
          <w:t>Homes.com</w:t>
        </w:r>
      </w:hyperlink>
    </w:p>
    <w:p w14:paraId="3FE8EA18" w14:textId="77777777" w:rsidR="00B750B7" w:rsidRPr="00B750B7" w:rsidRDefault="00B750B7" w:rsidP="00B750B7">
      <w:r w:rsidRPr="00B750B7">
        <w:rPr>
          <w:b/>
          <w:bCs/>
        </w:rPr>
        <w:t>Trevor Fraser</w:t>
      </w:r>
    </w:p>
    <w:p w14:paraId="656960C6" w14:textId="77777777" w:rsidR="00B750B7" w:rsidRPr="00B750B7" w:rsidRDefault="00B750B7" w:rsidP="00B750B7">
      <w:r w:rsidRPr="00B750B7">
        <w:rPr>
          <w:b/>
          <w:bCs/>
        </w:rPr>
        <w:t>August 6, 2026</w:t>
      </w:r>
    </w:p>
    <w:p w14:paraId="16B285C4" w14:textId="77777777" w:rsidR="00B750B7" w:rsidRPr="00B750B7" w:rsidRDefault="00B750B7" w:rsidP="00B750B7">
      <w:r w:rsidRPr="00B750B7">
        <w:t>Key takeaways The wording of a Florida ballot measure to reduce property taxes is misleading and must be rewritten, a state judge ordered</w:t>
      </w:r>
    </w:p>
    <w:p w14:paraId="59C27104" w14:textId="77777777" w:rsidR="00B750B7" w:rsidRPr="00B750B7" w:rsidRDefault="00B750B7" w:rsidP="00B750B7">
      <w:r w:rsidRPr="00B750B7">
        <w:t> </w:t>
      </w:r>
    </w:p>
    <w:p w14:paraId="137684DE" w14:textId="77777777" w:rsidR="00B750B7" w:rsidRPr="00B750B7" w:rsidRDefault="00B750B7" w:rsidP="00B750B7">
      <w:hyperlink r:id="rId15" w:tgtFrame="_blank" w:history="1">
        <w:r w:rsidRPr="00B750B7">
          <w:rPr>
            <w:rStyle w:val="Hyperlink"/>
            <w:b/>
            <w:bCs/>
          </w:rPr>
          <w:t>Byron Donalds Makes Tax Relief Central to Governor Campaign</w:t>
        </w:r>
      </w:hyperlink>
    </w:p>
    <w:p w14:paraId="44D3E707" w14:textId="77777777" w:rsidR="00B750B7" w:rsidRPr="00B750B7" w:rsidRDefault="00B750B7" w:rsidP="00B750B7">
      <w:r w:rsidRPr="00B750B7">
        <w:rPr>
          <w:b/>
          <w:bCs/>
        </w:rPr>
        <w:t>Newsmax</w:t>
      </w:r>
    </w:p>
    <w:p w14:paraId="1052E218" w14:textId="77777777" w:rsidR="00B750B7" w:rsidRPr="00B750B7" w:rsidRDefault="00B750B7" w:rsidP="00B750B7">
      <w:r w:rsidRPr="00B750B7">
        <w:rPr>
          <w:b/>
          <w:bCs/>
        </w:rPr>
        <w:t>August 6, 2026</w:t>
      </w:r>
    </w:p>
    <w:p w14:paraId="56B8716F" w14:textId="77777777" w:rsidR="00B750B7" w:rsidRPr="00B750B7" w:rsidRDefault="00B750B7" w:rsidP="00B750B7">
      <w:r w:rsidRPr="00B750B7">
        <w:t>committed to reducing property taxes either way. "Byron has made his position on property taxes clear. He believes that Florida families</w:t>
      </w:r>
    </w:p>
    <w:p w14:paraId="7CE48A6F" w14:textId="77777777" w:rsidR="00B750B7" w:rsidRPr="00B750B7" w:rsidRDefault="00B750B7" w:rsidP="00B750B7">
      <w:r w:rsidRPr="00B750B7">
        <w:t> </w:t>
      </w:r>
    </w:p>
    <w:p w14:paraId="669FBFBB" w14:textId="77777777" w:rsidR="00B750B7" w:rsidRPr="00B750B7" w:rsidRDefault="00B750B7" w:rsidP="00B750B7">
      <w:hyperlink r:id="rId16" w:tgtFrame="_blank" w:history="1">
        <w:r w:rsidRPr="00B750B7">
          <w:rPr>
            <w:rStyle w:val="Hyperlink"/>
            <w:b/>
            <w:bCs/>
          </w:rPr>
          <w:t>How neighbors’ water bills at a horse boarding facility are shaping votes on the property tax exemption amendment</w:t>
        </w:r>
      </w:hyperlink>
    </w:p>
    <w:p w14:paraId="198B4912" w14:textId="77777777" w:rsidR="00B750B7" w:rsidRPr="00B750B7" w:rsidRDefault="00B750B7" w:rsidP="00B750B7">
      <w:r w:rsidRPr="00B750B7">
        <w:rPr>
          <w:b/>
          <w:bCs/>
        </w:rPr>
        <w:t>WMFE-FM</w:t>
      </w:r>
    </w:p>
    <w:p w14:paraId="0F7EECBE" w14:textId="77777777" w:rsidR="00B750B7" w:rsidRPr="00B750B7" w:rsidRDefault="00B750B7" w:rsidP="00B750B7">
      <w:r w:rsidRPr="00B750B7">
        <w:rPr>
          <w:b/>
          <w:bCs/>
        </w:rPr>
        <w:t>By Abe Aboraya</w:t>
      </w:r>
    </w:p>
    <w:p w14:paraId="134CE727" w14:textId="77777777" w:rsidR="00B750B7" w:rsidRPr="00B750B7" w:rsidRDefault="00B750B7" w:rsidP="00B750B7">
      <w:r w:rsidRPr="00B750B7">
        <w:rPr>
          <w:b/>
          <w:bCs/>
        </w:rPr>
        <w:t>August 6, 2026</w:t>
      </w:r>
    </w:p>
    <w:p w14:paraId="084C8A81" w14:textId="77777777" w:rsidR="00B750B7" w:rsidRPr="00B750B7" w:rsidRDefault="00B750B7" w:rsidP="00B750B7">
      <w:r w:rsidRPr="00B750B7">
        <w:t>a month So what exactly would Amendment 3 do? Officially titled the Save Our Homes From Excessive Property Taxes amendment, the bill has two</w:t>
      </w:r>
    </w:p>
    <w:p w14:paraId="7B6A2757" w14:textId="77777777" w:rsidR="00B750B7" w:rsidRPr="00B750B7" w:rsidRDefault="00B750B7" w:rsidP="00B750B7">
      <w:r w:rsidRPr="00B750B7">
        <w:t> </w:t>
      </w:r>
    </w:p>
    <w:p w14:paraId="32742274" w14:textId="77777777" w:rsidR="00B750B7" w:rsidRPr="00B750B7" w:rsidRDefault="00B750B7" w:rsidP="00B750B7">
      <w:hyperlink r:id="rId17" w:tgtFrame="_blank" w:history="1">
        <w:r w:rsidRPr="00B750B7">
          <w:rPr>
            <w:rStyle w:val="Hyperlink"/>
            <w:b/>
            <w:bCs/>
          </w:rPr>
          <w:t>What needs to change after judge orders Florida property tax amendment must be reworded for ballot?</w:t>
        </w:r>
      </w:hyperlink>
    </w:p>
    <w:p w14:paraId="2C5A7AB5" w14:textId="77777777" w:rsidR="00B750B7" w:rsidRPr="00B750B7" w:rsidRDefault="00B750B7" w:rsidP="00B750B7">
      <w:r w:rsidRPr="00B750B7">
        <w:rPr>
          <w:b/>
          <w:bCs/>
        </w:rPr>
        <w:t>WJXT-TV</w:t>
      </w:r>
    </w:p>
    <w:p w14:paraId="26223EEF" w14:textId="77777777" w:rsidR="00B750B7" w:rsidRPr="00B750B7" w:rsidRDefault="00B750B7" w:rsidP="00B750B7">
      <w:r w:rsidRPr="00B750B7">
        <w:rPr>
          <w:b/>
          <w:bCs/>
        </w:rPr>
        <w:t>By Bruce Hamilton</w:t>
      </w:r>
    </w:p>
    <w:p w14:paraId="0AD50DC0" w14:textId="77777777" w:rsidR="00B750B7" w:rsidRPr="00B750B7" w:rsidRDefault="00B750B7" w:rsidP="00B750B7">
      <w:r w:rsidRPr="00B750B7">
        <w:rPr>
          <w:b/>
          <w:bCs/>
        </w:rPr>
        <w:t>August 6, 2026</w:t>
      </w:r>
    </w:p>
    <w:p w14:paraId="2A7D37B2" w14:textId="77777777" w:rsidR="00B750B7" w:rsidRPr="00B750B7" w:rsidRDefault="00B750B7" w:rsidP="00B750B7">
      <w:r w:rsidRPr="00B750B7">
        <w:t>You’ll still find the Florida Property Tax Amendment on the ballot in November. It will just be worded differently. Leon County Circuit</w:t>
      </w:r>
    </w:p>
    <w:p w14:paraId="20CE834E" w14:textId="77777777" w:rsidR="00B750B7" w:rsidRPr="00B750B7" w:rsidRDefault="00B750B7" w:rsidP="00B750B7"/>
    <w:p w14:paraId="2D90006F" w14:textId="77777777" w:rsidR="00B750B7" w:rsidRPr="00B750B7" w:rsidRDefault="00B750B7" w:rsidP="00B750B7">
      <w:hyperlink r:id="rId18" w:history="1">
        <w:r w:rsidRPr="00B750B7">
          <w:rPr>
            <w:rStyle w:val="Hyperlink"/>
            <w:b/>
            <w:bCs/>
          </w:rPr>
          <w:t>No on 3 campaign focuses on the pain for renters if property tax cut passes</w:t>
        </w:r>
      </w:hyperlink>
    </w:p>
    <w:p w14:paraId="086D658A" w14:textId="77777777" w:rsidR="00B750B7" w:rsidRPr="00B750B7" w:rsidRDefault="00B750B7" w:rsidP="00B750B7">
      <w:r w:rsidRPr="00B750B7">
        <w:rPr>
          <w:b/>
          <w:bCs/>
        </w:rPr>
        <w:lastRenderedPageBreak/>
        <w:t>Florida Phoenix</w:t>
      </w:r>
    </w:p>
    <w:p w14:paraId="67DD0FFC" w14:textId="77777777" w:rsidR="00B750B7" w:rsidRPr="00B750B7" w:rsidRDefault="00B750B7" w:rsidP="00B750B7">
      <w:r w:rsidRPr="00B750B7">
        <w:rPr>
          <w:b/>
          <w:bCs/>
        </w:rPr>
        <w:t>By Mitch Perry</w:t>
      </w:r>
    </w:p>
    <w:p w14:paraId="26BB20DF" w14:textId="77777777" w:rsidR="00B750B7" w:rsidRPr="00B750B7" w:rsidRDefault="00B750B7" w:rsidP="00B750B7">
      <w:r w:rsidRPr="00B750B7">
        <w:rPr>
          <w:b/>
          <w:bCs/>
        </w:rPr>
        <w:t>August 6, 2026</w:t>
      </w:r>
    </w:p>
    <w:p w14:paraId="73E8DB2F" w14:textId="77777777" w:rsidR="00B750B7" w:rsidRPr="00B750B7" w:rsidRDefault="00B750B7" w:rsidP="00B750B7">
      <w:r w:rsidRPr="00B750B7">
        <w:t xml:space="preserve">A survey of 1,400 Floridians shows the proposed constitutional amendment to reduce property taxes on homestead properties gets 74% support, well more than the 60% required for passage. However, the survey from the James Madison Institute also shows how support for the measure drops to 55% when voters are informed passage of the amendment could mean </w:t>
      </w:r>
    </w:p>
    <w:p w14:paraId="472D818D" w14:textId="77777777" w:rsidR="00B750B7" w:rsidRPr="00B750B7" w:rsidRDefault="00B750B7" w:rsidP="00B750B7">
      <w:r w:rsidRPr="00B750B7">
        <w:t> </w:t>
      </w:r>
    </w:p>
    <w:p w14:paraId="37CFD238" w14:textId="77777777" w:rsidR="00B750B7" w:rsidRPr="00B750B7" w:rsidRDefault="00B750B7" w:rsidP="00B750B7">
      <w:hyperlink r:id="rId19" w:tgtFrame="_blank" w:history="1">
        <w:r w:rsidRPr="00B750B7">
          <w:rPr>
            <w:rStyle w:val="Hyperlink"/>
            <w:b/>
            <w:bCs/>
          </w:rPr>
          <w:t>Judge, coalition warn Amendment 3 could hurt Florida renters</w:t>
        </w:r>
      </w:hyperlink>
    </w:p>
    <w:p w14:paraId="3AC07993" w14:textId="77777777" w:rsidR="00B750B7" w:rsidRPr="00B750B7" w:rsidRDefault="00B750B7" w:rsidP="00B750B7">
      <w:r w:rsidRPr="00B750B7">
        <w:rPr>
          <w:b/>
          <w:bCs/>
        </w:rPr>
        <w:t>WMFE-FM</w:t>
      </w:r>
    </w:p>
    <w:p w14:paraId="0504BDF8" w14:textId="77777777" w:rsidR="00B750B7" w:rsidRPr="00B750B7" w:rsidRDefault="00B750B7" w:rsidP="00B750B7">
      <w:r w:rsidRPr="00B750B7">
        <w:rPr>
          <w:b/>
          <w:bCs/>
        </w:rPr>
        <w:t>By Molly Duerig</w:t>
      </w:r>
    </w:p>
    <w:p w14:paraId="21F88419" w14:textId="77777777" w:rsidR="00B750B7" w:rsidRPr="00B750B7" w:rsidRDefault="00B750B7" w:rsidP="00B750B7">
      <w:r w:rsidRPr="00B750B7">
        <w:rPr>
          <w:b/>
          <w:bCs/>
        </w:rPr>
        <w:t>August 6, 2026</w:t>
      </w:r>
    </w:p>
    <w:p w14:paraId="55F084FA" w14:textId="77777777" w:rsidR="00B750B7" w:rsidRPr="00B750B7" w:rsidRDefault="00B750B7" w:rsidP="00B750B7">
      <w:r w:rsidRPr="00B750B7">
        <w:t>over how a proposed constitutional amendment could hurt Florida communities — including renters. Supporters of Amendment 3 say the proposed</w:t>
      </w:r>
    </w:p>
    <w:p w14:paraId="072A591E" w14:textId="77777777" w:rsidR="00B750B7" w:rsidRPr="00B750B7" w:rsidRDefault="00B750B7" w:rsidP="00B750B7">
      <w:r w:rsidRPr="00B750B7">
        <w:t> </w:t>
      </w:r>
    </w:p>
    <w:p w14:paraId="7EA995C2" w14:textId="77777777" w:rsidR="00B750B7" w:rsidRPr="00B750B7" w:rsidRDefault="00B750B7" w:rsidP="00B750B7">
      <w:hyperlink r:id="rId20" w:tgtFrame="_blank" w:history="1">
        <w:r w:rsidRPr="00B750B7">
          <w:rPr>
            <w:rStyle w:val="Hyperlink"/>
            <w:b/>
            <w:bCs/>
          </w:rPr>
          <w:t>Counties plan budgets amid property tax uncertainty</w:t>
        </w:r>
      </w:hyperlink>
    </w:p>
    <w:p w14:paraId="4AE326B7" w14:textId="77777777" w:rsidR="00B750B7" w:rsidRPr="00B750B7" w:rsidRDefault="00B750B7" w:rsidP="00B750B7">
      <w:r w:rsidRPr="00B750B7">
        <w:rPr>
          <w:b/>
          <w:bCs/>
        </w:rPr>
        <w:t>Gulfshore Business</w:t>
      </w:r>
    </w:p>
    <w:p w14:paraId="07512269" w14:textId="77777777" w:rsidR="00B750B7" w:rsidRPr="00B750B7" w:rsidRDefault="00B750B7" w:rsidP="00B750B7">
      <w:r w:rsidRPr="00B750B7">
        <w:rPr>
          <w:b/>
          <w:bCs/>
        </w:rPr>
        <w:t>August 6, 2026</w:t>
      </w:r>
    </w:p>
    <w:p w14:paraId="4EA1C726" w14:textId="77777777" w:rsidR="00B750B7" w:rsidRPr="00B750B7" w:rsidRDefault="00B750B7" w:rsidP="00B750B7">
      <w:r w:rsidRPr="00B750B7">
        <w:t>Florida are preparing annual budgets ahead of the November vote on a proposed constitutional amendment that could eliminate property taxes.</w:t>
      </w:r>
    </w:p>
    <w:p w14:paraId="5D16BDD3" w14:textId="77777777" w:rsidR="00590944" w:rsidRPr="00B750B7" w:rsidRDefault="00590944" w:rsidP="00B750B7"/>
    <w:sectPr w:rsidR="00590944" w:rsidRPr="00B750B7" w:rsidSect="00C43140">
      <w:pgSz w:w="12240" w:h="15840"/>
      <w:pgMar w:top="720" w:right="720" w:bottom="720" w:left="72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0B7"/>
    <w:rsid w:val="0008241F"/>
    <w:rsid w:val="00456DD7"/>
    <w:rsid w:val="00590944"/>
    <w:rsid w:val="0079431B"/>
    <w:rsid w:val="00971EAB"/>
    <w:rsid w:val="00B750B7"/>
    <w:rsid w:val="00C43140"/>
    <w:rsid w:val="00E810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2DEEB6"/>
  <w15:chartTrackingRefBased/>
  <w15:docId w15:val="{04C4E42A-827E-4EE4-BFF4-1AB077F16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750B7"/>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B750B7"/>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B750B7"/>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B750B7"/>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B750B7"/>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B750B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50B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50B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50B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971EAB"/>
    <w:pPr>
      <w:framePr w:w="7920" w:h="1980" w:hRule="exact" w:hSpace="180" w:wrap="auto" w:hAnchor="page" w:xAlign="center" w:yAlign="bottom"/>
      <w:ind w:left="2880"/>
    </w:pPr>
    <w:rPr>
      <w:rFonts w:ascii="Arial" w:eastAsiaTheme="majorEastAsia" w:hAnsi="Arial" w:cstheme="majorBidi"/>
      <w:sz w:val="24"/>
      <w:szCs w:val="24"/>
    </w:rPr>
  </w:style>
  <w:style w:type="character" w:customStyle="1" w:styleId="Heading1Char">
    <w:name w:val="Heading 1 Char"/>
    <w:basedOn w:val="DefaultParagraphFont"/>
    <w:link w:val="Heading1"/>
    <w:uiPriority w:val="9"/>
    <w:rsid w:val="00B750B7"/>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B750B7"/>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B750B7"/>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B750B7"/>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B750B7"/>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B750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50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50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50B7"/>
    <w:rPr>
      <w:rFonts w:eastAsiaTheme="majorEastAsia" w:cstheme="majorBidi"/>
      <w:color w:val="272727" w:themeColor="text1" w:themeTint="D8"/>
    </w:rPr>
  </w:style>
  <w:style w:type="paragraph" w:styleId="Title">
    <w:name w:val="Title"/>
    <w:basedOn w:val="Normal"/>
    <w:next w:val="Normal"/>
    <w:link w:val="TitleChar"/>
    <w:uiPriority w:val="10"/>
    <w:qFormat/>
    <w:rsid w:val="00B750B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50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50B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50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50B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750B7"/>
    <w:rPr>
      <w:i/>
      <w:iCs/>
      <w:color w:val="404040" w:themeColor="text1" w:themeTint="BF"/>
    </w:rPr>
  </w:style>
  <w:style w:type="paragraph" w:styleId="ListParagraph">
    <w:name w:val="List Paragraph"/>
    <w:basedOn w:val="Normal"/>
    <w:uiPriority w:val="34"/>
    <w:qFormat/>
    <w:rsid w:val="00B750B7"/>
    <w:pPr>
      <w:ind w:left="720"/>
      <w:contextualSpacing/>
    </w:pPr>
  </w:style>
  <w:style w:type="character" w:styleId="IntenseEmphasis">
    <w:name w:val="Intense Emphasis"/>
    <w:basedOn w:val="DefaultParagraphFont"/>
    <w:uiPriority w:val="21"/>
    <w:qFormat/>
    <w:rsid w:val="00B750B7"/>
    <w:rPr>
      <w:i/>
      <w:iCs/>
      <w:color w:val="2E74B5" w:themeColor="accent1" w:themeShade="BF"/>
    </w:rPr>
  </w:style>
  <w:style w:type="paragraph" w:styleId="IntenseQuote">
    <w:name w:val="Intense Quote"/>
    <w:basedOn w:val="Normal"/>
    <w:next w:val="Normal"/>
    <w:link w:val="IntenseQuoteChar"/>
    <w:uiPriority w:val="30"/>
    <w:qFormat/>
    <w:rsid w:val="00B750B7"/>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B750B7"/>
    <w:rPr>
      <w:i/>
      <w:iCs/>
      <w:color w:val="2E74B5" w:themeColor="accent1" w:themeShade="BF"/>
    </w:rPr>
  </w:style>
  <w:style w:type="character" w:styleId="IntenseReference">
    <w:name w:val="Intense Reference"/>
    <w:basedOn w:val="DefaultParagraphFont"/>
    <w:uiPriority w:val="32"/>
    <w:qFormat/>
    <w:rsid w:val="00B750B7"/>
    <w:rPr>
      <w:b/>
      <w:bCs/>
      <w:smallCaps/>
      <w:color w:val="2E74B5" w:themeColor="accent1" w:themeShade="BF"/>
      <w:spacing w:val="5"/>
    </w:rPr>
  </w:style>
  <w:style w:type="character" w:styleId="Hyperlink">
    <w:name w:val="Hyperlink"/>
    <w:basedOn w:val="DefaultParagraphFont"/>
    <w:uiPriority w:val="99"/>
    <w:unhideWhenUsed/>
    <w:rsid w:val="00B750B7"/>
    <w:rPr>
      <w:color w:val="0563C1" w:themeColor="hyperlink"/>
      <w:u w:val="single"/>
    </w:rPr>
  </w:style>
  <w:style w:type="character" w:styleId="UnresolvedMention">
    <w:name w:val="Unresolved Mention"/>
    <w:basedOn w:val="DefaultParagraphFont"/>
    <w:uiPriority w:val="99"/>
    <w:semiHidden/>
    <w:unhideWhenUsed/>
    <w:rsid w:val="00B750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protect.cudasvc.com/url?a=https%3a%2f%2fus.list-manage.com%2fOcaSjrLI_Ul%3fe%3d846196d3ad%26c2id%3d1867426e6382b6ed85ec404ae50a700c&amp;c=E,1,-ra4hZ8b4bSFpLoZC75gZk6LFTZutADPzAzhtqNZQ7pgc4lKmVs_mcn0-7V60LWS0PYJBBUP5IWY4S6XSzYb6zcb-QudW0BaqEOFMCIrluiqo9Gm5gqlUbi-&amp;typo=1" TargetMode="External"/><Relationship Id="rId13" Type="http://schemas.openxmlformats.org/officeDocument/2006/relationships/hyperlink" Target="https://linkprotect.cudasvc.com/url?a=https%3a%2f%2fus.list-manage.com%2f8Ekug2t_eHn%3fe%3d846196d3ad%26c2id%3d1867426e6382b6ed85ec404ae50a700c&amp;c=E,1,9SQFk4NvdZ_WRlDSkk9mprwXV8W918wssWX3RebFHC2r1YkXWGgKSoND6rRs0lDe6OVsSA2KveLFHBRIEruwCUlUqrur-3m4kSZ8zVpRrnuAsA8fnhREbYr8F78,&amp;typo=1" TargetMode="External"/><Relationship Id="rId18" Type="http://schemas.openxmlformats.org/officeDocument/2006/relationships/hyperlink" Target="https://linkprotect.cudasvc.com/url?a=https%3a%2f%2fus.list-manage.com%2frMv8HqzSqFo%3fe%3d846196d3ad%26c2id%3d1867426e6382b6ed85ec404ae50a700c&amp;c=E,1,b_s7mdEqh6vqnnNIS7Mm9POLydaKx2tkVyHhep5WXuwDaOkKpZWGZXZUO5xlasZr560z1lMJ54VUNv-vtq4I8JJ1GKEMVU_yBbxS51YeH0Dy6WWd6Q,,&amp;typo=1"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linkprotect.cudasvc.com/url?a=https%3a%2f%2fus.list-manage.com%2fnA5Z4GLlrjx%3fe%3d846196d3ad%26c2id%3d1867426e6382b6ed85ec404ae50a700c&amp;c=E,1,R1C2oYTi3-7loZzjarroGQO5tf_iOMzGf87W6ybbMbhhYFjDsCf_P-EKS7CZnlE5iGAe1aYhWl9PVeuCMof0_F0qtl7VWuiA71v4JJWu9u0GIaRUAzev0-MJVw,,&amp;typo=1" TargetMode="External"/><Relationship Id="rId12" Type="http://schemas.openxmlformats.org/officeDocument/2006/relationships/hyperlink" Target="https://linkprotect.cudasvc.com/url?a=https%3a%2f%2fus.list-manage.com%2fg8d59inGNBI%3fe%3d846196d3ad%26c2id%3d1867426e6382b6ed85ec404ae50a700c&amp;c=E,1,UJoOXOw2MGjJAWj_EBpZhN9SmtGpW-FQA8lqCYICYGdz7symTY9_lbus_wt0GwTq_SMwMXaZXyloiLVowJvIshq5K-sFLHzCfnnuA7RDN0ywlMcUNqZ7&amp;typo=1" TargetMode="External"/><Relationship Id="rId17" Type="http://schemas.openxmlformats.org/officeDocument/2006/relationships/hyperlink" Target="https://linkprotect.cudasvc.com/url?a=https%3a%2f%2fus.list-manage.com%2fsqSBvjmjxN_%3fe%3d846196d3ad%26c2id%3d1867426e6382b6ed85ec404ae50a700c&amp;c=E,1,O0X2pEgiFcOdDG_Z-yFLoejkKTvK5jNdRWglIafjSB8GjEOhainIy-2FVz-iHBxeBvZOY4_nze0wbq_7P-TpZJ2CJLRZStIeOLOeLflPm8YhvQiG&amp;typo=1" TargetMode="External"/><Relationship Id="rId2" Type="http://schemas.openxmlformats.org/officeDocument/2006/relationships/settings" Target="settings.xml"/><Relationship Id="rId16" Type="http://schemas.openxmlformats.org/officeDocument/2006/relationships/hyperlink" Target="https://linkprotect.cudasvc.com/url?a=https%3a%2f%2fus.list-manage.com%2fcfeC3Tt0KwT%3fe%3d846196d3ad%26c2id%3d1867426e6382b6ed85ec404ae50a700c&amp;c=E,1,rqt-PpE2LD1nqtFD9yUt-K1_R57g6NuUBFMkCSsKEOQY6K6w-rcRp9hGr--SpQElmN16BiNVoowWmckoD51bZiP7A4zOWMoS4jHMdWYiO0BZ4g,,&amp;typo=1" TargetMode="External"/><Relationship Id="rId20" Type="http://schemas.openxmlformats.org/officeDocument/2006/relationships/hyperlink" Target="https://linkprotect.cudasvc.com/url?a=https%3a%2f%2fus.list-manage.com%2f9Boj1oMZ9yK%3fe%3d846196d3ad%26c2id%3d1867426e6382b6ed85ec404ae50a700c&amp;c=E,1,QhvERu4tLNv7Dd2864IXC4jB3RtRWgiXtBoiehxSupX5Cqt2uK400MTFPxwKI5up1IVD1DFA02BJWw_MKv2GNdZkMA-yVnpsY1NuGOvhL-pP4q2zxavSKA,,&amp;typo=1" TargetMode="External"/><Relationship Id="rId1" Type="http://schemas.openxmlformats.org/officeDocument/2006/relationships/styles" Target="styles.xml"/><Relationship Id="rId6" Type="http://schemas.openxmlformats.org/officeDocument/2006/relationships/hyperlink" Target="https://linkprotect.cudasvc.com/url?a=https%3a%2f%2fus.list-manage.com%2feUQgrU5XV0Z%3fe%3d846196d3ad%26c2id%3d1867426e6382b6ed85ec404ae50a700c&amp;c=E,1,x2tjE3fI-B2H5eHCpZTzBZZv7fE0QN89qypZD9xqhSMHOO4Urgh-Zg_AIh3MTi6EFKUfltXfijwXauzl15PQgOj7x30qMa95-0HTkxl-Oh_qidQf&amp;typo=1" TargetMode="External"/><Relationship Id="rId11" Type="http://schemas.openxmlformats.org/officeDocument/2006/relationships/hyperlink" Target="https://linkprotect.cudasvc.com/url?a=https%3a%2f%2fus.list-manage.com%2f1A_BLUOvCVO%3fe%3d846196d3ad%26c2id%3d1867426e6382b6ed85ec404ae50a700c&amp;c=E,1,ERc2Q5PpcnEr1hWeR5kzvyUbjwV6QywvcdyCwrcmTsRC37HxRbjDQz-CujxZF9tOvm0XnIOMi8CbnNwW80nbZJzxuEtCrvL7CTRP7iKVNA,,&amp;typo=1" TargetMode="External"/><Relationship Id="rId5" Type="http://schemas.openxmlformats.org/officeDocument/2006/relationships/hyperlink" Target="https://linkprotect.cudasvc.com/url?a=https%3a%2f%2fus.list-manage.com%2feUoIfQF6GXD%3fe%3d846196d3ad%26c2id%3d1867426e6382b6ed85ec404ae50a700c&amp;c=E,1,bWvvjQFamhwAWYYbnKW8xasV8Mi-_ZjK0kQFZeMjeNeMm6XPy_4_xByMBu-J93q-n9fm2WIvFwve7YtVXnJ9SLyp0uJB-j2IrE53coSgIQ0FgF38IvaffmAp&amp;typo=1" TargetMode="External"/><Relationship Id="rId15" Type="http://schemas.openxmlformats.org/officeDocument/2006/relationships/hyperlink" Target="https://linkprotect.cudasvc.com/url?a=https%3a%2f%2fus.list-manage.com%2f15FuJWxHArM%3fe%3d846196d3ad%26c2id%3d1867426e6382b6ed85ec404ae50a700c&amp;c=E,1,qVhOZl7p7yA5bVrR0IiB3UsbAd81d8gLXPH4jxkKKGxKYgI4ckTWlr75jV3UB_03t15KPxRvL2o3a42sy_38SlpHTBgFWZ-5GBvluBWrvjVxsvx8o20,&amp;typo=1" TargetMode="External"/><Relationship Id="rId10" Type="http://schemas.openxmlformats.org/officeDocument/2006/relationships/hyperlink" Target="https://linkprotect.cudasvc.com/url?a=https%3a%2f%2fus.list-manage.com%2fbATFa8PSZh6%3fe%3d846196d3ad%26c2id%3d1867426e6382b6ed85ec404ae50a700c&amp;c=E,1,IDu_na1s2mGL3EB7WUD3VjTEoCX3Kv1OGaEqJGAsSktC2dgzzvAqtQlFnVo_StMEVnjy7HS36BZGRbPojy3h5zvTetspxN2uFYTL1hoYnCadn9A,&amp;typo=1" TargetMode="External"/><Relationship Id="rId19" Type="http://schemas.openxmlformats.org/officeDocument/2006/relationships/hyperlink" Target="https://linkprotect.cudasvc.com/url?a=https%3a%2f%2fus.list-manage.com%2f9E5bQKmHbU5%3fe%3d846196d3ad%26c2id%3d1867426e6382b6ed85ec404ae50a700c&amp;c=E,1,0sfituynva7cmoCmCDHDnVdz1VmfNij0d_ik0tiudKBaJIw5dNIFQGI3tFH5a6d70X1Y4QPW6g0-ISZLGIrmXme9_WSSiUCcP0UxzsD7ww,,&amp;typo=1" TargetMode="External"/><Relationship Id="rId4" Type="http://schemas.openxmlformats.org/officeDocument/2006/relationships/hyperlink" Target="https://linkprotect.cudasvc.com/url?a=https%3a%2f%2fus.list-manage.com%2fPcXqM6kwe1W%3fe%3d846196d3ad%26c2id%3d1867426e6382b6ed85ec404ae50a700c&amp;c=E,1,p5UHN4VuhFHb7-4F-TGn8KbWdov-BSqQNzWYB1UZ4xs_Y5x9fFiMWRvfJwlqt7-rNlah-oNNbPJjz7OBuEZ4MEw62GP_kV0sNEUaSOmOVMN0m337hjgo&amp;typo=1" TargetMode="External"/><Relationship Id="rId9" Type="http://schemas.openxmlformats.org/officeDocument/2006/relationships/hyperlink" Target="https://linkprotect.cudasvc.com/url?a=https%3a%2f%2fus.list-manage.com%2f8sTWOGTEPFL%3fe%3d846196d3ad%26c2id%3d1867426e6382b6ed85ec404ae50a700c&amp;c=E,1,SRk4bPmmLeLBmQSaNr0_ebkI2Vk9k3eTiq98VxA_pdxKiWgcCHMmlf0shqW3xdQu4XTh32Perp9xO0r8jj6wVE4X-Wgq8sZQ9P1EAhj5VRM1uo4,&amp;typo=1" TargetMode="External"/><Relationship Id="rId14" Type="http://schemas.openxmlformats.org/officeDocument/2006/relationships/hyperlink" Target="https://linkprotect.cudasvc.com/url?a=https%3a%2f%2fHomes.com&amp;c=E,1,w2-DKnoDtR4p9UX2IXSeUalv0eoC9hCG4v0r8nFJnJAC7PDjR-1ZntaJhG_xoL5przM9dL_4hvPbpeBAvyBJpDDJhAlrz2HPZzX2GH5q&amp;typo=1&amp;ancr_add=1"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1705</Words>
  <Characters>9723</Characters>
  <Application>Microsoft Office Word</Application>
  <DocSecurity>0</DocSecurity>
  <Lines>81</Lines>
  <Paragraphs>22</Paragraphs>
  <ScaleCrop>false</ScaleCrop>
  <Company/>
  <LinksUpToDate>false</LinksUpToDate>
  <CharactersWithSpaces>11406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Eleanor Warmack</dc:creator>
  <cp:keywords/>
  <dc:description/>
  <cp:lastModifiedBy>Eleanor Warmack</cp:lastModifiedBy>
  <cp:revision>1</cp:revision>
  <dcterms:created xsi:type="dcterms:W3CDTF">2026-08-07T13:09:00Z</dcterms:created>
  <dcterms:modified xsi:type="dcterms:W3CDTF">2026-08-07T13:09:00Z</dcterms:modified>
</cp:coreProperties>
</file>