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91728" w14:textId="77777777" w:rsidR="002F57EB" w:rsidRDefault="002F57EB" w:rsidP="002F57EB">
      <w:pPr>
        <w:rPr>
          <w:rFonts w:ascii="Helvetica" w:hAnsi="Helvetica" w:cs="Helvetica"/>
          <w:color w:val="0D0D0D"/>
          <w:spacing w:val="15"/>
        </w:rPr>
      </w:pPr>
    </w:p>
    <w:p w14:paraId="4A5A49EC" w14:textId="77777777" w:rsidR="002F57EB" w:rsidRDefault="002F57EB" w:rsidP="002F57EB">
      <w:pPr>
        <w:pStyle w:val="mcepastedcontent1"/>
        <w:spacing w:line="240" w:lineRule="auto"/>
      </w:pPr>
      <w:hyperlink r:id="rId4" w:tgtFrame="_blank" w:history="1">
        <w:r>
          <w:rPr>
            <w:rStyle w:val="Strong"/>
            <w:rFonts w:ascii="Arial" w:hAnsi="Arial" w:cs="Arial"/>
            <w:color w:val="0070C0"/>
            <w:sz w:val="28"/>
            <w:szCs w:val="28"/>
            <w:u w:val="single"/>
            <w:shd w:val="clear" w:color="auto" w:fill="FFFFFF"/>
          </w:rPr>
          <w:t xml:space="preserve">Grady Judd, public safety leaders raise emergency service concerns about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'We're here warning you'</w:t>
        </w:r>
      </w:hyperlink>
    </w:p>
    <w:p w14:paraId="04D2CE43" w14:textId="77777777" w:rsidR="002F57EB" w:rsidRDefault="002F57EB" w:rsidP="002F57EB">
      <w:pPr>
        <w:pStyle w:val="mcepastedcontent1"/>
        <w:spacing w:line="240" w:lineRule="auto"/>
      </w:pPr>
      <w:r>
        <w:rPr>
          <w:rStyle w:val="Strong"/>
          <w:rFonts w:ascii="Arial" w:hAnsi="Arial" w:cs="Arial"/>
          <w:color w:val="212121"/>
        </w:rPr>
        <w:t>WOFL-TV FOX 35 Orlando/WTVT-TV</w:t>
      </w:r>
    </w:p>
    <w:p w14:paraId="263F868E" w14:textId="77777777" w:rsidR="002F57EB" w:rsidRDefault="002F57EB" w:rsidP="002F57EB">
      <w:pPr>
        <w:pStyle w:val="mcepastedcontent1"/>
        <w:spacing w:line="240" w:lineRule="auto"/>
      </w:pPr>
      <w:r>
        <w:rPr>
          <w:rStyle w:val="Strong"/>
          <w:rFonts w:ascii="Arial" w:hAnsi="Arial" w:cs="Arial"/>
          <w:color w:val="212121"/>
        </w:rPr>
        <w:t>By Joe Espy</w:t>
      </w:r>
    </w:p>
    <w:p w14:paraId="6E19C17C" w14:textId="77777777" w:rsidR="002F57EB" w:rsidRDefault="002F57EB" w:rsidP="002F57EB">
      <w:pPr>
        <w:pStyle w:val="mcepastedcontent1"/>
        <w:spacing w:line="240" w:lineRule="auto"/>
      </w:pPr>
      <w:r>
        <w:rPr>
          <w:rStyle w:val="Strong"/>
          <w:rFonts w:ascii="Arial" w:hAnsi="Arial" w:cs="Arial"/>
          <w:color w:val="212121"/>
        </w:rPr>
        <w:t>October 26, 2026</w:t>
      </w:r>
    </w:p>
    <w:p w14:paraId="6D20B252" w14:textId="77777777" w:rsidR="002F57EB" w:rsidRDefault="002F57EB" w:rsidP="002F57EB">
      <w:pPr>
        <w:pStyle w:val="mcepastedcontent1"/>
        <w:spacing w:line="240" w:lineRule="auto"/>
      </w:pPr>
      <w:r>
        <w:rPr>
          <w:rFonts w:ascii="Arial" w:hAnsi="Arial" w:cs="Arial"/>
          <w:color w:val="212121"/>
        </w:rPr>
        <w:t xml:space="preserve">Tampa Firefighters Museum to discuss </w:t>
      </w:r>
      <w:r>
        <w:rPr>
          <w:rFonts w:ascii="Arial" w:hAnsi="Arial" w:cs="Arial"/>
          <w:color w:val="212121"/>
          <w:shd w:val="clear" w:color="auto" w:fill="F7E6F3"/>
        </w:rPr>
        <w:t>Amendment</w:t>
      </w:r>
      <w:r>
        <w:rPr>
          <w:rFonts w:ascii="Arial" w:hAnsi="Arial" w:cs="Arial"/>
          <w:color w:val="212121"/>
        </w:rPr>
        <w:t xml:space="preserve"> 3, which </w:t>
      </w:r>
      <w:r>
        <w:rPr>
          <w:rFonts w:ascii="Arial" w:hAnsi="Arial" w:cs="Arial"/>
          <w:color w:val="212121"/>
          <w:shd w:val="clear" w:color="auto" w:fill="F7E6F3"/>
        </w:rPr>
        <w:t>Florida</w:t>
      </w:r>
      <w:r>
        <w:rPr>
          <w:rFonts w:ascii="Arial" w:hAnsi="Arial" w:cs="Arial"/>
          <w:color w:val="212121"/>
        </w:rPr>
        <w:t xml:space="preserve"> voters will decide on Nov. 3. PREVIOUS: </w:t>
      </w:r>
      <w:r>
        <w:rPr>
          <w:rFonts w:ascii="Arial" w:hAnsi="Arial" w:cs="Arial"/>
          <w:color w:val="212121"/>
          <w:shd w:val="clear" w:color="auto" w:fill="F7E6F3"/>
        </w:rPr>
        <w:t>Florida</w:t>
      </w:r>
      <w:r>
        <w:rPr>
          <w:rFonts w:ascii="Arial" w:hAnsi="Arial" w:cs="Arial"/>
          <w:color w:val="212121"/>
        </w:rPr>
        <w:t xml:space="preserve"> </w:t>
      </w:r>
      <w:r>
        <w:rPr>
          <w:rFonts w:ascii="Arial" w:hAnsi="Arial" w:cs="Arial"/>
          <w:color w:val="212121"/>
          <w:shd w:val="clear" w:color="auto" w:fill="F7E6F3"/>
        </w:rPr>
        <w:t>Amendment</w:t>
      </w:r>
      <w:r>
        <w:rPr>
          <w:rFonts w:ascii="Arial" w:hAnsi="Arial" w:cs="Arial"/>
          <w:color w:val="212121"/>
        </w:rPr>
        <w:t xml:space="preserve"> 3: Sheriff Grady</w:t>
      </w:r>
    </w:p>
    <w:p w14:paraId="1A65F2CC" w14:textId="77777777" w:rsidR="002F57EB" w:rsidRDefault="002F57EB" w:rsidP="002F57EB">
      <w:pPr>
        <w:pStyle w:val="mcepastedcontent1"/>
        <w:spacing w:line="240" w:lineRule="auto"/>
      </w:pPr>
      <w:r>
        <w:rPr>
          <w:rStyle w:val="Strong"/>
          <w:rFonts w:ascii="Arial" w:hAnsi="Arial" w:cs="Arial"/>
          <w:i/>
          <w:iCs/>
        </w:rPr>
        <w:t> </w:t>
      </w:r>
    </w:p>
    <w:p w14:paraId="54202B17" w14:textId="77777777" w:rsidR="002F57EB" w:rsidRDefault="002F57EB" w:rsidP="002F57EB">
      <w:pPr>
        <w:pStyle w:val="mcepastedcontent1"/>
        <w:spacing w:line="240" w:lineRule="auto"/>
      </w:pPr>
      <w:hyperlink r:id="rId5" w:tgtFrame="_blank" w:history="1">
        <w:r>
          <w:rPr>
            <w:rStyle w:val="Strong"/>
            <w:rFonts w:ascii="Arial" w:hAnsi="Arial" w:cs="Arial"/>
            <w:color w:val="0070C0"/>
            <w:sz w:val="28"/>
            <w:szCs w:val="28"/>
            <w:u w:val="single"/>
            <w:shd w:val="clear" w:color="auto" w:fill="FFFFFF"/>
          </w:rPr>
          <w:t xml:space="preserve">How Orange County’s next mayor intends to tackle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7121E6EC" w14:textId="77777777" w:rsidR="002F57EB" w:rsidRDefault="002F57EB" w:rsidP="002F57EB">
      <w:pPr>
        <w:pStyle w:val="mcepastedcontent1"/>
        <w:spacing w:line="240" w:lineRule="auto"/>
      </w:pPr>
      <w:r>
        <w:rPr>
          <w:rStyle w:val="Strong"/>
          <w:rFonts w:ascii="Arial" w:hAnsi="Arial" w:cs="Arial"/>
          <w:color w:val="212121"/>
        </w:rPr>
        <w:t>Orlando Sentinel</w:t>
      </w:r>
    </w:p>
    <w:p w14:paraId="3CA4D635" w14:textId="77777777" w:rsidR="002F57EB" w:rsidRDefault="002F57EB" w:rsidP="002F57EB">
      <w:pPr>
        <w:pStyle w:val="mcepastedcontent1"/>
        <w:spacing w:line="240" w:lineRule="auto"/>
      </w:pPr>
      <w:r>
        <w:rPr>
          <w:rStyle w:val="Strong"/>
          <w:rFonts w:ascii="Arial" w:hAnsi="Arial" w:cs="Arial"/>
          <w:color w:val="212121"/>
        </w:rPr>
        <w:t>By Ryan Gillespie</w:t>
      </w:r>
    </w:p>
    <w:p w14:paraId="1ABA8D71" w14:textId="77777777" w:rsidR="002F57EB" w:rsidRDefault="002F57EB" w:rsidP="002F57EB">
      <w:pPr>
        <w:pStyle w:val="mcepastedcontent1"/>
        <w:spacing w:line="240" w:lineRule="auto"/>
      </w:pPr>
      <w:r>
        <w:rPr>
          <w:rStyle w:val="Strong"/>
          <w:rFonts w:ascii="Arial" w:hAnsi="Arial" w:cs="Arial"/>
          <w:color w:val="212121"/>
        </w:rPr>
        <w:t>October 25, 2026</w:t>
      </w:r>
    </w:p>
    <w:p w14:paraId="01D0E7E5" w14:textId="77777777" w:rsidR="002F57EB" w:rsidRDefault="002F57EB" w:rsidP="002F57EB">
      <w:pPr>
        <w:pStyle w:val="mcepastedcontent1"/>
        <w:spacing w:line="240" w:lineRule="auto"/>
      </w:pPr>
      <w:r>
        <w:rPr>
          <w:rFonts w:ascii="Arial" w:hAnsi="Arial" w:cs="Arial"/>
          <w:color w:val="212121"/>
        </w:rPr>
        <w:t xml:space="preserve">two Orange County Mayor candidates’ opinions on </w:t>
      </w:r>
      <w:r>
        <w:rPr>
          <w:rFonts w:ascii="Arial" w:hAnsi="Arial" w:cs="Arial"/>
          <w:color w:val="212121"/>
          <w:shd w:val="clear" w:color="auto" w:fill="F7E6F3"/>
        </w:rPr>
        <w:t>Amendment</w:t>
      </w:r>
      <w:r>
        <w:rPr>
          <w:rFonts w:ascii="Arial" w:hAnsi="Arial" w:cs="Arial"/>
          <w:color w:val="212121"/>
        </w:rPr>
        <w:t xml:space="preserve"> 3, the sweeping proposal to slash </w:t>
      </w:r>
      <w:r>
        <w:rPr>
          <w:rFonts w:ascii="Arial" w:hAnsi="Arial" w:cs="Arial"/>
          <w:color w:val="212121"/>
          <w:shd w:val="clear" w:color="auto" w:fill="F7E6F3"/>
        </w:rPr>
        <w:t>property taxes</w:t>
      </w:r>
      <w:r>
        <w:rPr>
          <w:rFonts w:ascii="Arial" w:hAnsi="Arial" w:cs="Arial"/>
          <w:color w:val="212121"/>
        </w:rPr>
        <w:t>, if the ballot measure receives</w:t>
      </w:r>
    </w:p>
    <w:p w14:paraId="465CE660" w14:textId="77777777" w:rsidR="002F57EB" w:rsidRDefault="002F57EB" w:rsidP="002F57EB">
      <w:pPr>
        <w:pStyle w:val="mcepastedcontent1"/>
        <w:spacing w:line="240" w:lineRule="auto"/>
      </w:pPr>
      <w:r>
        <w:rPr>
          <w:rFonts w:ascii="Arial" w:hAnsi="Arial" w:cs="Arial"/>
          <w:color w:val="212121"/>
        </w:rPr>
        <w:t> </w:t>
      </w:r>
    </w:p>
    <w:p w14:paraId="74FED4D4" w14:textId="77777777" w:rsidR="002F57EB" w:rsidRDefault="002F57EB" w:rsidP="002F57EB">
      <w:pPr>
        <w:pStyle w:val="mcepastedcontent1"/>
        <w:spacing w:line="240" w:lineRule="auto"/>
      </w:pPr>
      <w:hyperlink r:id="rId6" w:tgtFrame="_blank" w:history="1">
        <w:r>
          <w:rPr>
            <w:rStyle w:val="Strong"/>
            <w:rFonts w:ascii="Arial" w:hAnsi="Arial" w:cs="Arial"/>
            <w:color w:val="0070C0"/>
            <w:sz w:val="28"/>
            <w:szCs w:val="28"/>
            <w:u w:val="single"/>
            <w:shd w:val="clear" w:color="auto" w:fill="FFFFFF"/>
          </w:rPr>
          <w:t xml:space="preserve">Some families fear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will hurt child care and kids' programs</w:t>
        </w:r>
      </w:hyperlink>
    </w:p>
    <w:p w14:paraId="6F37C5B2" w14:textId="77777777" w:rsidR="002F57EB" w:rsidRDefault="002F57EB" w:rsidP="002F57EB">
      <w:pPr>
        <w:pStyle w:val="mcepastedcontent1"/>
        <w:spacing w:line="240" w:lineRule="auto"/>
      </w:pPr>
      <w:r>
        <w:rPr>
          <w:rStyle w:val="Strong"/>
          <w:rFonts w:ascii="Arial" w:hAnsi="Arial" w:cs="Arial"/>
          <w:color w:val="212121"/>
        </w:rPr>
        <w:t>WUSF-FM</w:t>
      </w:r>
    </w:p>
    <w:p w14:paraId="49A82118" w14:textId="77777777" w:rsidR="002F57EB" w:rsidRDefault="002F57EB" w:rsidP="002F57EB">
      <w:pPr>
        <w:pStyle w:val="mcepastedcontent1"/>
        <w:spacing w:line="240" w:lineRule="auto"/>
      </w:pPr>
      <w:r>
        <w:rPr>
          <w:rStyle w:val="Strong"/>
          <w:rFonts w:ascii="Arial" w:hAnsi="Arial" w:cs="Arial"/>
          <w:color w:val="212121"/>
        </w:rPr>
        <w:t>October 25, 2026</w:t>
      </w:r>
    </w:p>
    <w:p w14:paraId="520A710E" w14:textId="77777777" w:rsidR="002F57EB" w:rsidRDefault="002F57EB" w:rsidP="002F57EB">
      <w:pPr>
        <w:pStyle w:val="mcepastedcontent1"/>
        <w:spacing w:line="240" w:lineRule="auto"/>
      </w:pPr>
      <w:r>
        <w:rPr>
          <w:rFonts w:ascii="Arial" w:hAnsi="Arial" w:cs="Arial"/>
          <w:color w:val="212121"/>
        </w:rPr>
        <w:t xml:space="preserve">A study by the </w:t>
      </w:r>
      <w:r>
        <w:rPr>
          <w:rFonts w:ascii="Arial" w:hAnsi="Arial" w:cs="Arial"/>
          <w:color w:val="212121"/>
          <w:shd w:val="clear" w:color="auto" w:fill="F7E6F3"/>
        </w:rPr>
        <w:t>Florida</w:t>
      </w:r>
      <w:r>
        <w:rPr>
          <w:rFonts w:ascii="Arial" w:hAnsi="Arial" w:cs="Arial"/>
          <w:color w:val="212121"/>
        </w:rPr>
        <w:t xml:space="preserve"> Policy Institute -- which has helped fund a campaign against </w:t>
      </w:r>
      <w:r>
        <w:rPr>
          <w:rFonts w:ascii="Arial" w:hAnsi="Arial" w:cs="Arial"/>
          <w:color w:val="212121"/>
          <w:shd w:val="clear" w:color="auto" w:fill="F7E6F3"/>
        </w:rPr>
        <w:t>Amendment</w:t>
      </w:r>
      <w:r>
        <w:rPr>
          <w:rFonts w:ascii="Arial" w:hAnsi="Arial" w:cs="Arial"/>
          <w:color w:val="212121"/>
        </w:rPr>
        <w:t xml:space="preserve"> 3 -- estimates that </w:t>
      </w:r>
      <w:r>
        <w:rPr>
          <w:rFonts w:ascii="Arial" w:hAnsi="Arial" w:cs="Arial"/>
          <w:color w:val="212121"/>
          <w:shd w:val="clear" w:color="auto" w:fill="F7E6F3"/>
        </w:rPr>
        <w:t>Florida</w:t>
      </w:r>
      <w:r>
        <w:rPr>
          <w:rFonts w:ascii="Arial" w:hAnsi="Arial" w:cs="Arial"/>
          <w:color w:val="212121"/>
        </w:rPr>
        <w:t>'s Children's</w:t>
      </w:r>
    </w:p>
    <w:p w14:paraId="75A01008" w14:textId="77777777" w:rsidR="002F57EB" w:rsidRDefault="002F57EB" w:rsidP="002F57EB">
      <w:pPr>
        <w:pStyle w:val="mcepastedcontent1"/>
        <w:spacing w:line="240" w:lineRule="auto"/>
      </w:pPr>
      <w:r>
        <w:rPr>
          <w:rFonts w:ascii="Arial" w:hAnsi="Arial" w:cs="Arial"/>
          <w:color w:val="212121"/>
        </w:rPr>
        <w:t> </w:t>
      </w:r>
    </w:p>
    <w:p w14:paraId="1893FCF8" w14:textId="77777777" w:rsidR="002F57EB" w:rsidRDefault="002F57EB" w:rsidP="002F57EB">
      <w:pPr>
        <w:pStyle w:val="mcepastedcontent1"/>
        <w:spacing w:line="240" w:lineRule="auto"/>
      </w:pPr>
      <w:hyperlink r:id="rId7" w:history="1">
        <w:r>
          <w:rPr>
            <w:rStyle w:val="Strong"/>
            <w:rFonts w:ascii="Arial" w:hAnsi="Arial" w:cs="Arial"/>
            <w:color w:val="0070C0"/>
            <w:sz w:val="28"/>
            <w:szCs w:val="28"/>
            <w:u w:val="single"/>
            <w:shd w:val="clear" w:color="auto" w:fill="FBFBFB"/>
          </w:rPr>
          <w:t>A strong show of force against A</w:t>
        </w:r>
        <w:r>
          <w:rPr>
            <w:rStyle w:val="Strong"/>
            <w:rFonts w:ascii="Arial" w:hAnsi="Arial" w:cs="Arial"/>
            <w:color w:val="0070C0"/>
            <w:sz w:val="28"/>
            <w:szCs w:val="28"/>
            <w:u w:val="single"/>
            <w:shd w:val="clear" w:color="auto" w:fill="FBFBFB"/>
          </w:rPr>
          <w:t>m</w:t>
        </w:r>
        <w:r>
          <w:rPr>
            <w:rStyle w:val="Strong"/>
            <w:rFonts w:ascii="Arial" w:hAnsi="Arial" w:cs="Arial"/>
            <w:color w:val="0070C0"/>
            <w:sz w:val="28"/>
            <w:szCs w:val="28"/>
            <w:u w:val="single"/>
            <w:shd w:val="clear" w:color="auto" w:fill="FBFBFB"/>
          </w:rPr>
          <w:t>endment 3 | Editorial</w:t>
        </w:r>
      </w:hyperlink>
    </w:p>
    <w:p w14:paraId="005C6587" w14:textId="77777777" w:rsidR="002F57EB" w:rsidRDefault="002F57EB" w:rsidP="002F57EB">
      <w:pPr>
        <w:pStyle w:val="mcepastedcontent1"/>
        <w:spacing w:line="240" w:lineRule="auto"/>
      </w:pPr>
      <w:r>
        <w:rPr>
          <w:rStyle w:val="Strong"/>
          <w:rFonts w:ascii="Arial" w:hAnsi="Arial" w:cs="Arial"/>
          <w:color w:val="000000"/>
          <w:shd w:val="clear" w:color="auto" w:fill="FBFBFB"/>
        </w:rPr>
        <w:t>Sun Sentinel Editorial Board</w:t>
      </w:r>
    </w:p>
    <w:p w14:paraId="73AF9EB1" w14:textId="77777777" w:rsidR="002F57EB" w:rsidRDefault="002F57EB" w:rsidP="002F57EB">
      <w:pPr>
        <w:pStyle w:val="mcepastedcontent1"/>
        <w:spacing w:line="240" w:lineRule="auto"/>
      </w:pPr>
      <w:r>
        <w:rPr>
          <w:rStyle w:val="Strong"/>
          <w:rFonts w:ascii="Arial" w:hAnsi="Arial" w:cs="Arial"/>
          <w:color w:val="000000"/>
          <w:shd w:val="clear" w:color="auto" w:fill="FBFBFB"/>
        </w:rPr>
        <w:t>October 24, 2026</w:t>
      </w:r>
    </w:p>
    <w:p w14:paraId="3367E46A" w14:textId="77777777" w:rsidR="002F57EB" w:rsidRDefault="002F57EB" w:rsidP="002F57EB">
      <w:pPr>
        <w:pStyle w:val="mcepastedcontent1"/>
        <w:spacing w:line="240" w:lineRule="auto"/>
      </w:pPr>
      <w:r>
        <w:rPr>
          <w:rFonts w:ascii="Arial" w:hAnsi="Arial" w:cs="Arial"/>
          <w:color w:val="000000"/>
          <w:shd w:val="clear" w:color="auto" w:fill="FBFBFB"/>
        </w:rPr>
        <w:t>Here is a comprehensive, but by no means complete, list of prominent organizations that stand in opposition to Amendment 3, the property tax-cut proposal on the Nov. 3 ballot. These are highly respected, well-established pillars in our communities. They rarely all agree on a controversial political issue, but in this case, they speak with one voice. They all say no.</w:t>
      </w:r>
    </w:p>
    <w:p w14:paraId="33B27EF7" w14:textId="77777777" w:rsidR="002F57EB" w:rsidRDefault="002F57EB" w:rsidP="002F57EB">
      <w:pPr>
        <w:pStyle w:val="mcepastedcontent1"/>
        <w:spacing w:line="240" w:lineRule="auto"/>
      </w:pPr>
      <w:r>
        <w:rPr>
          <w:rFonts w:ascii="Arial" w:hAnsi="Arial" w:cs="Arial"/>
          <w:color w:val="212121"/>
        </w:rPr>
        <w:t> </w:t>
      </w:r>
    </w:p>
    <w:p w14:paraId="61BD9601" w14:textId="77777777" w:rsidR="002F57EB" w:rsidRDefault="002F57EB" w:rsidP="002F57EB">
      <w:pPr>
        <w:pStyle w:val="mcepastedcontent1"/>
        <w:spacing w:line="240" w:lineRule="auto"/>
      </w:pPr>
      <w:hyperlink r:id="rId8" w:history="1">
        <w:r>
          <w:rPr>
            <w:rStyle w:val="Strong"/>
            <w:rFonts w:ascii="Arial" w:hAnsi="Arial" w:cs="Arial"/>
            <w:color w:val="0070C0"/>
            <w:sz w:val="28"/>
            <w:szCs w:val="28"/>
            <w:u w:val="single"/>
            <w:shd w:val="clear" w:color="auto" w:fill="FBFBFB"/>
          </w:rPr>
          <w:t>On, Amendment 3, who should decide the future of your community? | Opinion</w:t>
        </w:r>
      </w:hyperlink>
    </w:p>
    <w:p w14:paraId="4130A11E" w14:textId="77777777" w:rsidR="002F57EB" w:rsidRDefault="002F57EB" w:rsidP="002F57EB">
      <w:pPr>
        <w:pStyle w:val="mcepastedcontent1"/>
        <w:spacing w:line="240" w:lineRule="auto"/>
      </w:pPr>
      <w:r>
        <w:rPr>
          <w:rStyle w:val="Strong"/>
          <w:rFonts w:ascii="Arial" w:hAnsi="Arial" w:cs="Arial"/>
          <w:color w:val="000000"/>
          <w:shd w:val="clear" w:color="auto" w:fill="FBFBFB"/>
        </w:rPr>
        <w:t>Sun Sentinel</w:t>
      </w:r>
    </w:p>
    <w:p w14:paraId="01A1E64D" w14:textId="77777777" w:rsidR="002F57EB" w:rsidRDefault="002F57EB" w:rsidP="002F57EB">
      <w:pPr>
        <w:pStyle w:val="mcepastedcontent1"/>
        <w:spacing w:line="240" w:lineRule="auto"/>
      </w:pPr>
      <w:r>
        <w:rPr>
          <w:rStyle w:val="Strong"/>
          <w:rFonts w:ascii="Arial" w:hAnsi="Arial" w:cs="Arial"/>
          <w:color w:val="000000"/>
          <w:shd w:val="clear" w:color="auto" w:fill="FBFBFB"/>
        </w:rPr>
        <w:t>Michael Napoleone, Mayor of the Village of Wellington</w:t>
      </w:r>
    </w:p>
    <w:p w14:paraId="3B0CC8C0" w14:textId="77777777" w:rsidR="002F57EB" w:rsidRDefault="002F57EB" w:rsidP="002F57EB">
      <w:pPr>
        <w:pStyle w:val="mcepastedcontent1"/>
        <w:spacing w:line="240" w:lineRule="auto"/>
      </w:pPr>
      <w:r>
        <w:rPr>
          <w:rStyle w:val="Strong"/>
          <w:rFonts w:ascii="Arial" w:hAnsi="Arial" w:cs="Arial"/>
          <w:color w:val="000000"/>
          <w:shd w:val="clear" w:color="auto" w:fill="FBFBFB"/>
        </w:rPr>
        <w:t>October 25, 2026</w:t>
      </w:r>
    </w:p>
    <w:p w14:paraId="747E511A" w14:textId="77777777" w:rsidR="002F57EB" w:rsidRDefault="002F57EB" w:rsidP="002F57EB">
      <w:pPr>
        <w:pStyle w:val="mcepastedcontent1"/>
        <w:spacing w:line="240" w:lineRule="auto"/>
      </w:pPr>
      <w:r>
        <w:rPr>
          <w:rFonts w:ascii="Arial" w:hAnsi="Arial" w:cs="Arial"/>
          <w:color w:val="000000"/>
        </w:rPr>
        <w:t xml:space="preserve">There is absolutely a legitimate debate to be had about property taxes, government spending and whether local governments are spending responsibly. Taxpayers should demand accountability from us. But accountability means more </w:t>
      </w:r>
      <w:proofErr w:type="spellStart"/>
      <w:r>
        <w:rPr>
          <w:rFonts w:ascii="Arial" w:hAnsi="Arial" w:cs="Arial"/>
          <w:color w:val="000000"/>
        </w:rPr>
        <w:t>that</w:t>
      </w:r>
      <w:proofErr w:type="spellEnd"/>
      <w:r>
        <w:rPr>
          <w:rFonts w:ascii="Arial" w:hAnsi="Arial" w:cs="Arial"/>
          <w:color w:val="000000"/>
        </w:rPr>
        <w:t xml:space="preserve"> just demanding that government spend less. It means deciding what level of services you expect from your community and whether you are willing to pay what it costs to provide them.</w:t>
      </w:r>
    </w:p>
    <w:p w14:paraId="2CFA5892" w14:textId="77777777" w:rsidR="002F57EB" w:rsidRDefault="002F57EB" w:rsidP="002F57EB">
      <w:pPr>
        <w:pStyle w:val="mcepastedcontent1"/>
        <w:spacing w:line="240" w:lineRule="auto"/>
      </w:pPr>
      <w:r>
        <w:rPr>
          <w:rFonts w:ascii="Arial" w:hAnsi="Arial" w:cs="Arial"/>
          <w:color w:val="000000"/>
        </w:rPr>
        <w:t>So when considering Amendment 3, don’t look only at the number it might take off your tax bill. Look at what those dollars currently buy. Ask yourself what you are willing to give up and who you want making the decisions about your community when the funding is gone.</w:t>
      </w:r>
    </w:p>
    <w:p w14:paraId="1B2491EA" w14:textId="77777777" w:rsidR="002F57EB" w:rsidRDefault="002F57EB" w:rsidP="002F57EB">
      <w:pPr>
        <w:pStyle w:val="mcepastedcontent1"/>
        <w:spacing w:line="240" w:lineRule="auto"/>
      </w:pPr>
      <w:r>
        <w:rPr>
          <w:rFonts w:ascii="Arial" w:hAnsi="Arial" w:cs="Arial"/>
        </w:rPr>
        <w:t> </w:t>
      </w:r>
    </w:p>
    <w:p w14:paraId="64FE6C50" w14:textId="77777777" w:rsidR="002F57EB" w:rsidRDefault="002F57EB" w:rsidP="002F57EB">
      <w:pPr>
        <w:pStyle w:val="mcepastedcontent1"/>
        <w:spacing w:line="240" w:lineRule="auto"/>
      </w:pPr>
      <w:hyperlink r:id="rId9" w:tgtFrame="_blank" w:history="1">
        <w:r>
          <w:rPr>
            <w:rStyle w:val="Strong"/>
            <w:rFonts w:ascii="Arial" w:hAnsi="Arial" w:cs="Arial"/>
            <w:color w:val="0070C0"/>
            <w:sz w:val="28"/>
            <w:szCs w:val="28"/>
            <w:u w:val="single"/>
            <w:shd w:val="clear" w:color="auto" w:fill="F5F5F5"/>
          </w:rPr>
          <w:t>Public engagement essential before the next 'Amendment 3' | Opinion</w:t>
        </w:r>
      </w:hyperlink>
    </w:p>
    <w:p w14:paraId="0F8E1CA5" w14:textId="77777777" w:rsidR="002F57EB" w:rsidRDefault="002F57EB" w:rsidP="002F57EB">
      <w:pPr>
        <w:pStyle w:val="mcepastedcontent1"/>
        <w:spacing w:line="240" w:lineRule="auto"/>
      </w:pPr>
      <w:r>
        <w:rPr>
          <w:rStyle w:val="Strong"/>
          <w:rFonts w:ascii="Arial" w:hAnsi="Arial" w:cs="Arial"/>
        </w:rPr>
        <w:t>Palm Beach Post</w:t>
      </w:r>
    </w:p>
    <w:p w14:paraId="59EDA8C7" w14:textId="77777777" w:rsidR="002F57EB" w:rsidRDefault="002F57EB" w:rsidP="002F57EB">
      <w:pPr>
        <w:pStyle w:val="mcepastedcontent1"/>
        <w:spacing w:line="240" w:lineRule="auto"/>
      </w:pPr>
      <w:r>
        <w:rPr>
          <w:rStyle w:val="Strong"/>
          <w:rFonts w:ascii="Arial" w:hAnsi="Arial" w:cs="Arial"/>
        </w:rPr>
        <w:t>By Dorothy Jacks, Property Appraiser for Palm Beach County</w:t>
      </w:r>
    </w:p>
    <w:p w14:paraId="0D70B509" w14:textId="77777777" w:rsidR="002F57EB" w:rsidRDefault="002F57EB" w:rsidP="002F57EB">
      <w:pPr>
        <w:pStyle w:val="mcepastedcontent1"/>
        <w:spacing w:line="240" w:lineRule="auto"/>
      </w:pPr>
      <w:r>
        <w:rPr>
          <w:rStyle w:val="Strong"/>
          <w:rFonts w:ascii="Arial" w:hAnsi="Arial" w:cs="Arial"/>
        </w:rPr>
        <w:t>October 26, 2026</w:t>
      </w:r>
    </w:p>
    <w:p w14:paraId="37DDCC79" w14:textId="77777777" w:rsidR="002F57EB" w:rsidRDefault="002F57EB" w:rsidP="002F57EB">
      <w:pPr>
        <w:pStyle w:val="mcepastedcontent1"/>
        <w:spacing w:line="240" w:lineRule="auto"/>
      </w:pPr>
      <w:r>
        <w:rPr>
          <w:rFonts w:ascii="Arial" w:hAnsi="Arial" w:cs="Arial"/>
          <w:color w:val="212121"/>
          <w:shd w:val="clear" w:color="auto" w:fill="F7E6F3"/>
        </w:rPr>
        <w:lastRenderedPageBreak/>
        <w:t>Amendment</w:t>
      </w:r>
      <w:r>
        <w:rPr>
          <w:rFonts w:ascii="Arial" w:hAnsi="Arial" w:cs="Arial"/>
          <w:color w:val="212121"/>
        </w:rPr>
        <w:t xml:space="preserve"> 3 proposes increasing the homestead exemption for non-school </w:t>
      </w:r>
      <w:r>
        <w:rPr>
          <w:rFonts w:ascii="Arial" w:hAnsi="Arial" w:cs="Arial"/>
          <w:color w:val="212121"/>
          <w:shd w:val="clear" w:color="auto" w:fill="F7E6F3"/>
        </w:rPr>
        <w:t>property taxes</w:t>
      </w:r>
      <w:r>
        <w:rPr>
          <w:rFonts w:ascii="Arial" w:hAnsi="Arial" w:cs="Arial"/>
          <w:color w:val="212121"/>
        </w:rPr>
        <w:t xml:space="preserve"> for qualifying homeowners. </w:t>
      </w:r>
      <w:r>
        <w:rPr>
          <w:rFonts w:ascii="Arial" w:hAnsi="Arial" w:cs="Arial"/>
          <w:color w:val="212121"/>
          <w:shd w:val="clear" w:color="auto" w:fill="F7E6F3"/>
        </w:rPr>
        <w:t>Property taxes</w:t>
      </w:r>
      <w:r>
        <w:rPr>
          <w:rFonts w:ascii="Arial" w:hAnsi="Arial" w:cs="Arial"/>
          <w:color w:val="212121"/>
        </w:rPr>
        <w:t xml:space="preserve"> are</w:t>
      </w:r>
    </w:p>
    <w:p w14:paraId="52FA0C42" w14:textId="77777777" w:rsidR="002F57EB" w:rsidRDefault="002F57EB" w:rsidP="002F57EB">
      <w:pPr>
        <w:pStyle w:val="mcepastedcontent1"/>
        <w:spacing w:line="240" w:lineRule="auto"/>
      </w:pPr>
      <w:r>
        <w:rPr>
          <w:rFonts w:ascii="Arial" w:hAnsi="Arial" w:cs="Arial"/>
        </w:rPr>
        <w:t> </w:t>
      </w:r>
    </w:p>
    <w:p w14:paraId="5DB512B2" w14:textId="77777777" w:rsidR="002F57EB" w:rsidRDefault="002F57EB" w:rsidP="002F57EB">
      <w:pPr>
        <w:pStyle w:val="mcepastedcontent1"/>
        <w:spacing w:line="240" w:lineRule="auto"/>
      </w:pPr>
      <w:hyperlink r:id="rId10" w:tgtFrame="_blank" w:history="1">
        <w:r>
          <w:rPr>
            <w:rStyle w:val="Strong"/>
            <w:rFonts w:ascii="Arial" w:hAnsi="Arial" w:cs="Arial"/>
            <w:color w:val="0070C0"/>
            <w:sz w:val="28"/>
            <w:szCs w:val="28"/>
            <w:u w:val="single"/>
            <w:shd w:val="clear" w:color="auto" w:fill="F5F5F5"/>
          </w:rPr>
          <w:t xml:space="preserve">How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5F5F5"/>
          </w:rPr>
          <w:t xml:space="preserve">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5F5F5"/>
          </w:rPr>
          <w:t xml:space="preserve"> 3 Would Alter Homeowner Bills, City Budgets, And Public Safety</w:t>
        </w:r>
      </w:hyperlink>
    </w:p>
    <w:p w14:paraId="069B24E3" w14:textId="77777777" w:rsidR="002F57EB" w:rsidRDefault="002F57EB" w:rsidP="002F57EB">
      <w:pPr>
        <w:pStyle w:val="mcepastedcontent1"/>
        <w:spacing w:line="240" w:lineRule="auto"/>
      </w:pPr>
      <w:r>
        <w:rPr>
          <w:rStyle w:val="Strong"/>
          <w:rFonts w:ascii="Arial" w:hAnsi="Arial" w:cs="Arial"/>
        </w:rPr>
        <w:t>Tampa Free Press</w:t>
      </w:r>
    </w:p>
    <w:p w14:paraId="08E2D35D" w14:textId="77777777" w:rsidR="002F57EB" w:rsidRDefault="002F57EB" w:rsidP="002F57EB">
      <w:pPr>
        <w:pStyle w:val="mcepastedcontent1"/>
        <w:spacing w:line="240" w:lineRule="auto"/>
      </w:pPr>
      <w:r>
        <w:rPr>
          <w:rStyle w:val="Strong"/>
          <w:rFonts w:ascii="Arial" w:hAnsi="Arial" w:cs="Arial"/>
        </w:rPr>
        <w:t>By Leslie Bolder</w:t>
      </w:r>
    </w:p>
    <w:p w14:paraId="00D3416C" w14:textId="77777777" w:rsidR="002F57EB" w:rsidRDefault="002F57EB" w:rsidP="002F57EB">
      <w:pPr>
        <w:pStyle w:val="mcepastedcontent1"/>
        <w:spacing w:line="240" w:lineRule="auto"/>
      </w:pPr>
      <w:r>
        <w:rPr>
          <w:rStyle w:val="Strong"/>
          <w:rFonts w:ascii="Arial" w:hAnsi="Arial" w:cs="Arial"/>
        </w:rPr>
        <w:t>October 26, 2026</w:t>
      </w:r>
    </w:p>
    <w:p w14:paraId="43818D46" w14:textId="77777777" w:rsidR="002F57EB" w:rsidRDefault="002F57EB" w:rsidP="002F57EB">
      <w:pPr>
        <w:pStyle w:val="mcepastedcontent1"/>
        <w:spacing w:line="240" w:lineRule="auto"/>
      </w:pPr>
      <w:r>
        <w:rPr>
          <w:rFonts w:ascii="Arial" w:hAnsi="Arial" w:cs="Arial"/>
          <w:color w:val="212121"/>
          <w:shd w:val="clear" w:color="auto" w:fill="F7E6F3"/>
        </w:rPr>
        <w:t>Florida</w:t>
      </w:r>
      <w:r>
        <w:rPr>
          <w:rFonts w:ascii="Arial" w:hAnsi="Arial" w:cs="Arial"/>
          <w:color w:val="212121"/>
        </w:rPr>
        <w:t xml:space="preserve"> Home (TFP File) </w:t>
      </w:r>
      <w:r>
        <w:rPr>
          <w:rFonts w:ascii="Arial" w:hAnsi="Arial" w:cs="Arial"/>
          <w:color w:val="212121"/>
          <w:shd w:val="clear" w:color="auto" w:fill="F7E6F3"/>
        </w:rPr>
        <w:t>Florida</w:t>
      </w:r>
      <w:r>
        <w:rPr>
          <w:rFonts w:ascii="Arial" w:hAnsi="Arial" w:cs="Arial"/>
          <w:color w:val="212121"/>
        </w:rPr>
        <w:t xml:space="preserve"> voters are weighing a sweeping constitutional change that would dramatically scale back local property</w:t>
      </w:r>
    </w:p>
    <w:p w14:paraId="5C158361" w14:textId="77777777" w:rsidR="002F57EB" w:rsidRDefault="002F57EB" w:rsidP="002F57EB">
      <w:pPr>
        <w:pStyle w:val="mcepastedcontent1"/>
        <w:spacing w:line="240" w:lineRule="auto"/>
      </w:pPr>
      <w:r>
        <w:rPr>
          <w:rFonts w:ascii="Arial" w:hAnsi="Arial" w:cs="Arial"/>
        </w:rPr>
        <w:t> </w:t>
      </w:r>
    </w:p>
    <w:p w14:paraId="405E1A72" w14:textId="77777777" w:rsidR="002F57EB" w:rsidRDefault="002F57EB" w:rsidP="002F57EB">
      <w:pPr>
        <w:pStyle w:val="mcepastedcontent1"/>
        <w:spacing w:line="240" w:lineRule="auto"/>
      </w:pPr>
      <w:hyperlink r:id="rId11" w:tgtFrame="_blank" w:history="1">
        <w:r>
          <w:rPr>
            <w:rStyle w:val="Strong"/>
            <w:rFonts w:ascii="Arial" w:hAnsi="Arial" w:cs="Arial"/>
            <w:color w:val="0070C0"/>
            <w:sz w:val="28"/>
            <w:szCs w:val="28"/>
            <w:u w:val="single"/>
            <w:shd w:val="clear" w:color="auto" w:fill="FFFFFF"/>
          </w:rPr>
          <w:t xml:space="preserve">Editorial: Ten reasons (and counting) to vote ‘no' on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75296B11" w14:textId="77777777" w:rsidR="002F57EB" w:rsidRDefault="002F57EB" w:rsidP="002F57EB">
      <w:pPr>
        <w:pStyle w:val="mcepastedcontent1"/>
        <w:spacing w:line="240" w:lineRule="auto"/>
      </w:pPr>
      <w:r>
        <w:rPr>
          <w:rStyle w:val="Strong"/>
          <w:rFonts w:ascii="Arial" w:hAnsi="Arial" w:cs="Arial"/>
          <w:color w:val="212121"/>
        </w:rPr>
        <w:t>Bradenton Herald &amp; Orlando Sentinel Editorial Board</w:t>
      </w:r>
    </w:p>
    <w:p w14:paraId="50FD5B58" w14:textId="77777777" w:rsidR="002F57EB" w:rsidRDefault="002F57EB" w:rsidP="002F57EB">
      <w:pPr>
        <w:pStyle w:val="mcepastedcontent1"/>
        <w:spacing w:line="240" w:lineRule="auto"/>
      </w:pPr>
      <w:r>
        <w:rPr>
          <w:rStyle w:val="Strong"/>
          <w:rFonts w:ascii="Arial" w:hAnsi="Arial" w:cs="Arial"/>
          <w:color w:val="212121"/>
        </w:rPr>
        <w:t>October 26, 2026</w:t>
      </w:r>
    </w:p>
    <w:p w14:paraId="22A615AA" w14:textId="77777777" w:rsidR="002F57EB" w:rsidRDefault="002F57EB" w:rsidP="002F57EB">
      <w:pPr>
        <w:pStyle w:val="mcepastedcontent1"/>
        <w:spacing w:line="240" w:lineRule="auto"/>
      </w:pPr>
      <w:r>
        <w:rPr>
          <w:rFonts w:ascii="Arial" w:hAnsi="Arial" w:cs="Arial"/>
          <w:color w:val="212121"/>
        </w:rPr>
        <w:t xml:space="preserve">Floridians will vote on </w:t>
      </w:r>
      <w:r>
        <w:rPr>
          <w:rFonts w:ascii="Arial" w:hAnsi="Arial" w:cs="Arial"/>
          <w:color w:val="212121"/>
          <w:shd w:val="clear" w:color="auto" w:fill="F7E6F3"/>
        </w:rPr>
        <w:t>Amendment</w:t>
      </w:r>
      <w:r>
        <w:rPr>
          <w:rFonts w:ascii="Arial" w:hAnsi="Arial" w:cs="Arial"/>
          <w:color w:val="212121"/>
        </w:rPr>
        <w:t xml:space="preserve"> 3, which would drastically increase the homestead exemption for local </w:t>
      </w:r>
      <w:r>
        <w:rPr>
          <w:rFonts w:ascii="Arial" w:hAnsi="Arial" w:cs="Arial"/>
          <w:color w:val="212121"/>
          <w:shd w:val="clear" w:color="auto" w:fill="F7E6F3"/>
        </w:rPr>
        <w:t>property taxes</w:t>
      </w:r>
      <w:r>
        <w:rPr>
          <w:rFonts w:ascii="Arial" w:hAnsi="Arial" w:cs="Arial"/>
          <w:color w:val="212121"/>
        </w:rPr>
        <w:t xml:space="preserve"> and, over the</w:t>
      </w:r>
    </w:p>
    <w:p w14:paraId="5899D44D" w14:textId="77777777" w:rsidR="002F57EB" w:rsidRDefault="002F57EB" w:rsidP="002F57EB">
      <w:pPr>
        <w:pStyle w:val="mcepastedcontent1"/>
        <w:spacing w:line="240" w:lineRule="auto"/>
      </w:pPr>
      <w:r>
        <w:rPr>
          <w:rFonts w:ascii="Arial" w:hAnsi="Arial" w:cs="Arial"/>
        </w:rPr>
        <w:t> </w:t>
      </w:r>
    </w:p>
    <w:p w14:paraId="20727AFF" w14:textId="77777777" w:rsidR="002F57EB" w:rsidRDefault="002F57EB" w:rsidP="002F57EB">
      <w:pPr>
        <w:pStyle w:val="mcepastedcontent1"/>
        <w:spacing w:line="240" w:lineRule="auto"/>
      </w:pPr>
      <w:hyperlink r:id="rId12" w:tgtFrame="_blank" w:history="1">
        <w:r>
          <w:rPr>
            <w:rStyle w:val="Strong"/>
            <w:rFonts w:ascii="Arial" w:hAnsi="Arial" w:cs="Arial"/>
            <w:color w:val="0070C0"/>
            <w:sz w:val="28"/>
            <w:szCs w:val="28"/>
            <w:u w:val="single"/>
            <w:shd w:val="clear" w:color="auto" w:fill="FFFFFF"/>
          </w:rPr>
          <w:t>Safety Harbor braces for $3.74 million hit</w:t>
        </w:r>
      </w:hyperlink>
    </w:p>
    <w:p w14:paraId="62E54720" w14:textId="77777777" w:rsidR="002F57EB" w:rsidRDefault="002F57EB" w:rsidP="002F57EB">
      <w:pPr>
        <w:pStyle w:val="mcepastedcontent1"/>
        <w:spacing w:line="240" w:lineRule="auto"/>
      </w:pPr>
      <w:r>
        <w:rPr>
          <w:rStyle w:val="Strong"/>
          <w:rFonts w:ascii="Arial" w:hAnsi="Arial" w:cs="Arial"/>
        </w:rPr>
        <w:t>Tampa Beacon</w:t>
      </w:r>
    </w:p>
    <w:p w14:paraId="10E68333" w14:textId="77777777" w:rsidR="002F57EB" w:rsidRDefault="002F57EB" w:rsidP="002F57EB">
      <w:pPr>
        <w:pStyle w:val="mcepastedcontent1"/>
        <w:spacing w:line="240" w:lineRule="auto"/>
      </w:pPr>
      <w:r>
        <w:rPr>
          <w:rStyle w:val="Strong"/>
          <w:rFonts w:ascii="Arial" w:hAnsi="Arial" w:cs="Arial"/>
        </w:rPr>
        <w:t>By Lea Mandel</w:t>
      </w:r>
    </w:p>
    <w:p w14:paraId="7643F691" w14:textId="77777777" w:rsidR="002F57EB" w:rsidRDefault="002F57EB" w:rsidP="002F57EB">
      <w:pPr>
        <w:pStyle w:val="mcepastedcontent1"/>
        <w:spacing w:line="240" w:lineRule="auto"/>
      </w:pPr>
      <w:r>
        <w:rPr>
          <w:rStyle w:val="Strong"/>
          <w:rFonts w:ascii="Arial" w:hAnsi="Arial" w:cs="Arial"/>
        </w:rPr>
        <w:t>October 26, 2026</w:t>
      </w:r>
    </w:p>
    <w:p w14:paraId="28571DFA" w14:textId="77777777" w:rsidR="002F57EB" w:rsidRDefault="002F57EB" w:rsidP="002F57EB">
      <w:pPr>
        <w:pStyle w:val="mcepastedcontent1"/>
        <w:spacing w:line="240" w:lineRule="auto"/>
      </w:pPr>
      <w:r>
        <w:rPr>
          <w:rFonts w:ascii="Arial" w:hAnsi="Arial" w:cs="Arial"/>
          <w:color w:val="212121"/>
          <w:shd w:val="clear" w:color="auto" w:fill="F7E6F3"/>
        </w:rPr>
        <w:t>Amendment</w:t>
      </w:r>
      <w:r>
        <w:rPr>
          <w:rFonts w:ascii="Arial" w:hAnsi="Arial" w:cs="Arial"/>
          <w:color w:val="212121"/>
        </w:rPr>
        <w:t xml:space="preserve"> 3 on Nov. 3. City Manager Josh Stefancic gave the estimate to city commissioners on Oct. 19. The proposed constitutional </w:t>
      </w:r>
      <w:r>
        <w:rPr>
          <w:rFonts w:ascii="Arial" w:hAnsi="Arial" w:cs="Arial"/>
          <w:color w:val="212121"/>
          <w:shd w:val="clear" w:color="auto" w:fill="F7E6F3"/>
        </w:rPr>
        <w:t>amendment</w:t>
      </w:r>
    </w:p>
    <w:p w14:paraId="3125B8B1" w14:textId="77777777" w:rsidR="002F57EB" w:rsidRDefault="002F57EB" w:rsidP="002F57EB">
      <w:pPr>
        <w:pStyle w:val="mcepastedcontent1"/>
        <w:spacing w:line="240" w:lineRule="auto"/>
      </w:pPr>
      <w:r>
        <w:rPr>
          <w:rFonts w:ascii="Arial" w:hAnsi="Arial" w:cs="Arial"/>
        </w:rPr>
        <w:t> </w:t>
      </w:r>
    </w:p>
    <w:p w14:paraId="0F2B32F9" w14:textId="77777777" w:rsidR="002F57EB" w:rsidRDefault="002F57EB" w:rsidP="002F57EB">
      <w:pPr>
        <w:pStyle w:val="mcepastedcontent1"/>
        <w:spacing w:line="240" w:lineRule="auto"/>
      </w:pPr>
      <w:hyperlink r:id="rId13" w:history="1">
        <w:r>
          <w:rPr>
            <w:rStyle w:val="Strong"/>
            <w:rFonts w:ascii="Arial" w:hAnsi="Arial" w:cs="Arial"/>
            <w:color w:val="0070C0"/>
            <w:sz w:val="28"/>
            <w:szCs w:val="28"/>
            <w:u w:val="single"/>
          </w:rPr>
          <w:t>Vote No on Amendment 3</w:t>
        </w:r>
      </w:hyperlink>
    </w:p>
    <w:p w14:paraId="074F37AD" w14:textId="77777777" w:rsidR="002F57EB" w:rsidRDefault="002F57EB" w:rsidP="002F57EB">
      <w:pPr>
        <w:pStyle w:val="mcepastedcontent1"/>
        <w:spacing w:line="240" w:lineRule="auto"/>
      </w:pPr>
      <w:r>
        <w:rPr>
          <w:rStyle w:val="Strong"/>
          <w:rFonts w:ascii="Arial" w:hAnsi="Arial" w:cs="Arial"/>
        </w:rPr>
        <w:t>Bradenton Herald, Letter to the Editor</w:t>
      </w:r>
    </w:p>
    <w:p w14:paraId="0517AAB0" w14:textId="77777777" w:rsidR="002F57EB" w:rsidRDefault="002F57EB" w:rsidP="002F57EB">
      <w:pPr>
        <w:pStyle w:val="mcepastedcontent1"/>
        <w:spacing w:line="240" w:lineRule="auto"/>
      </w:pPr>
      <w:r>
        <w:rPr>
          <w:rStyle w:val="Strong"/>
          <w:rFonts w:ascii="Arial" w:hAnsi="Arial" w:cs="Arial"/>
        </w:rPr>
        <w:t xml:space="preserve">By David Minnick, Fort Myers </w:t>
      </w:r>
    </w:p>
    <w:p w14:paraId="77FBD64F" w14:textId="77777777" w:rsidR="002F57EB" w:rsidRDefault="002F57EB" w:rsidP="002F57EB">
      <w:pPr>
        <w:pStyle w:val="mcepastedcontent1"/>
        <w:spacing w:line="240" w:lineRule="auto"/>
      </w:pPr>
      <w:r>
        <w:rPr>
          <w:rStyle w:val="Strong"/>
          <w:rFonts w:ascii="Arial" w:hAnsi="Arial" w:cs="Arial"/>
        </w:rPr>
        <w:t>October 25, 2026</w:t>
      </w:r>
    </w:p>
    <w:p w14:paraId="135993A1" w14:textId="77777777" w:rsidR="002F57EB" w:rsidRDefault="002F57EB" w:rsidP="002F57EB">
      <w:pPr>
        <w:pStyle w:val="mcepastedcontent1"/>
        <w:spacing w:line="240" w:lineRule="auto"/>
      </w:pPr>
      <w:r>
        <w:rPr>
          <w:rFonts w:ascii="Arial" w:hAnsi="Arial" w:cs="Arial"/>
        </w:rPr>
        <w:t xml:space="preserve">In both of his campaigns for governor, Gov DeSantis used this slogan as his mantra; "You know better what you need in (name of community or county he was in) than they do in Tallahassee." No matter what town he was campaigning in, that line was boldly proclaimed. Local rule was highlighted for many good reasons. However, once he was in office, things changed and time and again, the powers that be in Tallahassee overruled decisions made by local government leaders. Local environmental efforts across the state were the first to be overruled and struck down...While I understand that no one wants to pay more taxes, the often-unspoken secret about home ownership in SW Florida is that the seasonal owners are picking up a significant percentage of the costs of living here and only get to enjoy those benefits a few months out of the year. Consequently, year-round residents are getting tax benefits often never acknowledged. Most seasonal owners will not get a tax benefit from Amendment 3, but continue to pick up a disproportionate part of the cost of living here a few months out of the year. Just imagine what the taxes might be like if many of those seasonal owners choose to sell their homes here, glutting the current market with even more homes on sale and decreasing current home values. Local rule works best when it is administered by those who know the community's needs and values and is properly funded. Amendment 3 clearly is a "tax shift" not a "tax break." The services that make our communities appealing and desirable are at risk when powers far beyond the local communities are making the decisions about funding them. </w:t>
      </w:r>
    </w:p>
    <w:p w14:paraId="6E8155F0" w14:textId="77777777" w:rsidR="002F57EB" w:rsidRDefault="002F57EB" w:rsidP="002F57EB">
      <w:pPr>
        <w:pStyle w:val="mcepastedcontent1"/>
        <w:spacing w:line="240" w:lineRule="auto"/>
        <w:rPr>
          <w:rFonts w:ascii="Arial" w:hAnsi="Arial" w:cs="Arial"/>
        </w:rPr>
      </w:pPr>
      <w:r>
        <w:rPr>
          <w:rFonts w:ascii="Arial" w:hAnsi="Arial" w:cs="Arial"/>
        </w:rPr>
        <w:t> </w:t>
      </w:r>
    </w:p>
    <w:p w14:paraId="0F7D7FE0" w14:textId="77777777" w:rsidR="002F57EB" w:rsidRDefault="002F57EB" w:rsidP="002F57EB">
      <w:pPr>
        <w:pStyle w:val="mcepastedcontent1"/>
        <w:spacing w:line="240" w:lineRule="auto"/>
        <w:rPr>
          <w:rFonts w:ascii="Arial" w:hAnsi="Arial" w:cs="Arial"/>
        </w:rPr>
      </w:pPr>
    </w:p>
    <w:p w14:paraId="6CDE0B28" w14:textId="77777777" w:rsidR="002F57EB" w:rsidRDefault="002F57EB" w:rsidP="002F57EB">
      <w:pPr>
        <w:pStyle w:val="mcepastedcontent1"/>
        <w:spacing w:line="240" w:lineRule="auto"/>
      </w:pPr>
    </w:p>
    <w:p w14:paraId="72CAB8D8" w14:textId="77777777" w:rsidR="002F57EB" w:rsidRDefault="002F57EB" w:rsidP="002F57EB">
      <w:pPr>
        <w:pStyle w:val="mcepastedcontent1"/>
        <w:spacing w:line="240" w:lineRule="auto"/>
      </w:pPr>
      <w:hyperlink r:id="rId14" w:history="1">
        <w:r>
          <w:rPr>
            <w:rStyle w:val="Strong"/>
            <w:rFonts w:ascii="Arial" w:hAnsi="Arial" w:cs="Arial"/>
            <w:color w:val="0070C0"/>
            <w:sz w:val="28"/>
            <w:szCs w:val="28"/>
            <w:u w:val="single"/>
          </w:rPr>
          <w:t>Loss of essential local services</w:t>
        </w:r>
      </w:hyperlink>
      <w:r>
        <w:rPr>
          <w:rStyle w:val="Strong"/>
          <w:rFonts w:ascii="Arial" w:hAnsi="Arial" w:cs="Arial"/>
          <w:color w:val="0070C0"/>
          <w:sz w:val="28"/>
          <w:szCs w:val="28"/>
        </w:rPr>
        <w:t xml:space="preserve"> </w:t>
      </w:r>
    </w:p>
    <w:p w14:paraId="66221C98" w14:textId="77777777" w:rsidR="002F57EB" w:rsidRDefault="002F57EB" w:rsidP="002F57EB">
      <w:pPr>
        <w:pStyle w:val="mcepastedcontent1"/>
        <w:spacing w:line="240" w:lineRule="auto"/>
      </w:pPr>
      <w:r>
        <w:rPr>
          <w:rStyle w:val="Strong"/>
          <w:rFonts w:ascii="Arial" w:hAnsi="Arial" w:cs="Arial"/>
        </w:rPr>
        <w:t>Bradenton Herald, Letter to the Editor</w:t>
      </w:r>
    </w:p>
    <w:p w14:paraId="45AFE33D" w14:textId="77777777" w:rsidR="002F57EB" w:rsidRDefault="002F57EB" w:rsidP="002F57EB">
      <w:pPr>
        <w:pStyle w:val="mcepastedcontent1"/>
        <w:spacing w:line="240" w:lineRule="auto"/>
      </w:pPr>
      <w:r>
        <w:rPr>
          <w:rStyle w:val="Strong"/>
          <w:rFonts w:ascii="Arial" w:hAnsi="Arial" w:cs="Arial"/>
          <w:color w:val="1F2933"/>
          <w:shd w:val="clear" w:color="auto" w:fill="FFFFFF"/>
        </w:rPr>
        <w:t>By Suzanne Thomas, Naples</w:t>
      </w:r>
    </w:p>
    <w:p w14:paraId="07AD63D8" w14:textId="77777777" w:rsidR="002F57EB" w:rsidRDefault="002F57EB" w:rsidP="002F57EB">
      <w:pPr>
        <w:pStyle w:val="mcepastedcontent1"/>
        <w:spacing w:line="240" w:lineRule="auto"/>
      </w:pPr>
      <w:r>
        <w:rPr>
          <w:rStyle w:val="Strong"/>
          <w:rFonts w:ascii="Arial" w:hAnsi="Arial" w:cs="Arial"/>
        </w:rPr>
        <w:t>October 25, 2026</w:t>
      </w:r>
    </w:p>
    <w:p w14:paraId="21DC104A" w14:textId="77777777" w:rsidR="002F57EB" w:rsidRDefault="002F57EB" w:rsidP="002F57EB">
      <w:pPr>
        <w:pStyle w:val="mcepastedcontent1"/>
        <w:spacing w:line="240" w:lineRule="auto"/>
      </w:pPr>
      <w:r>
        <w:rPr>
          <w:rFonts w:ascii="Arial" w:hAnsi="Arial" w:cs="Arial"/>
        </w:rPr>
        <w:t xml:space="preserve">Every few days, it seems another organization comes out in opposition to Amendment 3. While paying less in property taxes may sound appealing, this proposal is far more drastic than many voters realize. Amendment 3 is not simply a tax cut. It is a potential reduction in essential local services and a shift of costs that communities will ultimately have to absorb. Property taxes fund many of the services Floridians depend on every day, including law enforcement, fire rescue, parks, libraries, and animal services. If local governments lose significant revenue, elected officials will be forced to make difficult decisions about which programs to reduce, eliminate, or replace with new fees and taxes. We citizens will pay for it either through the loss of essential services or via other fees and taxes levied to try to maintain those services. When a house is on fire, we expect someone to respond. When a crime is being committed, we expect law enforcement to be there. The same is true when an animal is lost, injured, neglected, or in danger. Animal services agencies and animal control officers provide critical public safety, public health, and animal welfare services that benefit both people and pets. These resources are already stretched to the maximum. As an animal welfare advocate, I am extremely concerned about the loss of these services. Before supporting Amendment 3, voters should become educated on what might be lost if local government is forced to operate with substantially fewer resources. </w:t>
      </w:r>
    </w:p>
    <w:p w14:paraId="1269B0EA" w14:textId="77777777" w:rsidR="002F57EB" w:rsidRDefault="002F57EB" w:rsidP="002F57EB">
      <w:pPr>
        <w:pStyle w:val="mcepastedcontent1"/>
        <w:spacing w:line="240" w:lineRule="auto"/>
      </w:pPr>
      <w:r>
        <w:rPr>
          <w:rFonts w:ascii="Arial" w:hAnsi="Arial" w:cs="Arial"/>
        </w:rPr>
        <w:t> </w:t>
      </w:r>
    </w:p>
    <w:p w14:paraId="7BB4C62A" w14:textId="77777777" w:rsidR="002F57EB" w:rsidRDefault="002F57EB" w:rsidP="002F57EB">
      <w:pPr>
        <w:pStyle w:val="mcepastedcontent1"/>
        <w:spacing w:line="240" w:lineRule="auto"/>
      </w:pPr>
      <w:hyperlink r:id="rId15" w:tgtFrame="_blank" w:history="1">
        <w:r>
          <w:rPr>
            <w:rStyle w:val="Strong"/>
            <w:rFonts w:ascii="Arial" w:hAnsi="Arial" w:cs="Arial"/>
            <w:color w:val="0070C0"/>
            <w:sz w:val="28"/>
            <w:szCs w:val="28"/>
            <w:u w:val="single"/>
            <w:shd w:val="clear" w:color="auto" w:fill="FFFFFF"/>
          </w:rPr>
          <w:t xml:space="preserve">Brevard nonprofits share worry over cuts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passage could spur</w:t>
        </w:r>
      </w:hyperlink>
    </w:p>
    <w:p w14:paraId="61232C32" w14:textId="77777777" w:rsidR="002F57EB" w:rsidRDefault="002F57EB" w:rsidP="002F57EB">
      <w:pPr>
        <w:pStyle w:val="mcepastedcontent1"/>
        <w:spacing w:line="240" w:lineRule="auto"/>
      </w:pPr>
      <w:r>
        <w:rPr>
          <w:rStyle w:val="Strong"/>
          <w:rFonts w:ascii="Arial" w:hAnsi="Arial" w:cs="Arial"/>
          <w:color w:val="1A1919"/>
        </w:rPr>
        <w:t>Florida Today</w:t>
      </w:r>
    </w:p>
    <w:p w14:paraId="1D636C95" w14:textId="77777777" w:rsidR="002F57EB" w:rsidRDefault="002F57EB" w:rsidP="002F57EB">
      <w:pPr>
        <w:pStyle w:val="mcepastedcontent1"/>
        <w:spacing w:line="240" w:lineRule="auto"/>
      </w:pPr>
      <w:r>
        <w:rPr>
          <w:rStyle w:val="Strong"/>
          <w:rFonts w:ascii="Arial" w:hAnsi="Arial" w:cs="Arial"/>
          <w:color w:val="1A1919"/>
        </w:rPr>
        <w:t>By Britt Kennerly</w:t>
      </w:r>
    </w:p>
    <w:p w14:paraId="0A49519F" w14:textId="77777777" w:rsidR="002F57EB" w:rsidRDefault="002F57EB" w:rsidP="002F57EB">
      <w:pPr>
        <w:pStyle w:val="mcepastedcontent1"/>
        <w:spacing w:line="240" w:lineRule="auto"/>
      </w:pPr>
      <w:r>
        <w:rPr>
          <w:rStyle w:val="Strong"/>
          <w:rFonts w:ascii="Arial" w:hAnsi="Arial" w:cs="Arial"/>
          <w:color w:val="1A1919"/>
        </w:rPr>
        <w:t>October 25, 2026</w:t>
      </w:r>
    </w:p>
    <w:p w14:paraId="39CCEACC" w14:textId="77777777" w:rsidR="002F57EB" w:rsidRDefault="002F57EB" w:rsidP="002F57EB">
      <w:pPr>
        <w:pStyle w:val="mcepastedcontent1"/>
        <w:spacing w:line="240" w:lineRule="auto"/>
      </w:pPr>
      <w:r>
        <w:rPr>
          <w:rFonts w:ascii="Arial" w:hAnsi="Arial" w:cs="Arial"/>
          <w:color w:val="1A1919"/>
        </w:rPr>
        <w:t xml:space="preserve">No matter how the vote swings on Florida's Amendment 3 this Nov. 3, the nonprofits supported by local government funding will still have their work cut out for them. Space Coast nonprofits are in the throes of unprecedented need in some cases. </w:t>
      </w:r>
      <w:hyperlink r:id="rId16" w:tgtFrame="_blank" w:history="1">
        <w:r>
          <w:rPr>
            <w:rStyle w:val="Hyperlink"/>
            <w:rFonts w:ascii="Arial" w:hAnsi="Arial" w:cs="Arial"/>
            <w:color w:val="0F69FF"/>
          </w:rPr>
          <w:t>If Amendment 3 passes, officials at those agencies fear the loss of property tax revenue could make helping the county's most vulnerable even more challenging.</w:t>
        </w:r>
      </w:hyperlink>
      <w:r>
        <w:rPr>
          <w:rFonts w:ascii="Arial" w:hAnsi="Arial" w:cs="Arial"/>
          <w:color w:val="1A1919"/>
        </w:rPr>
        <w:t xml:space="preserve"> If it doesn't, that aforementioned need isn't going to disappear along with the proposal to raise the homestead exemption on non-school taxes from $50,000 to $150,000 in 2027 and $250,000 in 2028. At Aging Matters in Brevard, which administers Meals on Wheels, there's already a waiting list of residents hoping to sign on for the nutrition program. In addition, Aging Matters saw federal budgets cuts affecting staffing in other areas of service earlier this year.</w:t>
      </w:r>
    </w:p>
    <w:p w14:paraId="05586A22" w14:textId="77777777" w:rsidR="002F57EB" w:rsidRDefault="002F57EB" w:rsidP="002F57EB">
      <w:pPr>
        <w:pStyle w:val="mcepastedcontent1"/>
        <w:spacing w:line="240" w:lineRule="auto"/>
      </w:pPr>
      <w:r>
        <w:rPr>
          <w:rFonts w:ascii="Arial" w:hAnsi="Arial" w:cs="Arial"/>
        </w:rPr>
        <w:t> </w:t>
      </w:r>
    </w:p>
    <w:p w14:paraId="2BEC3B8C" w14:textId="77777777" w:rsidR="002F57EB" w:rsidRDefault="002F57EB" w:rsidP="002F57EB">
      <w:pPr>
        <w:pStyle w:val="mcepastedcontent1"/>
        <w:spacing w:line="240" w:lineRule="auto"/>
      </w:pPr>
      <w:hyperlink r:id="rId17" w:tgtFrame="_blank" w:history="1">
        <w:r>
          <w:rPr>
            <w:rStyle w:val="Strong"/>
            <w:rFonts w:ascii="Arial" w:hAnsi="Arial" w:cs="Arial"/>
            <w:color w:val="0070C0"/>
            <w:sz w:val="28"/>
            <w:szCs w:val="28"/>
            <w:u w:val="single"/>
          </w:rPr>
          <w:t>Fort Lauderdale Mayor Dean Trantalis, Wilton Manors Mayor Scott Newton project millions in lost revenue if Amendment 3 passes</w:t>
        </w:r>
      </w:hyperlink>
      <w:r>
        <w:rPr>
          <w:rStyle w:val="Strong"/>
          <w:rFonts w:ascii="Arial" w:hAnsi="Arial" w:cs="Arial"/>
          <w:color w:val="0070C0"/>
          <w:sz w:val="28"/>
          <w:szCs w:val="28"/>
          <w:u w:val="single"/>
        </w:rPr>
        <w:t xml:space="preserve"> </w:t>
      </w:r>
    </w:p>
    <w:p w14:paraId="20B52F3F" w14:textId="77777777" w:rsidR="002F57EB" w:rsidRDefault="002F57EB" w:rsidP="002F57EB">
      <w:pPr>
        <w:pStyle w:val="mcepastedcontent1"/>
        <w:spacing w:line="240" w:lineRule="auto"/>
      </w:pPr>
      <w:r>
        <w:rPr>
          <w:rStyle w:val="Strong"/>
          <w:rFonts w:ascii="Arial" w:hAnsi="Arial" w:cs="Arial"/>
        </w:rPr>
        <w:t>CBS Miami</w:t>
      </w:r>
    </w:p>
    <w:p w14:paraId="61E23F01" w14:textId="77777777" w:rsidR="002F57EB" w:rsidRDefault="002F57EB" w:rsidP="002F57EB">
      <w:pPr>
        <w:pStyle w:val="mcepastedcontent1"/>
        <w:spacing w:line="240" w:lineRule="auto"/>
      </w:pPr>
      <w:r>
        <w:rPr>
          <w:rStyle w:val="Strong"/>
          <w:rFonts w:ascii="Arial" w:hAnsi="Arial" w:cs="Arial"/>
        </w:rPr>
        <w:t>Bri Buckley</w:t>
      </w:r>
    </w:p>
    <w:p w14:paraId="3F97EF44" w14:textId="77777777" w:rsidR="002F57EB" w:rsidRDefault="002F57EB" w:rsidP="002F57EB">
      <w:pPr>
        <w:pStyle w:val="mcepastedcontent1"/>
        <w:spacing w:line="240" w:lineRule="auto"/>
      </w:pPr>
      <w:r>
        <w:rPr>
          <w:rStyle w:val="Strong"/>
          <w:rFonts w:ascii="Arial" w:hAnsi="Arial" w:cs="Arial"/>
        </w:rPr>
        <w:t xml:space="preserve">October 23, 2026 </w:t>
      </w:r>
    </w:p>
    <w:p w14:paraId="42C2DEBE" w14:textId="77777777" w:rsidR="002F57EB" w:rsidRDefault="002F57EB" w:rsidP="002F57EB">
      <w:pPr>
        <w:pStyle w:val="mcepastedcontent1"/>
        <w:spacing w:line="240" w:lineRule="auto"/>
      </w:pPr>
      <w:r>
        <w:rPr>
          <w:rFonts w:ascii="Arial" w:hAnsi="Arial" w:cs="Arial"/>
        </w:rPr>
        <w:t xml:space="preserve">Two Broward County Mayors are speaking out against Amendment 3, warning that the proposed property tax policy could force multimillion-dollar budget cuts to local services and public safety. In Wilton Manors, </w:t>
      </w:r>
      <w:r>
        <w:rPr>
          <w:rStyle w:val="Strong"/>
          <w:rFonts w:ascii="Arial" w:hAnsi="Arial" w:cs="Arial"/>
        </w:rPr>
        <w:t>Newton</w:t>
      </w:r>
      <w:r>
        <w:rPr>
          <w:rFonts w:ascii="Arial" w:hAnsi="Arial" w:cs="Arial"/>
        </w:rPr>
        <w:t xml:space="preserve"> estimated his city would lose nearly $2 million in 2027 and $3.3 million in 2028. Fort Lauderdale faces steeper projected losses: nearly $17 million in the first year and about $27 million in the second. </w:t>
      </w:r>
      <w:r>
        <w:rPr>
          <w:rStyle w:val="Strong"/>
          <w:rFonts w:ascii="Arial" w:hAnsi="Arial" w:cs="Arial"/>
        </w:rPr>
        <w:t>Trantalis</w:t>
      </w:r>
      <w:r>
        <w:rPr>
          <w:rFonts w:ascii="Arial" w:hAnsi="Arial" w:cs="Arial"/>
        </w:rPr>
        <w:t xml:space="preserve"> warned </w:t>
      </w:r>
      <w:r>
        <w:rPr>
          <w:rFonts w:ascii="Arial" w:hAnsi="Arial" w:cs="Arial"/>
        </w:rPr>
        <w:lastRenderedPageBreak/>
        <w:t>that because more than 60% of Fort Lauderdale’s budget supports police and fire protection, staffing cuts in those departments would be unavoidable.</w:t>
      </w:r>
    </w:p>
    <w:p w14:paraId="48E7ED19" w14:textId="77777777" w:rsidR="002F57EB" w:rsidRDefault="002F57EB" w:rsidP="002F57EB">
      <w:pPr>
        <w:pStyle w:val="mcepastedcontent1"/>
        <w:spacing w:line="240" w:lineRule="auto"/>
      </w:pPr>
      <w:r>
        <w:rPr>
          <w:rFonts w:ascii="Arial" w:hAnsi="Arial" w:cs="Arial"/>
          <w:color w:val="1A1919"/>
        </w:rPr>
        <w:t> </w:t>
      </w:r>
    </w:p>
    <w:p w14:paraId="047FBC44" w14:textId="77777777" w:rsidR="002F57EB" w:rsidRDefault="002F57EB" w:rsidP="002F57EB">
      <w:pPr>
        <w:pStyle w:val="mcepastedcontent1"/>
        <w:spacing w:line="240" w:lineRule="auto"/>
      </w:pPr>
      <w:hyperlink r:id="rId18" w:tgtFrame="_blank" w:history="1">
        <w:r>
          <w:rPr>
            <w:rStyle w:val="Strong"/>
            <w:rFonts w:ascii="Arial" w:hAnsi="Arial" w:cs="Arial"/>
            <w:color w:val="0070C0"/>
            <w:sz w:val="28"/>
            <w:szCs w:val="28"/>
            <w:u w:val="single"/>
            <w:shd w:val="clear" w:color="auto" w:fill="FFFFFF"/>
          </w:rPr>
          <w:t xml:space="preserve">The $11.86 billion question: Can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clear 60%?</w:t>
        </w:r>
      </w:hyperlink>
    </w:p>
    <w:p w14:paraId="33662A8F" w14:textId="77777777" w:rsidR="002F57EB" w:rsidRDefault="002F57EB" w:rsidP="002F57EB">
      <w:pPr>
        <w:pStyle w:val="mcepastedcontent1"/>
        <w:spacing w:line="240" w:lineRule="auto"/>
      </w:pPr>
      <w:r>
        <w:rPr>
          <w:rStyle w:val="Strong"/>
          <w:rFonts w:ascii="Arial" w:hAnsi="Arial" w:cs="Arial"/>
          <w:color w:val="212121"/>
        </w:rPr>
        <w:t>Florida Politics</w:t>
      </w:r>
    </w:p>
    <w:p w14:paraId="717B9014" w14:textId="77777777" w:rsidR="002F57EB" w:rsidRDefault="002F57EB" w:rsidP="002F57EB">
      <w:pPr>
        <w:pStyle w:val="mcepastedcontent1"/>
        <w:spacing w:line="240" w:lineRule="auto"/>
      </w:pPr>
      <w:r>
        <w:rPr>
          <w:rStyle w:val="Strong"/>
          <w:rFonts w:ascii="Arial" w:hAnsi="Arial" w:cs="Arial"/>
          <w:color w:val="212121"/>
        </w:rPr>
        <w:t xml:space="preserve">By A.G. </w:t>
      </w:r>
      <w:proofErr w:type="spellStart"/>
      <w:r>
        <w:rPr>
          <w:rStyle w:val="Strong"/>
          <w:rFonts w:ascii="Arial" w:hAnsi="Arial" w:cs="Arial"/>
          <w:color w:val="212121"/>
        </w:rPr>
        <w:t>Gancarski</w:t>
      </w:r>
      <w:proofErr w:type="spellEnd"/>
    </w:p>
    <w:p w14:paraId="2C535131" w14:textId="77777777" w:rsidR="002F57EB" w:rsidRDefault="002F57EB" w:rsidP="002F57EB">
      <w:pPr>
        <w:pStyle w:val="mcepastedcontent1"/>
        <w:spacing w:line="240" w:lineRule="auto"/>
      </w:pPr>
      <w:r>
        <w:rPr>
          <w:rStyle w:val="Strong"/>
          <w:rFonts w:ascii="Arial" w:hAnsi="Arial" w:cs="Arial"/>
          <w:color w:val="212121"/>
        </w:rPr>
        <w:t>October 24, 2026</w:t>
      </w:r>
    </w:p>
    <w:p w14:paraId="135E9D72" w14:textId="77777777" w:rsidR="002F57EB" w:rsidRDefault="002F57EB" w:rsidP="002F57EB">
      <w:pPr>
        <w:pStyle w:val="mcepastedcontent1"/>
        <w:spacing w:line="240" w:lineRule="auto"/>
      </w:pPr>
      <w:r>
        <w:rPr>
          <w:rFonts w:ascii="Arial" w:hAnsi="Arial" w:cs="Arial"/>
          <w:color w:val="212121"/>
        </w:rPr>
        <w:t xml:space="preserve">ones such as </w:t>
      </w:r>
      <w:r>
        <w:rPr>
          <w:rFonts w:ascii="Arial" w:hAnsi="Arial" w:cs="Arial"/>
          <w:color w:val="212121"/>
          <w:shd w:val="clear" w:color="auto" w:fill="F7E6F3"/>
        </w:rPr>
        <w:t>Florida</w:t>
      </w:r>
      <w:r>
        <w:rPr>
          <w:rFonts w:ascii="Arial" w:hAnsi="Arial" w:cs="Arial"/>
          <w:color w:val="212121"/>
        </w:rPr>
        <w:t xml:space="preserve"> TaxWatch , local Chambers of Commerce, the </w:t>
      </w:r>
      <w:r>
        <w:rPr>
          <w:rFonts w:ascii="Arial" w:hAnsi="Arial" w:cs="Arial"/>
          <w:color w:val="212121"/>
          <w:shd w:val="clear" w:color="auto" w:fill="F7E6F3"/>
        </w:rPr>
        <w:t>Florida</w:t>
      </w:r>
      <w:r>
        <w:rPr>
          <w:rFonts w:ascii="Arial" w:hAnsi="Arial" w:cs="Arial"/>
          <w:color w:val="212121"/>
        </w:rPr>
        <w:t xml:space="preserve"> Professional Firefighters , the </w:t>
      </w:r>
      <w:r>
        <w:rPr>
          <w:rFonts w:ascii="Arial" w:hAnsi="Arial" w:cs="Arial"/>
          <w:color w:val="212121"/>
          <w:shd w:val="clear" w:color="auto" w:fill="F7E6F3"/>
        </w:rPr>
        <w:t>Florida</w:t>
      </w:r>
      <w:r>
        <w:rPr>
          <w:rFonts w:ascii="Arial" w:hAnsi="Arial" w:cs="Arial"/>
          <w:color w:val="212121"/>
        </w:rPr>
        <w:t xml:space="preserve"> State Fraternal Order of</w:t>
      </w:r>
    </w:p>
    <w:p w14:paraId="2FCACD52" w14:textId="77777777" w:rsidR="002F57EB" w:rsidRDefault="002F57EB" w:rsidP="002F57EB">
      <w:pPr>
        <w:pStyle w:val="mcepastedcontent1"/>
        <w:spacing w:line="240" w:lineRule="auto"/>
      </w:pPr>
      <w:r>
        <w:rPr>
          <w:rFonts w:ascii="Arial" w:hAnsi="Arial" w:cs="Arial"/>
        </w:rPr>
        <w:t> </w:t>
      </w:r>
    </w:p>
    <w:p w14:paraId="12339164" w14:textId="77777777" w:rsidR="002F57EB" w:rsidRDefault="002F57EB" w:rsidP="002F57EB">
      <w:pPr>
        <w:pStyle w:val="mcepastedcontent1"/>
        <w:spacing w:line="240" w:lineRule="auto"/>
      </w:pPr>
      <w:hyperlink r:id="rId19" w:tgtFrame="_blank" w:history="1">
        <w:r>
          <w:rPr>
            <w:rStyle w:val="Strong"/>
            <w:rFonts w:ascii="Arial" w:hAnsi="Arial" w:cs="Arial"/>
            <w:color w:val="0070C0"/>
            <w:sz w:val="28"/>
            <w:szCs w:val="28"/>
            <w:u w:val="single"/>
            <w:shd w:val="clear" w:color="auto" w:fill="FFFFFF"/>
          </w:rPr>
          <w:t xml:space="preserve">Poll: Florida's Hispanic voters back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lean Democratic in tightening governor's race</w:t>
        </w:r>
      </w:hyperlink>
    </w:p>
    <w:p w14:paraId="5F5D718F" w14:textId="77777777" w:rsidR="002F57EB" w:rsidRDefault="002F57EB" w:rsidP="002F57EB">
      <w:pPr>
        <w:pStyle w:val="mcepastedcontent1"/>
        <w:spacing w:line="240" w:lineRule="auto"/>
      </w:pPr>
      <w:r>
        <w:rPr>
          <w:rStyle w:val="Strong"/>
          <w:rFonts w:ascii="Arial" w:hAnsi="Arial" w:cs="Arial"/>
          <w:color w:val="212121"/>
        </w:rPr>
        <w:t xml:space="preserve">WUSF-FM </w:t>
      </w:r>
    </w:p>
    <w:p w14:paraId="1EDA58B0" w14:textId="77777777" w:rsidR="002F57EB" w:rsidRDefault="002F57EB" w:rsidP="002F57EB">
      <w:pPr>
        <w:pStyle w:val="mcepastedcontent1"/>
        <w:spacing w:line="240" w:lineRule="auto"/>
      </w:pPr>
      <w:r>
        <w:rPr>
          <w:rStyle w:val="Strong"/>
          <w:rFonts w:ascii="Arial" w:hAnsi="Arial" w:cs="Arial"/>
          <w:color w:val="212121"/>
        </w:rPr>
        <w:t>By Sergio Bustos</w:t>
      </w:r>
    </w:p>
    <w:p w14:paraId="39891455" w14:textId="77777777" w:rsidR="002F57EB" w:rsidRDefault="002F57EB" w:rsidP="002F57EB">
      <w:pPr>
        <w:pStyle w:val="mcepastedcontent1"/>
        <w:spacing w:line="240" w:lineRule="auto"/>
      </w:pPr>
      <w:r>
        <w:rPr>
          <w:rStyle w:val="Strong"/>
          <w:rFonts w:ascii="Arial" w:hAnsi="Arial" w:cs="Arial"/>
          <w:color w:val="212121"/>
        </w:rPr>
        <w:t>October 24, 2026</w:t>
      </w:r>
    </w:p>
    <w:p w14:paraId="5ADDC3CA" w14:textId="77777777" w:rsidR="002F57EB" w:rsidRDefault="002F57EB" w:rsidP="002F57EB">
      <w:pPr>
        <w:pStyle w:val="mcepastedcontent1"/>
        <w:spacing w:line="240" w:lineRule="auto"/>
      </w:pPr>
      <w:r>
        <w:rPr>
          <w:rFonts w:ascii="Arial" w:hAnsi="Arial" w:cs="Arial"/>
          <w:color w:val="212121"/>
        </w:rPr>
        <w:t xml:space="preserve">Republican National Hispanic Assembly and Chair of the RNHA of </w:t>
      </w:r>
      <w:r>
        <w:rPr>
          <w:rFonts w:ascii="Arial" w:hAnsi="Arial" w:cs="Arial"/>
          <w:color w:val="212121"/>
          <w:shd w:val="clear" w:color="auto" w:fill="F7E6F3"/>
        </w:rPr>
        <w:t>Florida</w:t>
      </w:r>
      <w:r>
        <w:rPr>
          <w:rFonts w:ascii="Arial" w:hAnsi="Arial" w:cs="Arial"/>
          <w:color w:val="212121"/>
        </w:rPr>
        <w:t xml:space="preserve">. "Hispanic voters in </w:t>
      </w:r>
      <w:r>
        <w:rPr>
          <w:rFonts w:ascii="Arial" w:hAnsi="Arial" w:cs="Arial"/>
          <w:color w:val="212121"/>
          <w:shd w:val="clear" w:color="auto" w:fill="F7E6F3"/>
        </w:rPr>
        <w:t>Florida</w:t>
      </w:r>
      <w:r>
        <w:rPr>
          <w:rFonts w:ascii="Arial" w:hAnsi="Arial" w:cs="Arial"/>
          <w:color w:val="212121"/>
        </w:rPr>
        <w:t xml:space="preserve"> are feeling the squeeze," Casanova said</w:t>
      </w:r>
    </w:p>
    <w:p w14:paraId="08ACFE18" w14:textId="77777777" w:rsidR="002F57EB" w:rsidRDefault="002F57EB" w:rsidP="002F57EB">
      <w:pPr>
        <w:pStyle w:val="mcepastedcontent1"/>
        <w:spacing w:line="240" w:lineRule="auto"/>
      </w:pPr>
      <w:r>
        <w:rPr>
          <w:rFonts w:ascii="Arial" w:hAnsi="Arial" w:cs="Arial"/>
        </w:rPr>
        <w:t> </w:t>
      </w:r>
    </w:p>
    <w:p w14:paraId="6F9C8CCC" w14:textId="77777777" w:rsidR="002F57EB" w:rsidRDefault="002F57EB" w:rsidP="002F57EB">
      <w:pPr>
        <w:pStyle w:val="mcepastedcontent1"/>
        <w:spacing w:line="240" w:lineRule="auto"/>
      </w:pPr>
      <w:hyperlink r:id="rId20" w:tgtFrame="_blank" w:history="1">
        <w:r>
          <w:rPr>
            <w:rStyle w:val="Strong"/>
            <w:rFonts w:ascii="Arial" w:hAnsi="Arial" w:cs="Arial"/>
            <w:color w:val="0070C0"/>
            <w:sz w:val="28"/>
            <w:szCs w:val="28"/>
            <w:u w:val="single"/>
            <w:shd w:val="clear" w:color="auto" w:fill="FFFFFF"/>
          </w:rPr>
          <w:t xml:space="preserve">What's at stake for Florida's housing market and water resources under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w:t>
        </w:r>
      </w:hyperlink>
    </w:p>
    <w:p w14:paraId="63D26325" w14:textId="77777777" w:rsidR="002F57EB" w:rsidRDefault="002F57EB" w:rsidP="002F57EB">
      <w:pPr>
        <w:pStyle w:val="mcepastedcontent1"/>
        <w:spacing w:line="240" w:lineRule="auto"/>
      </w:pPr>
      <w:r>
        <w:rPr>
          <w:rStyle w:val="Strong"/>
          <w:rFonts w:ascii="Arial" w:hAnsi="Arial" w:cs="Arial"/>
          <w:color w:val="212121"/>
        </w:rPr>
        <w:t>WUSF-FM</w:t>
      </w:r>
    </w:p>
    <w:p w14:paraId="19327828" w14:textId="77777777" w:rsidR="002F57EB" w:rsidRDefault="002F57EB" w:rsidP="002F57EB">
      <w:pPr>
        <w:pStyle w:val="mcepastedcontent1"/>
        <w:spacing w:line="240" w:lineRule="auto"/>
      </w:pPr>
      <w:r>
        <w:rPr>
          <w:rStyle w:val="Strong"/>
          <w:rFonts w:ascii="Arial" w:hAnsi="Arial" w:cs="Arial"/>
          <w:color w:val="212121"/>
        </w:rPr>
        <w:t>October 24, 2026</w:t>
      </w:r>
    </w:p>
    <w:p w14:paraId="403857B8" w14:textId="77777777" w:rsidR="002F57EB" w:rsidRDefault="002F57EB" w:rsidP="002F57EB">
      <w:pPr>
        <w:pStyle w:val="mcepastedcontent1"/>
        <w:spacing w:line="240" w:lineRule="auto"/>
      </w:pPr>
      <w:r>
        <w:rPr>
          <w:rFonts w:ascii="Arial" w:hAnsi="Arial" w:cs="Arial"/>
          <w:color w:val="212121"/>
        </w:rPr>
        <w:t xml:space="preserve">management districts The debate over </w:t>
      </w:r>
      <w:r>
        <w:rPr>
          <w:rFonts w:ascii="Arial" w:hAnsi="Arial" w:cs="Arial"/>
          <w:color w:val="212121"/>
          <w:shd w:val="clear" w:color="auto" w:fill="F7E6F3"/>
        </w:rPr>
        <w:t>Amendment</w:t>
      </w:r>
      <w:r>
        <w:rPr>
          <w:rFonts w:ascii="Arial" w:hAnsi="Arial" w:cs="Arial"/>
          <w:color w:val="212121"/>
        </w:rPr>
        <w:t xml:space="preserve"> 3 and </w:t>
      </w:r>
      <w:r>
        <w:rPr>
          <w:rFonts w:ascii="Arial" w:hAnsi="Arial" w:cs="Arial"/>
          <w:color w:val="212121"/>
          <w:shd w:val="clear" w:color="auto" w:fill="F7E6F3"/>
        </w:rPr>
        <w:t>property taxes</w:t>
      </w:r>
      <w:r>
        <w:rPr>
          <w:rFonts w:ascii="Arial" w:hAnsi="Arial" w:cs="Arial"/>
          <w:color w:val="212121"/>
        </w:rPr>
        <w:t xml:space="preserve"> extends beyond housing. Those taxes help fund </w:t>
      </w:r>
      <w:r>
        <w:rPr>
          <w:rFonts w:ascii="Arial" w:hAnsi="Arial" w:cs="Arial"/>
          <w:color w:val="212121"/>
          <w:shd w:val="clear" w:color="auto" w:fill="F7E6F3"/>
        </w:rPr>
        <w:t>Florida</w:t>
      </w:r>
      <w:r>
        <w:rPr>
          <w:rFonts w:ascii="Arial" w:hAnsi="Arial" w:cs="Arial"/>
          <w:color w:val="212121"/>
        </w:rPr>
        <w:t>'s five water</w:t>
      </w:r>
    </w:p>
    <w:p w14:paraId="4C8A08BB" w14:textId="77777777" w:rsidR="002F57EB" w:rsidRDefault="002F57EB" w:rsidP="002F57EB">
      <w:pPr>
        <w:pStyle w:val="mcepastedcontent1"/>
        <w:spacing w:line="240" w:lineRule="auto"/>
      </w:pPr>
      <w:r>
        <w:rPr>
          <w:rFonts w:ascii="Arial" w:hAnsi="Arial" w:cs="Arial"/>
        </w:rPr>
        <w:t> </w:t>
      </w:r>
    </w:p>
    <w:p w14:paraId="667DD46F" w14:textId="77777777" w:rsidR="002F57EB" w:rsidRDefault="002F57EB" w:rsidP="002F57EB">
      <w:pPr>
        <w:pStyle w:val="mcepastedcontent1"/>
        <w:spacing w:line="240" w:lineRule="auto"/>
      </w:pPr>
      <w:hyperlink r:id="rId21" w:tgtFrame="_blank" w:history="1">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could change your property tax bill, Tampa Bay. Here’s how</w:t>
        </w:r>
      </w:hyperlink>
    </w:p>
    <w:p w14:paraId="044B92C0" w14:textId="77777777" w:rsidR="002F57EB" w:rsidRDefault="002F57EB" w:rsidP="002F57EB">
      <w:pPr>
        <w:pStyle w:val="mcepastedcontent1"/>
        <w:spacing w:line="240" w:lineRule="auto"/>
      </w:pPr>
      <w:r>
        <w:rPr>
          <w:rStyle w:val="Strong"/>
          <w:rFonts w:ascii="Arial" w:hAnsi="Arial" w:cs="Arial"/>
          <w:color w:val="212121"/>
        </w:rPr>
        <w:t>Tampa Bay Times</w:t>
      </w:r>
    </w:p>
    <w:p w14:paraId="62497CDB" w14:textId="77777777" w:rsidR="002F57EB" w:rsidRDefault="002F57EB" w:rsidP="002F57EB">
      <w:pPr>
        <w:pStyle w:val="mcepastedcontent1"/>
        <w:spacing w:line="240" w:lineRule="auto"/>
      </w:pPr>
      <w:r>
        <w:rPr>
          <w:rStyle w:val="Strong"/>
          <w:rFonts w:ascii="Arial" w:hAnsi="Arial" w:cs="Arial"/>
          <w:color w:val="212121"/>
        </w:rPr>
        <w:t>By Elizabeth Alspach, Nina Moske</w:t>
      </w:r>
    </w:p>
    <w:p w14:paraId="3847C4BC" w14:textId="77777777" w:rsidR="002F57EB" w:rsidRDefault="002F57EB" w:rsidP="002F57EB">
      <w:pPr>
        <w:pStyle w:val="mcepastedcontent1"/>
        <w:spacing w:line="240" w:lineRule="auto"/>
      </w:pPr>
      <w:r>
        <w:rPr>
          <w:rStyle w:val="Strong"/>
          <w:rFonts w:ascii="Arial" w:hAnsi="Arial" w:cs="Arial"/>
          <w:color w:val="212121"/>
        </w:rPr>
        <w:t>October 24, 2026</w:t>
      </w:r>
    </w:p>
    <w:p w14:paraId="34533EB5" w14:textId="77777777" w:rsidR="002F57EB" w:rsidRDefault="002F57EB" w:rsidP="002F57EB">
      <w:pPr>
        <w:pStyle w:val="mcepastedcontent1"/>
        <w:spacing w:line="240" w:lineRule="auto"/>
      </w:pPr>
      <w:r>
        <w:rPr>
          <w:rFonts w:ascii="Arial" w:hAnsi="Arial" w:cs="Arial"/>
          <w:color w:val="212121"/>
        </w:rPr>
        <w:t xml:space="preserve">should </w:t>
      </w:r>
      <w:r>
        <w:rPr>
          <w:rFonts w:ascii="Arial" w:hAnsi="Arial" w:cs="Arial"/>
          <w:color w:val="212121"/>
          <w:shd w:val="clear" w:color="auto" w:fill="F7E6F3"/>
        </w:rPr>
        <w:t>Amendment</w:t>
      </w:r>
      <w:r>
        <w:rPr>
          <w:rFonts w:ascii="Arial" w:hAnsi="Arial" w:cs="Arial"/>
          <w:color w:val="212121"/>
        </w:rPr>
        <w:t xml:space="preserve"> 3 pass this November. ©Dirk Shadd © Tampa Bay Times ; ; ; ; </w:t>
      </w:r>
      <w:r>
        <w:rPr>
          <w:rFonts w:ascii="Arial" w:hAnsi="Arial" w:cs="Arial"/>
          <w:color w:val="212121"/>
          <w:shd w:val="clear" w:color="auto" w:fill="F7E6F3"/>
        </w:rPr>
        <w:t>Florida</w:t>
      </w:r>
      <w:r>
        <w:rPr>
          <w:rFonts w:ascii="Arial" w:hAnsi="Arial" w:cs="Arial"/>
          <w:color w:val="212121"/>
        </w:rPr>
        <w:t xml:space="preserve"> voters will soon decide on a sweeping ballot </w:t>
      </w:r>
      <w:r>
        <w:rPr>
          <w:rFonts w:ascii="Arial" w:hAnsi="Arial" w:cs="Arial"/>
          <w:color w:val="212121"/>
          <w:shd w:val="clear" w:color="auto" w:fill="F7E6F3"/>
        </w:rPr>
        <w:t>amendment</w:t>
      </w:r>
    </w:p>
    <w:p w14:paraId="78997A7F" w14:textId="77777777" w:rsidR="002F57EB" w:rsidRDefault="002F57EB" w:rsidP="002F57EB">
      <w:pPr>
        <w:pStyle w:val="mcepastedcontent1"/>
        <w:spacing w:line="240" w:lineRule="auto"/>
      </w:pPr>
      <w:r>
        <w:rPr>
          <w:rFonts w:ascii="Arial" w:hAnsi="Arial" w:cs="Arial"/>
        </w:rPr>
        <w:t> </w:t>
      </w:r>
    </w:p>
    <w:p w14:paraId="32FD44B0" w14:textId="77777777" w:rsidR="002F57EB" w:rsidRDefault="002F57EB" w:rsidP="002F57EB">
      <w:pPr>
        <w:pStyle w:val="mcepastedcontent1"/>
        <w:spacing w:line="240" w:lineRule="auto"/>
      </w:pPr>
      <w:hyperlink r:id="rId22" w:tgtFrame="_blank" w:history="1">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renters may pay more in rent if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 passes, study finds</w:t>
        </w:r>
      </w:hyperlink>
    </w:p>
    <w:p w14:paraId="3940D2CE" w14:textId="77777777" w:rsidR="002F57EB" w:rsidRDefault="002F57EB" w:rsidP="002F57EB">
      <w:pPr>
        <w:pStyle w:val="mcepastedcontent1"/>
        <w:spacing w:line="240" w:lineRule="auto"/>
      </w:pPr>
      <w:r>
        <w:rPr>
          <w:rStyle w:val="Strong"/>
          <w:rFonts w:ascii="Arial" w:hAnsi="Arial" w:cs="Arial"/>
          <w:color w:val="212121"/>
        </w:rPr>
        <w:t>Miami Herald</w:t>
      </w:r>
    </w:p>
    <w:p w14:paraId="06E3EB87" w14:textId="77777777" w:rsidR="002F57EB" w:rsidRDefault="002F57EB" w:rsidP="002F57EB">
      <w:pPr>
        <w:pStyle w:val="mcepastedcontent1"/>
        <w:spacing w:line="240" w:lineRule="auto"/>
      </w:pPr>
      <w:r>
        <w:rPr>
          <w:rStyle w:val="Strong"/>
          <w:rFonts w:ascii="Arial" w:hAnsi="Arial" w:cs="Arial"/>
          <w:color w:val="212121"/>
        </w:rPr>
        <w:t>By Max Klaver</w:t>
      </w:r>
    </w:p>
    <w:p w14:paraId="70CF407B" w14:textId="77777777" w:rsidR="002F57EB" w:rsidRDefault="002F57EB" w:rsidP="002F57EB">
      <w:pPr>
        <w:pStyle w:val="mcepastedcontent1"/>
        <w:spacing w:line="240" w:lineRule="auto"/>
      </w:pPr>
      <w:r>
        <w:rPr>
          <w:rStyle w:val="Strong"/>
          <w:rFonts w:ascii="Arial" w:hAnsi="Arial" w:cs="Arial"/>
          <w:color w:val="212121"/>
        </w:rPr>
        <w:t>October 24, 2026</w:t>
      </w:r>
    </w:p>
    <w:p w14:paraId="59E98F7D" w14:textId="77777777" w:rsidR="002F57EB" w:rsidRDefault="002F57EB" w:rsidP="002F57EB">
      <w:pPr>
        <w:pStyle w:val="mcepastedcontent1"/>
        <w:spacing w:line="240" w:lineRule="auto"/>
      </w:pPr>
      <w:r>
        <w:rPr>
          <w:rFonts w:ascii="Arial" w:hAnsi="Arial" w:cs="Arial"/>
          <w:color w:val="212121"/>
        </w:rPr>
        <w:t xml:space="preserve">in terms of renter protections” in </w:t>
      </w:r>
      <w:r>
        <w:rPr>
          <w:rFonts w:ascii="Arial" w:hAnsi="Arial" w:cs="Arial"/>
          <w:color w:val="212121"/>
          <w:shd w:val="clear" w:color="auto" w:fill="F7E6F3"/>
        </w:rPr>
        <w:t>Amendment</w:t>
      </w:r>
      <w:r>
        <w:rPr>
          <w:rFonts w:ascii="Arial" w:hAnsi="Arial" w:cs="Arial"/>
          <w:color w:val="212121"/>
        </w:rPr>
        <w:t xml:space="preserve"> 3’s language, he added. What happens if </w:t>
      </w:r>
      <w:r>
        <w:rPr>
          <w:rFonts w:ascii="Arial" w:hAnsi="Arial" w:cs="Arial"/>
          <w:color w:val="212121"/>
          <w:shd w:val="clear" w:color="auto" w:fill="F7E6F3"/>
        </w:rPr>
        <w:t>Amendment</w:t>
      </w:r>
      <w:r>
        <w:rPr>
          <w:rFonts w:ascii="Arial" w:hAnsi="Arial" w:cs="Arial"/>
          <w:color w:val="212121"/>
        </w:rPr>
        <w:t xml:space="preserve"> 3 passes? If </w:t>
      </w:r>
      <w:r>
        <w:rPr>
          <w:rFonts w:ascii="Arial" w:hAnsi="Arial" w:cs="Arial"/>
          <w:color w:val="212121"/>
          <w:shd w:val="clear" w:color="auto" w:fill="F7E6F3"/>
        </w:rPr>
        <w:t>Amendment</w:t>
      </w:r>
      <w:r>
        <w:rPr>
          <w:rFonts w:ascii="Arial" w:hAnsi="Arial" w:cs="Arial"/>
          <w:color w:val="212121"/>
        </w:rPr>
        <w:t xml:space="preserve"> 3 passes, the first</w:t>
      </w:r>
    </w:p>
    <w:p w14:paraId="7032A252" w14:textId="77777777" w:rsidR="002F57EB" w:rsidRDefault="002F57EB" w:rsidP="002F57EB">
      <w:pPr>
        <w:pStyle w:val="mcepastedcontent1"/>
        <w:spacing w:line="240" w:lineRule="auto"/>
      </w:pPr>
      <w:r>
        <w:rPr>
          <w:rFonts w:ascii="Arial" w:hAnsi="Arial" w:cs="Arial"/>
        </w:rPr>
        <w:t> </w:t>
      </w:r>
    </w:p>
    <w:p w14:paraId="618A23EA" w14:textId="77777777" w:rsidR="002F57EB" w:rsidRDefault="002F57EB" w:rsidP="002F57EB">
      <w:pPr>
        <w:pStyle w:val="mcepastedcontent1"/>
        <w:spacing w:line="240" w:lineRule="auto"/>
      </w:pPr>
      <w:hyperlink r:id="rId23" w:history="1">
        <w:r>
          <w:rPr>
            <w:rStyle w:val="Strong"/>
            <w:rFonts w:ascii="Arial" w:hAnsi="Arial" w:cs="Arial"/>
            <w:color w:val="0070C0"/>
            <w:sz w:val="28"/>
            <w:szCs w:val="28"/>
            <w:u w:val="single"/>
          </w:rPr>
          <w:t>Florida Amendment 3 raises questions about property taxes and clean water funding</w:t>
        </w:r>
      </w:hyperlink>
    </w:p>
    <w:p w14:paraId="0B90B93A" w14:textId="77777777" w:rsidR="002F57EB" w:rsidRDefault="002F57EB" w:rsidP="002F57EB">
      <w:pPr>
        <w:pStyle w:val="mcepastedcontent1"/>
        <w:spacing w:line="240" w:lineRule="auto"/>
      </w:pPr>
      <w:r>
        <w:rPr>
          <w:rStyle w:val="Strong"/>
          <w:rFonts w:ascii="Arial" w:hAnsi="Arial" w:cs="Arial"/>
          <w:color w:val="000000"/>
        </w:rPr>
        <w:t>When In Your State</w:t>
      </w:r>
    </w:p>
    <w:p w14:paraId="4A1EAB27" w14:textId="77777777" w:rsidR="002F57EB" w:rsidRDefault="002F57EB" w:rsidP="002F57EB">
      <w:pPr>
        <w:pStyle w:val="mcepastedcontent1"/>
        <w:spacing w:line="240" w:lineRule="auto"/>
      </w:pPr>
      <w:r>
        <w:rPr>
          <w:rStyle w:val="Strong"/>
          <w:rFonts w:ascii="Arial" w:hAnsi="Arial" w:cs="Arial"/>
        </w:rPr>
        <w:t>By Leo Heit</w:t>
      </w:r>
    </w:p>
    <w:p w14:paraId="1598E324" w14:textId="77777777" w:rsidR="002F57EB" w:rsidRDefault="002F57EB" w:rsidP="002F57EB">
      <w:pPr>
        <w:pStyle w:val="mcepastedcontent1"/>
        <w:spacing w:line="240" w:lineRule="auto"/>
      </w:pPr>
      <w:r>
        <w:rPr>
          <w:rStyle w:val="Strong"/>
          <w:rFonts w:ascii="Arial" w:hAnsi="Arial" w:cs="Arial"/>
        </w:rPr>
        <w:t>October 23, 2026</w:t>
      </w:r>
    </w:p>
    <w:p w14:paraId="254EAC1A" w14:textId="77777777" w:rsidR="002F57EB" w:rsidRDefault="002F57EB" w:rsidP="002F57EB">
      <w:pPr>
        <w:pStyle w:val="mcepastedcontent1"/>
        <w:spacing w:line="240" w:lineRule="auto"/>
      </w:pPr>
      <w:r>
        <w:rPr>
          <w:rFonts w:ascii="Arial" w:hAnsi="Arial" w:cs="Arial"/>
          <w:color w:val="000000"/>
        </w:rPr>
        <w:t>Florida water districts face funding risks</w:t>
      </w:r>
    </w:p>
    <w:p w14:paraId="562D3AFC" w14:textId="77777777" w:rsidR="002F57EB" w:rsidRDefault="002F57EB" w:rsidP="002F57EB">
      <w:pPr>
        <w:pStyle w:val="mcepastedcontent1"/>
        <w:spacing w:line="240" w:lineRule="auto"/>
      </w:pPr>
      <w:r>
        <w:rPr>
          <w:rFonts w:ascii="Arial" w:hAnsi="Arial" w:cs="Arial"/>
          <w:color w:val="000000"/>
        </w:rPr>
        <w:t xml:space="preserve">Florida water management districts use property tax revenue alongside other funding sources to support operations. Amendment 3 could reduce certain local tax collections by expanding exemptions for eligible residential properties. Friends of the Everglades raised concerns in October 2026 about possible consequences for the South Florida Water </w:t>
      </w:r>
      <w:r>
        <w:rPr>
          <w:rFonts w:ascii="Arial" w:hAnsi="Arial" w:cs="Arial"/>
          <w:color w:val="000000"/>
        </w:rPr>
        <w:lastRenderedPageBreak/>
        <w:t>Management District. The organization identified water quality programs and restoration activities as potential funding risks…Florida Everglades cleanup relies on treatment: Florida Everglades restoration includes Stormwater Treatment Areas that help remove phosphorus from water before it reaches sensitive ecosystems. The South Florida Water Management District operates these facilities as part of regional water quality programs. Friends of the Everglades argues that reduced local property tax revenue could constrain resources available for water treatment. The organization identifies continued cleanup funding as an important consideration in the Amendment 3 debate.</w:t>
      </w:r>
    </w:p>
    <w:p w14:paraId="203CB1B6" w14:textId="77777777" w:rsidR="002F57EB" w:rsidRDefault="002F57EB" w:rsidP="002F57EB">
      <w:pPr>
        <w:pStyle w:val="mcepastedcontent1"/>
        <w:spacing w:line="240" w:lineRule="auto"/>
      </w:pPr>
      <w:r>
        <w:rPr>
          <w:rFonts w:ascii="Arial" w:hAnsi="Arial" w:cs="Arial"/>
        </w:rPr>
        <w:t> </w:t>
      </w:r>
    </w:p>
    <w:p w14:paraId="537A56A0" w14:textId="77777777" w:rsidR="002F57EB" w:rsidRDefault="002F57EB" w:rsidP="002F57EB">
      <w:pPr>
        <w:pStyle w:val="mcepastedcontent1"/>
        <w:spacing w:line="240" w:lineRule="auto"/>
      </w:pPr>
      <w:hyperlink r:id="rId24" w:tgtFrame="_blank" w:history="1">
        <w:r>
          <w:rPr>
            <w:rStyle w:val="Strong"/>
            <w:rFonts w:ascii="Arial" w:hAnsi="Arial" w:cs="Arial"/>
            <w:color w:val="0070C0"/>
            <w:sz w:val="28"/>
            <w:szCs w:val="28"/>
            <w:u w:val="single"/>
            <w:shd w:val="clear" w:color="auto" w:fill="FFFFFF"/>
          </w:rPr>
          <w:t xml:space="preserve">What would </w:t>
        </w:r>
        <w:r>
          <w:rPr>
            <w:rStyle w:val="Strong"/>
            <w:rFonts w:ascii="Arial" w:hAnsi="Arial" w:cs="Arial"/>
            <w:color w:val="0070C0"/>
            <w:sz w:val="28"/>
            <w:szCs w:val="28"/>
            <w:u w:val="single"/>
            <w:shd w:val="clear" w:color="auto" w:fill="F7E6F3"/>
          </w:rPr>
          <w:t>Amendment</w:t>
        </w:r>
        <w:r>
          <w:rPr>
            <w:rStyle w:val="Strong"/>
            <w:rFonts w:ascii="Arial" w:hAnsi="Arial" w:cs="Arial"/>
            <w:color w:val="0070C0"/>
            <w:sz w:val="28"/>
            <w:szCs w:val="28"/>
            <w:u w:val="single"/>
            <w:shd w:val="clear" w:color="auto" w:fill="FFFFFF"/>
          </w:rPr>
          <w:t xml:space="preserve"> 3’s property tax cut mean for Miami-Dade homeowners?</w:t>
        </w:r>
      </w:hyperlink>
    </w:p>
    <w:p w14:paraId="175A2B38" w14:textId="77777777" w:rsidR="002F57EB" w:rsidRDefault="002F57EB" w:rsidP="002F57EB">
      <w:pPr>
        <w:pStyle w:val="mcepastedcontent1"/>
        <w:spacing w:line="240" w:lineRule="auto"/>
      </w:pPr>
      <w:r>
        <w:rPr>
          <w:rStyle w:val="Strong"/>
          <w:rFonts w:ascii="Arial" w:hAnsi="Arial" w:cs="Arial"/>
          <w:color w:val="212121"/>
        </w:rPr>
        <w:t>Miami Herald</w:t>
      </w:r>
    </w:p>
    <w:p w14:paraId="7938B6D1" w14:textId="77777777" w:rsidR="002F57EB" w:rsidRDefault="002F57EB" w:rsidP="002F57EB">
      <w:pPr>
        <w:pStyle w:val="mcepastedcontent1"/>
        <w:spacing w:line="240" w:lineRule="auto"/>
      </w:pPr>
      <w:r>
        <w:rPr>
          <w:rStyle w:val="Strong"/>
          <w:rFonts w:ascii="Arial" w:hAnsi="Arial" w:cs="Arial"/>
          <w:color w:val="212121"/>
        </w:rPr>
        <w:t>By Catherine Odom</w:t>
      </w:r>
    </w:p>
    <w:p w14:paraId="0FCA67F7" w14:textId="77777777" w:rsidR="002F57EB" w:rsidRDefault="002F57EB" w:rsidP="002F57EB">
      <w:pPr>
        <w:pStyle w:val="mcepastedcontent1"/>
        <w:spacing w:line="240" w:lineRule="auto"/>
      </w:pPr>
      <w:r>
        <w:rPr>
          <w:rStyle w:val="Strong"/>
          <w:rFonts w:ascii="Arial" w:hAnsi="Arial" w:cs="Arial"/>
          <w:color w:val="212121"/>
        </w:rPr>
        <w:t>October 24, 2026</w:t>
      </w:r>
    </w:p>
    <w:p w14:paraId="630321E8" w14:textId="77777777" w:rsidR="002F57EB" w:rsidRDefault="002F57EB" w:rsidP="002F57EB">
      <w:pPr>
        <w:pStyle w:val="mcepastedcontent1"/>
        <w:spacing w:line="240" w:lineRule="auto"/>
      </w:pPr>
      <w:proofErr w:type="spellStart"/>
      <w:r>
        <w:rPr>
          <w:rFonts w:ascii="Arial" w:hAnsi="Arial" w:cs="Arial"/>
          <w:color w:val="212121"/>
        </w:rPr>
        <w:t>em</w:t>
      </w:r>
      <w:proofErr w:type="spellEnd"/>
      <w:r>
        <w:rPr>
          <w:rFonts w:ascii="Arial" w:hAnsi="Arial" w:cs="Arial"/>
          <w:color w:val="212121"/>
        </w:rPr>
        <w:t xml:space="preserve">&gt;Florida. Marco Bello REUTERS </w:t>
      </w:r>
      <w:r>
        <w:rPr>
          <w:rFonts w:ascii="Arial" w:hAnsi="Arial" w:cs="Arial"/>
          <w:color w:val="212121"/>
          <w:shd w:val="clear" w:color="auto" w:fill="F7E6F3"/>
        </w:rPr>
        <w:t>Florida</w:t>
      </w:r>
      <w:r>
        <w:rPr>
          <w:rFonts w:ascii="Arial" w:hAnsi="Arial" w:cs="Arial"/>
          <w:color w:val="212121"/>
        </w:rPr>
        <w:t xml:space="preserve"> voters are deciding whether to pass a constitutional </w:t>
      </w:r>
      <w:r>
        <w:rPr>
          <w:rFonts w:ascii="Arial" w:hAnsi="Arial" w:cs="Arial"/>
          <w:color w:val="212121"/>
          <w:shd w:val="clear" w:color="auto" w:fill="F7E6F3"/>
        </w:rPr>
        <w:t>amendment</w:t>
      </w:r>
      <w:r>
        <w:rPr>
          <w:rFonts w:ascii="Arial" w:hAnsi="Arial" w:cs="Arial"/>
          <w:color w:val="212121"/>
        </w:rPr>
        <w:t xml:space="preserve"> that would lower </w:t>
      </w:r>
      <w:r>
        <w:rPr>
          <w:rFonts w:ascii="Arial" w:hAnsi="Arial" w:cs="Arial"/>
          <w:color w:val="212121"/>
          <w:shd w:val="clear" w:color="auto" w:fill="F7E6F3"/>
        </w:rPr>
        <w:t>property taxes</w:t>
      </w:r>
      <w:r>
        <w:rPr>
          <w:rFonts w:ascii="Arial" w:hAnsi="Arial" w:cs="Arial"/>
          <w:color w:val="212121"/>
        </w:rPr>
        <w:t xml:space="preserve"> for</w:t>
      </w:r>
    </w:p>
    <w:p w14:paraId="0A389D72" w14:textId="77777777" w:rsidR="002F57EB" w:rsidRDefault="002F57EB" w:rsidP="002F57EB">
      <w:pPr>
        <w:pStyle w:val="mcepastedcontent1"/>
        <w:spacing w:line="240" w:lineRule="auto"/>
      </w:pPr>
      <w:r>
        <w:rPr>
          <w:rFonts w:ascii="Arial" w:hAnsi="Arial" w:cs="Arial"/>
          <w:color w:val="212121"/>
        </w:rPr>
        <w:t> </w:t>
      </w:r>
    </w:p>
    <w:p w14:paraId="38FCE1ED" w14:textId="77777777" w:rsidR="002F57EB" w:rsidRDefault="002F57EB" w:rsidP="002F57EB">
      <w:pPr>
        <w:pStyle w:val="mcepastedcontent1"/>
        <w:spacing w:line="240" w:lineRule="auto"/>
      </w:pPr>
      <w:hyperlink r:id="rId25" w:history="1">
        <w:r>
          <w:rPr>
            <w:rStyle w:val="Strong"/>
            <w:rFonts w:ascii="Arial" w:hAnsi="Arial" w:cs="Arial"/>
            <w:color w:val="0070C0"/>
            <w:sz w:val="28"/>
            <w:szCs w:val="28"/>
            <w:u w:val="single"/>
          </w:rPr>
          <w:t>Tax relief vs. government service cuts: Miami-Dade leaders clash over controversial Amendment 3</w:t>
        </w:r>
      </w:hyperlink>
    </w:p>
    <w:p w14:paraId="58740DD3" w14:textId="77777777" w:rsidR="002F57EB" w:rsidRDefault="002F57EB" w:rsidP="002F57EB">
      <w:pPr>
        <w:pStyle w:val="mcepastedcontent1"/>
        <w:spacing w:line="240" w:lineRule="auto"/>
      </w:pPr>
      <w:r>
        <w:rPr>
          <w:rStyle w:val="Strong"/>
          <w:rFonts w:ascii="Arial" w:hAnsi="Arial" w:cs="Arial"/>
          <w:color w:val="000000"/>
        </w:rPr>
        <w:t>WLRN</w:t>
      </w:r>
    </w:p>
    <w:p w14:paraId="7743317D" w14:textId="77777777" w:rsidR="002F57EB" w:rsidRDefault="002F57EB" w:rsidP="002F57EB">
      <w:pPr>
        <w:pStyle w:val="mcepastedcontent1"/>
        <w:spacing w:line="240" w:lineRule="auto"/>
      </w:pPr>
      <w:r>
        <w:rPr>
          <w:rStyle w:val="Strong"/>
          <w:rFonts w:ascii="Arial" w:hAnsi="Arial" w:cs="Arial"/>
          <w:color w:val="000000"/>
        </w:rPr>
        <w:t>By Chris Young</w:t>
      </w:r>
    </w:p>
    <w:p w14:paraId="67CE8071" w14:textId="77777777" w:rsidR="002F57EB" w:rsidRDefault="002F57EB" w:rsidP="002F57EB">
      <w:pPr>
        <w:pStyle w:val="mcepastedcontent1"/>
        <w:spacing w:line="240" w:lineRule="auto"/>
      </w:pPr>
      <w:r>
        <w:rPr>
          <w:rStyle w:val="Strong"/>
          <w:rFonts w:ascii="Arial" w:hAnsi="Arial" w:cs="Arial"/>
          <w:color w:val="000000"/>
        </w:rPr>
        <w:t xml:space="preserve">October 23, 2026 </w:t>
      </w:r>
    </w:p>
    <w:p w14:paraId="78226EF3" w14:textId="77777777" w:rsidR="002F57EB" w:rsidRDefault="002F57EB" w:rsidP="002F57EB">
      <w:pPr>
        <w:pStyle w:val="mcepastedcontent1"/>
        <w:spacing w:line="240" w:lineRule="auto"/>
      </w:pPr>
      <w:r>
        <w:rPr>
          <w:rFonts w:ascii="Arial" w:hAnsi="Arial" w:cs="Arial"/>
          <w:color w:val="000000"/>
        </w:rPr>
        <w:t>If Amendment 3 passes, nearly $12 billion in property tax revenue could be lost statewide. For Miami-Dade County alone, Levine Cava estimates the loss at $378 million in the first year and nearly $700 million in the second. "Property taxes fund the essential local government services we depend on, from garbage pickup to paramedic response," the mayor told WLRN during an interview Friday on WLRN's South Florida Roundup. Levine Cava warned that passage could force cuts to transit corridors, shorten bus hours, close parks and fire stations, and leave libraries shuttered. A central argument from opponents is that Amendment 3's backers have not outlined how local governments would replace the lost revenue. "A lot of people who support Amendment 3 are under the impression that there's a plan. There is no plan," Levine Cava said. "We don't have a source that has been identified by the [Florida] Legislature, by the governor, or by the amendment itself. So every local government is going to be on their own scrambling to figure out: do we cut here, do we raise there?"</w:t>
      </w:r>
    </w:p>
    <w:p w14:paraId="5C0762CD" w14:textId="77777777" w:rsidR="002F57EB" w:rsidRDefault="002F57EB" w:rsidP="002F57EB">
      <w:pPr>
        <w:pStyle w:val="mcepastedcontent1"/>
        <w:spacing w:line="240" w:lineRule="auto"/>
      </w:pPr>
      <w:r>
        <w:rPr>
          <w:rFonts w:ascii="Arial" w:hAnsi="Arial" w:cs="Arial"/>
        </w:rPr>
        <w:t> </w:t>
      </w:r>
    </w:p>
    <w:p w14:paraId="22663C80" w14:textId="77777777" w:rsidR="002F57EB" w:rsidRDefault="002F57EB" w:rsidP="002F57EB">
      <w:pPr>
        <w:pStyle w:val="mcepastedcontent1"/>
        <w:spacing w:line="240" w:lineRule="auto"/>
      </w:pPr>
      <w:hyperlink r:id="rId26" w:tgtFrame="_blank" w:history="1">
        <w:r>
          <w:rPr>
            <w:rStyle w:val="Strong"/>
            <w:rFonts w:ascii="Arial" w:hAnsi="Arial" w:cs="Arial"/>
            <w:color w:val="0070C0"/>
            <w:sz w:val="28"/>
            <w:szCs w:val="28"/>
            <w:u w:val="single"/>
            <w:shd w:val="clear" w:color="auto" w:fill="FFFFFF"/>
          </w:rPr>
          <w:t xml:space="preserve">Voters in Colorado and </w:t>
        </w:r>
        <w:r>
          <w:rPr>
            <w:rStyle w:val="Strong"/>
            <w:rFonts w:ascii="Arial" w:hAnsi="Arial" w:cs="Arial"/>
            <w:color w:val="0070C0"/>
            <w:sz w:val="28"/>
            <w:szCs w:val="28"/>
            <w:u w:val="single"/>
            <w:shd w:val="clear" w:color="auto" w:fill="F7E6F3"/>
          </w:rPr>
          <w:t>Florida</w:t>
        </w:r>
        <w:r>
          <w:rPr>
            <w:rStyle w:val="Strong"/>
            <w:rFonts w:ascii="Arial" w:hAnsi="Arial" w:cs="Arial"/>
            <w:color w:val="0070C0"/>
            <w:sz w:val="28"/>
            <w:szCs w:val="28"/>
            <w:u w:val="single"/>
            <w:shd w:val="clear" w:color="auto" w:fill="FFFFFF"/>
          </w:rPr>
          <w:t xml:space="preserve"> face major tax questions on the November ballot</w:t>
        </w:r>
      </w:hyperlink>
    </w:p>
    <w:p w14:paraId="472BAECD" w14:textId="77777777" w:rsidR="002F57EB" w:rsidRDefault="002F57EB" w:rsidP="002F57EB">
      <w:pPr>
        <w:pStyle w:val="mcepastedcontent1"/>
        <w:spacing w:line="240" w:lineRule="auto"/>
      </w:pPr>
      <w:r>
        <w:rPr>
          <w:rStyle w:val="Strong"/>
          <w:rFonts w:ascii="Arial" w:hAnsi="Arial" w:cs="Arial"/>
          <w:color w:val="000000"/>
        </w:rPr>
        <w:t>Economic Policy Institute</w:t>
      </w:r>
    </w:p>
    <w:p w14:paraId="71DDC011" w14:textId="77777777" w:rsidR="002F57EB" w:rsidRDefault="002F57EB" w:rsidP="002F57EB">
      <w:pPr>
        <w:pStyle w:val="mcepastedcontent1"/>
        <w:spacing w:line="240" w:lineRule="auto"/>
      </w:pPr>
      <w:r>
        <w:rPr>
          <w:rStyle w:val="Strong"/>
          <w:rFonts w:ascii="Arial" w:hAnsi="Arial" w:cs="Arial"/>
          <w:color w:val="000000"/>
        </w:rPr>
        <w:t>By David Cooper</w:t>
      </w:r>
    </w:p>
    <w:p w14:paraId="631E44F5" w14:textId="77777777" w:rsidR="002F57EB" w:rsidRDefault="002F57EB" w:rsidP="002F57EB">
      <w:pPr>
        <w:pStyle w:val="mcepastedcontent1"/>
        <w:spacing w:line="240" w:lineRule="auto"/>
      </w:pPr>
      <w:r>
        <w:rPr>
          <w:rStyle w:val="Strong"/>
          <w:rFonts w:ascii="Arial" w:hAnsi="Arial" w:cs="Arial"/>
          <w:color w:val="000000"/>
        </w:rPr>
        <w:t>October 23, 2026</w:t>
      </w:r>
    </w:p>
    <w:p w14:paraId="1B4863B7" w14:textId="77777777" w:rsidR="002F57EB" w:rsidRDefault="002F57EB" w:rsidP="002F57EB">
      <w:pPr>
        <w:pStyle w:val="mcepastedcontent1"/>
        <w:spacing w:line="240" w:lineRule="auto"/>
      </w:pPr>
      <w:r>
        <w:rPr>
          <w:rFonts w:ascii="Arial" w:hAnsi="Arial" w:cs="Arial"/>
          <w:color w:val="000000"/>
        </w:rPr>
        <w:t>Florida Amendment 3 would devastate public services across the state. It would cut annual local government revenue by an estimated $12 billion, equivalent to 17% of statewide local government compensation. This translates to 123,000 jobs at risk of being cut from local government payrolls across the state.</w:t>
      </w:r>
    </w:p>
    <w:p w14:paraId="43262EDC" w14:textId="77777777" w:rsidR="002F57EB" w:rsidRDefault="002F57EB" w:rsidP="002F57EB">
      <w:pPr>
        <w:pStyle w:val="mcepastedcontent1"/>
        <w:spacing w:line="240" w:lineRule="auto"/>
      </w:pPr>
      <w:r>
        <w:rPr>
          <w:rFonts w:ascii="Arial" w:hAnsi="Arial" w:cs="Arial"/>
        </w:rPr>
        <w:t> </w:t>
      </w:r>
    </w:p>
    <w:p w14:paraId="2AE07D6C" w14:textId="77777777" w:rsidR="002F57EB" w:rsidRDefault="002F57EB" w:rsidP="002F57EB">
      <w:pPr>
        <w:pStyle w:val="mcepastedcontent1"/>
        <w:spacing w:line="240" w:lineRule="auto"/>
      </w:pPr>
      <w:hyperlink r:id="rId27" w:tgtFrame="_blank" w:history="1">
        <w:r>
          <w:rPr>
            <w:rStyle w:val="Strong"/>
            <w:rFonts w:ascii="Arial" w:hAnsi="Arial" w:cs="Arial"/>
            <w:color w:val="0070C0"/>
            <w:sz w:val="28"/>
            <w:szCs w:val="28"/>
            <w:u w:val="single"/>
            <w:shd w:val="clear" w:color="auto" w:fill="F5F5F5"/>
          </w:rPr>
          <w:t>How property taxes became the new battleground for boomers</w:t>
        </w:r>
      </w:hyperlink>
    </w:p>
    <w:p w14:paraId="0138675D" w14:textId="77777777" w:rsidR="002F57EB" w:rsidRDefault="002F57EB" w:rsidP="002F57EB">
      <w:pPr>
        <w:pStyle w:val="mcepastedcontent1"/>
        <w:spacing w:line="240" w:lineRule="auto"/>
      </w:pPr>
      <w:r>
        <w:rPr>
          <w:rStyle w:val="Strong"/>
          <w:rFonts w:ascii="Arial" w:hAnsi="Arial" w:cs="Arial"/>
          <w:color w:val="212121"/>
        </w:rPr>
        <w:t>The Independent (UK)</w:t>
      </w:r>
    </w:p>
    <w:p w14:paraId="6BE20711" w14:textId="77777777" w:rsidR="002F57EB" w:rsidRDefault="002F57EB" w:rsidP="002F57EB">
      <w:pPr>
        <w:pStyle w:val="mcepastedcontent1"/>
        <w:spacing w:line="240" w:lineRule="auto"/>
      </w:pPr>
      <w:r>
        <w:rPr>
          <w:rStyle w:val="Strong"/>
          <w:rFonts w:ascii="Arial" w:hAnsi="Arial" w:cs="Arial"/>
          <w:color w:val="212121"/>
        </w:rPr>
        <w:t>October 25, 2026</w:t>
      </w:r>
    </w:p>
    <w:p w14:paraId="07922691" w14:textId="1D5EDCC4" w:rsidR="00590944" w:rsidRDefault="002F57EB" w:rsidP="002F57EB">
      <w:pPr>
        <w:pStyle w:val="mcepastedcontent1"/>
        <w:spacing w:line="240" w:lineRule="auto"/>
      </w:pPr>
      <w:r>
        <w:rPr>
          <w:rFonts w:ascii="Arial" w:hAnsi="Arial" w:cs="Arial"/>
          <w:color w:val="212121"/>
        </w:rPr>
        <w:t xml:space="preserve">Related video: </w:t>
      </w:r>
      <w:r>
        <w:rPr>
          <w:rFonts w:ascii="Arial" w:hAnsi="Arial" w:cs="Arial"/>
          <w:color w:val="212121"/>
          <w:shd w:val="clear" w:color="auto" w:fill="F7E6F3"/>
        </w:rPr>
        <w:t>Florida</w:t>
      </w:r>
      <w:r>
        <w:rPr>
          <w:rFonts w:ascii="Arial" w:hAnsi="Arial" w:cs="Arial"/>
          <w:color w:val="212121"/>
        </w:rPr>
        <w:t xml:space="preserve"> </w:t>
      </w:r>
      <w:r>
        <w:rPr>
          <w:rFonts w:ascii="Arial" w:hAnsi="Arial" w:cs="Arial"/>
          <w:color w:val="212121"/>
          <w:shd w:val="clear" w:color="auto" w:fill="F7E6F3"/>
        </w:rPr>
        <w:t>Amendment</w:t>
      </w:r>
      <w:r>
        <w:rPr>
          <w:rFonts w:ascii="Arial" w:hAnsi="Arial" w:cs="Arial"/>
          <w:color w:val="212121"/>
        </w:rPr>
        <w:t xml:space="preserve"> 3 advocates explain their position In the U.S., </w:t>
      </w:r>
      <w:r>
        <w:rPr>
          <w:rFonts w:ascii="Arial" w:hAnsi="Arial" w:cs="Arial"/>
          <w:color w:val="212121"/>
          <w:shd w:val="clear" w:color="auto" w:fill="F7E6F3"/>
        </w:rPr>
        <w:t>property taxes</w:t>
      </w:r>
      <w:r>
        <w:rPr>
          <w:rFonts w:ascii="Arial" w:hAnsi="Arial" w:cs="Arial"/>
          <w:color w:val="212121"/>
        </w:rPr>
        <w:t xml:space="preserve"> are a major source of revenue for</w:t>
      </w:r>
      <w:r>
        <w:rPr>
          <w:rFonts w:ascii="Arial" w:hAnsi="Arial" w:cs="Arial"/>
        </w:rPr>
        <w:t>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7EB"/>
    <w:rsid w:val="002F57EB"/>
    <w:rsid w:val="00456DD7"/>
    <w:rsid w:val="00590944"/>
    <w:rsid w:val="0079431B"/>
    <w:rsid w:val="00971EAB"/>
    <w:rsid w:val="00C43140"/>
    <w:rsid w:val="00E810A0"/>
    <w:rsid w:val="00EC6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BD73C"/>
  <w15:chartTrackingRefBased/>
  <w15:docId w15:val="{5404E733-F8BA-4821-9AAD-1CD784BD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7EB"/>
    <w:rPr>
      <w:rFonts w:ascii="Aptos" w:hAnsi="Aptos" w:cs="Aptos"/>
      <w:kern w:val="0"/>
      <w:sz w:val="24"/>
      <w:szCs w:val="24"/>
      <w14:ligatures w14:val="none"/>
    </w:rPr>
  </w:style>
  <w:style w:type="paragraph" w:styleId="Heading1">
    <w:name w:val="heading 1"/>
    <w:basedOn w:val="Normal"/>
    <w:next w:val="Normal"/>
    <w:link w:val="Heading1Char"/>
    <w:uiPriority w:val="9"/>
    <w:qFormat/>
    <w:rsid w:val="002F57EB"/>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F57EB"/>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F57EB"/>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F57EB"/>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2F57EB"/>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2F57EB"/>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2F57EB"/>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2F57EB"/>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2F57EB"/>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2F57E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F57E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F57E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F57E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F57E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F5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7EB"/>
    <w:rPr>
      <w:rFonts w:eastAsiaTheme="majorEastAsia" w:cstheme="majorBidi"/>
      <w:color w:val="272727" w:themeColor="text1" w:themeTint="D8"/>
    </w:rPr>
  </w:style>
  <w:style w:type="paragraph" w:styleId="Title">
    <w:name w:val="Title"/>
    <w:basedOn w:val="Normal"/>
    <w:next w:val="Normal"/>
    <w:link w:val="TitleChar"/>
    <w:uiPriority w:val="10"/>
    <w:qFormat/>
    <w:rsid w:val="002F57E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F5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7EB"/>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F5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7EB"/>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2F57EB"/>
    <w:rPr>
      <w:i/>
      <w:iCs/>
      <w:color w:val="404040" w:themeColor="text1" w:themeTint="BF"/>
    </w:rPr>
  </w:style>
  <w:style w:type="paragraph" w:styleId="ListParagraph">
    <w:name w:val="List Paragraph"/>
    <w:basedOn w:val="Normal"/>
    <w:uiPriority w:val="34"/>
    <w:qFormat/>
    <w:rsid w:val="002F57EB"/>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2F57EB"/>
    <w:rPr>
      <w:i/>
      <w:iCs/>
      <w:color w:val="2E74B5" w:themeColor="accent1" w:themeShade="BF"/>
    </w:rPr>
  </w:style>
  <w:style w:type="paragraph" w:styleId="IntenseQuote">
    <w:name w:val="Intense Quote"/>
    <w:basedOn w:val="Normal"/>
    <w:next w:val="Normal"/>
    <w:link w:val="IntenseQuoteChar"/>
    <w:uiPriority w:val="30"/>
    <w:qFormat/>
    <w:rsid w:val="002F57EB"/>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2F57EB"/>
    <w:rPr>
      <w:i/>
      <w:iCs/>
      <w:color w:val="2E74B5" w:themeColor="accent1" w:themeShade="BF"/>
    </w:rPr>
  </w:style>
  <w:style w:type="character" w:styleId="IntenseReference">
    <w:name w:val="Intense Reference"/>
    <w:basedOn w:val="DefaultParagraphFont"/>
    <w:uiPriority w:val="32"/>
    <w:qFormat/>
    <w:rsid w:val="002F57EB"/>
    <w:rPr>
      <w:b/>
      <w:bCs/>
      <w:smallCaps/>
      <w:color w:val="2E74B5" w:themeColor="accent1" w:themeShade="BF"/>
      <w:spacing w:val="5"/>
    </w:rPr>
  </w:style>
  <w:style w:type="paragraph" w:customStyle="1" w:styleId="mcepastedcontent1">
    <w:name w:val="mcepastedcontent1"/>
    <w:basedOn w:val="Normal"/>
    <w:rsid w:val="002F57EB"/>
    <w:pPr>
      <w:spacing w:line="360" w:lineRule="auto"/>
    </w:pPr>
    <w:rPr>
      <w:rFonts w:ascii="Helvetica" w:hAnsi="Helvetica"/>
      <w:color w:val="0D0D0D"/>
      <w:spacing w:val="15"/>
    </w:rPr>
  </w:style>
  <w:style w:type="character" w:styleId="Hyperlink">
    <w:name w:val="Hyperlink"/>
    <w:basedOn w:val="DefaultParagraphFont"/>
    <w:uiPriority w:val="99"/>
    <w:semiHidden/>
    <w:unhideWhenUsed/>
    <w:rsid w:val="002F57EB"/>
    <w:rPr>
      <w:color w:val="0000FF"/>
      <w:u w:val="single"/>
    </w:rPr>
  </w:style>
  <w:style w:type="character" w:styleId="Strong">
    <w:name w:val="Strong"/>
    <w:basedOn w:val="DefaultParagraphFont"/>
    <w:uiPriority w:val="22"/>
    <w:qFormat/>
    <w:rsid w:val="002F57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uQDjNlCU0pi%3fe%3d846196d3ad%26c2id%3d1867426e6382b6ed85ec404ae50a700c&amp;c=E,1,2u3uEXV1cr1tDd1fL-zb2lPZBVu4f6YqrPSt6tEjQDh4bPf3hzXcU2V5eT1L290EtimaTx-9HQdvrKG17YqkMIyQJMiJcfzuiVKCmgcqCGneJEKWRg,,&amp;typo=1" TargetMode="External"/><Relationship Id="rId13" Type="http://schemas.openxmlformats.org/officeDocument/2006/relationships/hyperlink" Target="https://linkprotect.cudasvc.com/url?a=https%3a%2f%2fus.list-manage.com%2f128Mw2Z0ZEM%3fe%3d846196d3ad%26c2id%3d1867426e6382b6ed85ec404ae50a700c&amp;c=E,1,XAksWpRHITRPW2REV736cqZKbK6_Zys6QeNFQklrMXed76v3mTWkos_82uTAzVwMeGzkrbdnCShhv5CTL5v7px0Rnj1tmKnLdGxcDO0M6jo01RIeJKNujss,&amp;typo=1" TargetMode="External"/><Relationship Id="rId18" Type="http://schemas.openxmlformats.org/officeDocument/2006/relationships/hyperlink" Target="https://linkprotect.cudasvc.com/url?a=https%3a%2f%2fus.list-manage.com%2f169G7fbftFM%3fe%3d846196d3ad%26c2id%3d1867426e6382b6ed85ec404ae50a700c&amp;c=E,1,-lVtN4NPIZF8AOC9_IFzBLD2AvCtXtitESD9n0NBmBTfDG8x5bPu-pg2MtBjPhj-f8MCWEmrjoFdkLyn5Iyf1sxLKN1TPqBs-FtXaVyYj9-heCuCKVWX_QA,&amp;typo=1" TargetMode="External"/><Relationship Id="rId26" Type="http://schemas.openxmlformats.org/officeDocument/2006/relationships/hyperlink" Target="https://linkprotect.cudasvc.com/url?a=https%3a%2f%2fus.list-manage.com%2f11sqbMXr9NU%3fe%3d846196d3ad%26c2id%3d1867426e6382b6ed85ec404ae50a700c&amp;c=E,1,_Np5JCqnLJeDBOAWbO2uvJcqpBHtzMfTJ82wVbAk5T04q39TcBWrFag96KaNK9j9sV0P1Zxmak-6IJvswhpoFyNt-DJh7CG6a-_YyLcl&amp;typo=1" TargetMode="External"/><Relationship Id="rId3" Type="http://schemas.openxmlformats.org/officeDocument/2006/relationships/webSettings" Target="webSettings.xml"/><Relationship Id="rId21" Type="http://schemas.openxmlformats.org/officeDocument/2006/relationships/hyperlink" Target="https://linkprotect.cudasvc.com/url?a=https%3a%2f%2fus.list-manage.com%2fLMoVf1lddv2%3fe%3d846196d3ad%26c2id%3d1867426e6382b6ed85ec404ae50a700c&amp;c=E,1,_nJytY-Cd3vLgA-0DiXRsmUoBUIroBGsMToZFa36pwsC2kYu81nBOxtwsfADySpwtV70vqxuiZUSz0aIIX_8LopbJZddll0yLLm8C9ejGy-P3Fn6QDlz&amp;typo=1" TargetMode="External"/><Relationship Id="rId7" Type="http://schemas.openxmlformats.org/officeDocument/2006/relationships/hyperlink" Target="https://linkprotect.cudasvc.com/url?a=https%3a%2f%2fus.list-manage.com%2fgr4o_nTO12j%3fe%3d846196d3ad%26c2id%3d1867426e6382b6ed85ec404ae50a700c&amp;c=E,1,PdtRykgp3xoWc1e1pYMtKoJmpcB62I79GxlKTFoh32Tl2l0YnrPaEJgNg0TFwqd709QxjJj9PdYr_xzAc3XcnXsxJ6Tg33vFGpZYU_bp2oxohHWb&amp;typo=1" TargetMode="External"/><Relationship Id="rId12" Type="http://schemas.openxmlformats.org/officeDocument/2006/relationships/hyperlink" Target="https://linkprotect.cudasvc.com/url?a=https%3a%2f%2fus.list-manage.com%2fwsJU47igLV9%3fe%3d846196d3ad%26c2id%3d1867426e6382b6ed85ec404ae50a700c&amp;c=E,1,K_2F_6lAIQkINnvvWr8WRKBwQCQsxyqm23gnashBpm8zPlDzM0N3cWXd3B4Zh3khz568eXZqC83xCC0C3ZUaHGrmseLRp0C9mL7HU1ij1cGH6TJ-I_gKX4i251SA&amp;typo=1" TargetMode="External"/><Relationship Id="rId17" Type="http://schemas.openxmlformats.org/officeDocument/2006/relationships/hyperlink" Target="https://linkprotect.cudasvc.com/url?a=https%3a%2f%2fus.list-manage.com%2fIANVodVgmqF%3fe%3d846196d3ad%26c2id%3d1867426e6382b6ed85ec404ae50a700c&amp;c=E,1,SfLouqK7lijS9g9hN_UnJO232nNndLM3rfWbbBmlUquCOe7dBmKlwOh3uzZmTOVq5oTvHqirizeYsoTCzmzACQYIdJh4tGy6gEZvFjSOubHdfhgLBlwVpDid&amp;typo=1" TargetMode="External"/><Relationship Id="rId25" Type="http://schemas.openxmlformats.org/officeDocument/2006/relationships/hyperlink" Target="https://linkprotect.cudasvc.com/url?a=https%3a%2f%2fus.list-manage.com%2fNu5NAyoB25v%3fe%3d846196d3ad%26c2id%3d1867426e6382b6ed85ec404ae50a700c&amp;c=E,1,0O8bxMAGvlM2l1Hd6NWMKvMk1L3PlCjMUy_1EXRekeiaA0XnZNwWrs7ENttWjqgbWzLVUPKN-hVHAtjjArULZe3V-K1kGGC7S9nFta26y9Yt50_K&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9w52MGit3Sr%3fe%3d846196d3ad%26c2id%3d1867426e6382b6ed85ec404ae50a700c&amp;c=E,1,2MCNjcigBCWBdyS7hT7UupIcrSvbyAfLwipjHrXeT4jxQ1wSa0Q5szKxQxOzZ3V72eOVY_CEqJLdzZ6aL-CZdl_KNpJvoJ2c5f3Xs341&amp;typo=1" TargetMode="External"/><Relationship Id="rId20" Type="http://schemas.openxmlformats.org/officeDocument/2006/relationships/hyperlink" Target="https://linkprotect.cudasvc.com/url?a=https%3a%2f%2fus.list-manage.com%2fs7XXJQ3L8sp%3fe%3d846196d3ad%26c2id%3d1867426e6382b6ed85ec404ae50a700c&amp;c=E,1,h-AjPR_Rjyt52yxES-47SSqhBLlo6X-3Hwetu2wXfh9haaK32REFHCsxiBWLYr-qc54niEPLaQvJiQZGVRL8UgTFL2j9eNIFLS50jaM_Fp-nMA,,&amp;typo=1"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nkprotect.cudasvc.com/url?a=https%3a%2f%2fus.list-manage.com%2fXRB12KvtQlb%3fe%3d846196d3ad%26c2id%3d1867426e6382b6ed85ec404ae50a700c&amp;c=E,1,rLjsG2PR5XItLUhY14Xj3upN-p659Zy_S3c_lkBHX_BgPAOH72HbWKq13jOOfiDr1w8wXRMb_ltqObc5Y6mEeRqjTGuA0qHyaKJfPSLF7lsAJShCV5k,&amp;typo=1" TargetMode="External"/><Relationship Id="rId11" Type="http://schemas.openxmlformats.org/officeDocument/2006/relationships/hyperlink" Target="https://linkprotect.cudasvc.com/url?a=https%3a%2f%2fus.list-manage.com%2f5F9CsV2IeII%3fe%3d846196d3ad%26c2id%3d1867426e6382b6ed85ec404ae50a700c&amp;c=E,1,habO-wzHf_oGA3BhR-efjGRv4WwApjc8_uZ65vja2Shdd-fi92d7OqMpE4dozWA84kAtLuGTkG3DAUa7NZfqxI-Scj0fOQslLEBgabQH0N9XmeE6mburtII,&amp;typo=1" TargetMode="External"/><Relationship Id="rId24" Type="http://schemas.openxmlformats.org/officeDocument/2006/relationships/hyperlink" Target="https://linkprotect.cudasvc.com/url?a=https%3a%2f%2fus.list-manage.com%2fHybzXdGQ5l6%3fe%3d846196d3ad%26c2id%3d1867426e6382b6ed85ec404ae50a700c&amp;c=E,1,D3HudG7DgVebcI-I9gb2UHUt-fMq-79peBZGM1FVlTf6KU4EJPfOnBQreLJUaDP_l-CEWSdhz3ibKC7XPO2AaGOVrbFn1KllmzIbGaK2N2kCN3luR8qS2E0qfQ,,&amp;typo=1" TargetMode="External"/><Relationship Id="rId5" Type="http://schemas.openxmlformats.org/officeDocument/2006/relationships/hyperlink" Target="https://linkprotect.cudasvc.com/url?a=https%3a%2f%2fus.list-manage.com%2fxc6viT_S5WH%3fe%3d846196d3ad%26c2id%3d1867426e6382b6ed85ec404ae50a700c&amp;c=E,1,97qh4AP-34VVW1yO-Spe2KU7fVDKTj3ZAwQ3kjM7yciZhog5k3iDHuNTMtPL3b80CJLmGlBMRU46B99M1Qb3IcxwPLeZhClRp_tcOyzfugiUmoUl_fyga-RQ_dk,&amp;typo=1" TargetMode="External"/><Relationship Id="rId15" Type="http://schemas.openxmlformats.org/officeDocument/2006/relationships/hyperlink" Target="https://linkprotect.cudasvc.com/url?a=https%3a%2f%2fus.list-manage.com%2f6lEbMksS0fQ%3fe%3d846196d3ad%26c2id%3d1867426e6382b6ed85ec404ae50a700c&amp;c=E,1,rFyGnmoxC6bmSBrw1UOG3EvuKnbSY9RE7zldSdJ94QTldmoi9ceW1mhAiZeMeq85YlQg8bKIXRs70aF8QABLwjEbUsi7BAArKeBacFr5ymtk&amp;typo=1" TargetMode="External"/><Relationship Id="rId23" Type="http://schemas.openxmlformats.org/officeDocument/2006/relationships/hyperlink" Target="https://linkprotect.cudasvc.com/url?a=https%3a%2f%2fus.list-manage.com%2fBTSkW9yEtz3%3fe%3d846196d3ad%26c2id%3d1867426e6382b6ed85ec404ae50a700c&amp;c=E,1,qsxzBU3aitH6zz6OcxkJLzyvVRJHVf1X7r4ge0qlpqoWp5Oo9X92FwxvqcpBhYmKTFkPrahFSzkf9zuBGsMKSNSozfhiG1ZOPuWEvHwiScdyBAHTZyit86Y,&amp;typo=1" TargetMode="External"/><Relationship Id="rId28" Type="http://schemas.openxmlformats.org/officeDocument/2006/relationships/fontTable" Target="fontTable.xml"/><Relationship Id="rId10" Type="http://schemas.openxmlformats.org/officeDocument/2006/relationships/hyperlink" Target="https://linkprotect.cudasvc.com/url?a=https%3a%2f%2fus.list-manage.com%2fbr4RB6N0lMh%3fe%3d846196d3ad%26c2id%3d1867426e6382b6ed85ec404ae50a700c&amp;c=E,1,-9VHtv8pBmJLeSOs1vrLONoD4Xhgl-Yu4ECqJkEN9mjEINVh-mCo5sFc4tsRBSFc4wNBenA4UUj_eFWGslGegJacq9uGcxCGo_utCXaAGb6vzHLrK4DZ&amp;typo=1" TargetMode="External"/><Relationship Id="rId19" Type="http://schemas.openxmlformats.org/officeDocument/2006/relationships/hyperlink" Target="https://linkprotect.cudasvc.com/url?a=https%3a%2f%2fus.list-manage.com%2f13Q8h3xZmi_%3fe%3d846196d3ad%26c2id%3d1867426e6382b6ed85ec404ae50a700c&amp;c=E,1,JlOGxobyhDNIPcJjF7f8kYBqy2URLmzPIPsFPOCGhSxK6JTjXq9rDsuYR-XIRhXVOD6WqPcGWB_bDPM2PNs6d5sCM57BJdoI5CATJCr-PWbpmxsn&amp;typo=1" TargetMode="External"/><Relationship Id="rId4" Type="http://schemas.openxmlformats.org/officeDocument/2006/relationships/hyperlink" Target="https://linkprotect.cudasvc.com/url?a=https%3a%2f%2fus.list-manage.com%2ftMpWu9LLbmG%3fe%3d846196d3ad%26c2id%3d1867426e6382b6ed85ec404ae50a700c&amp;c=E,1,OWTQ6CjpCLeizI0C8mHtkPl0yPY8od14OrmHUKC76CGcpTgRusyCvs0HuxTdqxonFxgwyLJ-jzEfMMxedunr04E8N3HjIpAYw0ln1hUqfmiV8a0,&amp;typo=1" TargetMode="External"/><Relationship Id="rId9" Type="http://schemas.openxmlformats.org/officeDocument/2006/relationships/hyperlink" Target="https://linkprotect.cudasvc.com/url?a=https%3a%2f%2fus.list-manage.com%2fnQc1PZ2l94W%3fe%3d846196d3ad%26c2id%3d1867426e6382b6ed85ec404ae50a700c&amp;c=E,1,ql3ucI385UgFyalmP1LH8DV42MrxvHPnewSLARXtLTtJnYQDYuYApRusAttl_9yPJfKoC9nzrkdbVrebMD9dDfr8wcXDjmWcBcEVrQgzQeQ,&amp;typo=1" TargetMode="External"/><Relationship Id="rId14" Type="http://schemas.openxmlformats.org/officeDocument/2006/relationships/hyperlink" Target="https://linkprotect.cudasvc.com/url?a=https%3a%2f%2fus.list-manage.com%2f19oiNZmPq9H%3fe%3d846196d3ad%26c2id%3d1867426e6382b6ed85ec404ae50a700c&amp;c=E,1,4umr5dX8BUgm51gz635xDJ_YPmLlSTzGYKfxUyMY2b622e9iz6O5RtrgPfOSs0W6fJLjJ80vsyb7P2vikD5Io1IdOH9DDBf27tuO1DjpHxNqh9R9&amp;typo=1" TargetMode="External"/><Relationship Id="rId22" Type="http://schemas.openxmlformats.org/officeDocument/2006/relationships/hyperlink" Target="https://linkprotect.cudasvc.com/url?a=https%3a%2f%2fus.list-manage.com%2f1CYguEJcdiU%3fe%3d846196d3ad%26c2id%3d1867426e6382b6ed85ec404ae50a700c&amp;c=E,1,wAdMJeOjxmyShDi988pAupjSdVGyx4aaQZe7d_27NVwnekl3zLjAAExDdUiEyNdjvOEjZuuKiOUn5IHO9soHe79ZL6UU9HfOeaJih-723Ov5Ck6ajaNu&amp;typo=1" TargetMode="External"/><Relationship Id="rId27" Type="http://schemas.openxmlformats.org/officeDocument/2006/relationships/hyperlink" Target="https://linkprotect.cudasvc.com/url?a=https%3a%2f%2fus.list-manage.com%2fDc0b2Chpl5u%3fe%3d846196d3ad%26c2id%3d1867426e6382b6ed85ec404ae50a700c&amp;c=E,1,eLtSnx3yB0QjUZ-JGT-UQ4sAo5NAgn89QUV00w75RdSbl51TTXStPFEemR_2pErlEWwAgBVRQ4rjgfLQxBWC13Xp7QExM3u8wwlNuvjQHoijUQ,,&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3000</Words>
  <Characters>17103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2026-10-26T19:10:00Z</dcterms:created>
  <dcterms:modified xsi:type="dcterms:W3CDTF">2026-10-26T19:14:00Z</dcterms:modified>
</cp:coreProperties>
</file>