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DF5AE" w14:textId="77777777" w:rsidR="00F96895" w:rsidRPr="00F96895" w:rsidRDefault="00F96895" w:rsidP="00F96895">
      <w:pPr>
        <w:rPr>
          <w:rFonts w:cs="Helvetica"/>
          <w:color w:val="0D0D0D"/>
          <w:spacing w:val="15"/>
        </w:rPr>
      </w:pPr>
    </w:p>
    <w:p w14:paraId="7AE6DC24" w14:textId="77777777" w:rsidR="00F96895" w:rsidRPr="00F96895" w:rsidRDefault="00F96895" w:rsidP="00F96895">
      <w:pPr>
        <w:pStyle w:val="mcepastedcontent1"/>
        <w:spacing w:line="240" w:lineRule="auto"/>
        <w:rPr>
          <w:rFonts w:ascii="Aptos" w:hAnsi="Aptos"/>
        </w:rPr>
      </w:pPr>
    </w:p>
    <w:p w14:paraId="0598394F" w14:textId="77777777" w:rsidR="00F96895" w:rsidRPr="00F96895" w:rsidRDefault="00F96895" w:rsidP="00F96895">
      <w:pPr>
        <w:pStyle w:val="mcepastedcontent1"/>
        <w:spacing w:line="240" w:lineRule="auto"/>
        <w:rPr>
          <w:rFonts w:ascii="Aptos" w:hAnsi="Aptos"/>
        </w:rPr>
      </w:pPr>
      <w:hyperlink r:id="rId4" w:tgtFrame="_blank" w:history="1">
        <w:r w:rsidRPr="00F96895">
          <w:rPr>
            <w:rStyle w:val="Strong"/>
            <w:rFonts w:ascii="Aptos" w:hAnsi="Aptos" w:cs="Arial"/>
            <w:color w:val="0070C0"/>
            <w:u w:val="single"/>
            <w:shd w:val="clear" w:color="auto" w:fill="FFFFFF"/>
          </w:rPr>
          <w:t>Florida’s property tax battle could extend well beyond Election Day</w:t>
        </w:r>
      </w:hyperlink>
    </w:p>
    <w:p w14:paraId="3BDB324A"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State Affairs</w:t>
      </w:r>
    </w:p>
    <w:p w14:paraId="63250943"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 xml:space="preserve">By Jim Saunders </w:t>
      </w:r>
    </w:p>
    <w:p w14:paraId="1EE13B04"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October 21, 2026</w:t>
      </w:r>
    </w:p>
    <w:p w14:paraId="41A1BC9A" w14:textId="7777777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Florida voters face a consequential decision on Amendment 3, which would expand the homestead exemption to $150,000 in 2027 and $250,000 in 2028. DeSantis argues homeowners deserve relief from rising property taxes, while opponents warn the measure could devastate local government budgets and public safety services. Florida TaxWatch estimates revenue losses approaching $5 billion initially, climbing to nearly $12 billion annually by 2031-32. Republican gubernatorial candidate Donalds supports the proposal but acknowledges rural counties may require state assistance. Democrat Jolly warns some counties could face bankruptcy. With 60% voter approval required, the outcome remains uncertain. Even passage would trigger difficult legislative decisions about replacing lost revenue and protecting essential services.</w:t>
      </w:r>
    </w:p>
    <w:p w14:paraId="74CD49F7" w14:textId="77777777" w:rsidR="00F96895" w:rsidRPr="00F96895" w:rsidRDefault="00F96895" w:rsidP="00F96895">
      <w:pPr>
        <w:pStyle w:val="mcepastedcontent1"/>
        <w:spacing w:line="240" w:lineRule="auto"/>
        <w:rPr>
          <w:rFonts w:ascii="Aptos" w:hAnsi="Aptos"/>
        </w:rPr>
      </w:pPr>
    </w:p>
    <w:p w14:paraId="029B89C3" w14:textId="77777777" w:rsidR="00F96895" w:rsidRPr="00F96895" w:rsidRDefault="00F96895" w:rsidP="00F96895">
      <w:pPr>
        <w:pStyle w:val="mcepastedcontent1"/>
        <w:spacing w:line="240" w:lineRule="auto"/>
        <w:rPr>
          <w:rFonts w:ascii="Aptos" w:hAnsi="Aptos"/>
        </w:rPr>
      </w:pPr>
      <w:hyperlink r:id="rId5" w:tgtFrame="_blank" w:history="1">
        <w:r w:rsidRPr="00F96895">
          <w:rPr>
            <w:rStyle w:val="Strong"/>
            <w:rFonts w:ascii="Aptos" w:hAnsi="Aptos" w:cs="Arial"/>
            <w:color w:val="0070C0"/>
            <w:u w:val="single"/>
            <w:shd w:val="clear" w:color="auto" w:fill="FFFFFF"/>
          </w:rPr>
          <w:t>Tampa Bay officials split over Amendment 3 and potential salary cuts</w:t>
        </w:r>
      </w:hyperlink>
    </w:p>
    <w:p w14:paraId="2400A93A"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Axios Tampa Bay</w:t>
      </w:r>
    </w:p>
    <w:p w14:paraId="4868D011"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 xml:space="preserve">By Kathryn Varn and Yacob Reyes </w:t>
      </w:r>
    </w:p>
    <w:p w14:paraId="7802FD48"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October 21, 2026</w:t>
      </w:r>
    </w:p>
    <w:p w14:paraId="25BB9C95" w14:textId="7777777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 xml:space="preserve">Tampa Bay elected officials and local candidates disagree over Amendment 3, which would expand Florida’s homestead exemption and reduce local property tax revenue. An Axios survey found more than half of officials contacted declined to disclose their </w:t>
      </w:r>
    </w:p>
    <w:p w14:paraId="33A86D38" w14:textId="7680DB2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 xml:space="preserve">positions or did not respond. Hillsborough Commissioner </w:t>
      </w:r>
      <w:r w:rsidRPr="00F96895">
        <w:rPr>
          <w:rStyle w:val="Strong"/>
          <w:rFonts w:ascii="Aptos" w:hAnsi="Aptos" w:cs="Arial"/>
          <w:color w:val="181818"/>
          <w:shd w:val="clear" w:color="auto" w:fill="FFFFFF"/>
        </w:rPr>
        <w:t xml:space="preserve">Joshua </w:t>
      </w:r>
      <w:proofErr w:type="spellStart"/>
      <w:r w:rsidRPr="00F96895">
        <w:rPr>
          <w:rStyle w:val="Strong"/>
          <w:rFonts w:ascii="Aptos" w:hAnsi="Aptos" w:cs="Arial"/>
          <w:color w:val="181818"/>
          <w:shd w:val="clear" w:color="auto" w:fill="FFFFFF"/>
        </w:rPr>
        <w:t>Wostal</w:t>
      </w:r>
      <w:proofErr w:type="spellEnd"/>
      <w:r w:rsidRPr="00F96895">
        <w:rPr>
          <w:rFonts w:ascii="Aptos" w:hAnsi="Aptos" w:cs="Arial"/>
          <w:shd w:val="clear" w:color="auto" w:fill="FFFFFF"/>
        </w:rPr>
        <w:t xml:space="preserve"> and Pinellas Commissioner </w:t>
      </w:r>
      <w:r w:rsidRPr="00F96895">
        <w:rPr>
          <w:rStyle w:val="Strong"/>
          <w:rFonts w:ascii="Aptos" w:hAnsi="Aptos" w:cs="Arial"/>
          <w:color w:val="181818"/>
          <w:shd w:val="clear" w:color="auto" w:fill="FFFFFF"/>
        </w:rPr>
        <w:t>Chris Latvala</w:t>
      </w:r>
      <w:r w:rsidRPr="00F96895">
        <w:rPr>
          <w:rFonts w:ascii="Aptos" w:hAnsi="Aptos" w:cs="Arial"/>
          <w:shd w:val="clear" w:color="auto" w:fill="FFFFFF"/>
        </w:rPr>
        <w:t xml:space="preserve"> support the amendment and say they will accept salary cuts if it passes. Republican Hillsborough Commission candidate </w:t>
      </w:r>
      <w:r w:rsidRPr="00F96895">
        <w:rPr>
          <w:rStyle w:val="Strong"/>
          <w:rFonts w:ascii="Aptos" w:hAnsi="Aptos" w:cs="Arial"/>
          <w:color w:val="181818"/>
          <w:shd w:val="clear" w:color="auto" w:fill="FFFFFF"/>
        </w:rPr>
        <w:t>Luiz Garcia</w:t>
      </w:r>
      <w:r w:rsidRPr="00F96895">
        <w:rPr>
          <w:rFonts w:ascii="Aptos" w:hAnsi="Aptos" w:cs="Arial"/>
          <w:shd w:val="clear" w:color="auto" w:fill="FFFFFF"/>
        </w:rPr>
        <w:t xml:space="preserve"> also supports it. Democratic Pinellas candidates </w:t>
      </w:r>
      <w:r w:rsidRPr="00F96895">
        <w:rPr>
          <w:rStyle w:val="Strong"/>
          <w:rFonts w:ascii="Aptos" w:hAnsi="Aptos" w:cs="Arial"/>
          <w:color w:val="181818"/>
          <w:shd w:val="clear" w:color="auto" w:fill="FFFFFF"/>
        </w:rPr>
        <w:t>Tim Hughes</w:t>
      </w:r>
      <w:r w:rsidRPr="00F96895">
        <w:rPr>
          <w:rFonts w:ascii="Aptos" w:hAnsi="Aptos" w:cs="Arial"/>
          <w:shd w:val="clear" w:color="auto" w:fill="FFFFFF"/>
        </w:rPr>
        <w:t xml:space="preserve"> and </w:t>
      </w:r>
      <w:r w:rsidRPr="00F96895">
        <w:rPr>
          <w:rStyle w:val="Strong"/>
          <w:rFonts w:ascii="Aptos" w:hAnsi="Aptos" w:cs="Arial"/>
          <w:color w:val="181818"/>
          <w:shd w:val="clear" w:color="auto" w:fill="FFFFFF"/>
        </w:rPr>
        <w:t>David Glenn Jr.</w:t>
      </w:r>
      <w:r w:rsidRPr="00F96895">
        <w:rPr>
          <w:rFonts w:ascii="Aptos" w:hAnsi="Aptos" w:cs="Arial"/>
          <w:shd w:val="clear" w:color="auto" w:fill="FFFFFF"/>
        </w:rPr>
        <w:t xml:space="preserve"> oppose the measure, warning that diminished revenues could threaten services or prompt new fees. St. Petersburg City Council member </w:t>
      </w:r>
      <w:r w:rsidRPr="00F96895">
        <w:rPr>
          <w:rStyle w:val="Strong"/>
          <w:rFonts w:ascii="Aptos" w:hAnsi="Aptos" w:cs="Arial"/>
          <w:color w:val="181818"/>
          <w:shd w:val="clear" w:color="auto" w:fill="FFFFFF"/>
        </w:rPr>
        <w:t>Richie Floyd</w:t>
      </w:r>
      <w:r w:rsidRPr="00F96895">
        <w:rPr>
          <w:rFonts w:ascii="Aptos" w:hAnsi="Aptos" w:cs="Arial"/>
          <w:shd w:val="clear" w:color="auto" w:fill="FFFFFF"/>
        </w:rPr>
        <w:t xml:space="preserve"> opposes the amendment, arguing that reduced elected-official salaries could discourage qualified candidates from serving.</w:t>
      </w:r>
    </w:p>
    <w:p w14:paraId="5F72C8A5" w14:textId="77777777" w:rsidR="00F96895" w:rsidRPr="00F96895" w:rsidRDefault="00F96895" w:rsidP="00F96895">
      <w:pPr>
        <w:pStyle w:val="mcepastedcontent1"/>
        <w:spacing w:line="240" w:lineRule="auto"/>
        <w:rPr>
          <w:rFonts w:ascii="Aptos" w:hAnsi="Aptos"/>
        </w:rPr>
      </w:pPr>
    </w:p>
    <w:p w14:paraId="518850D6" w14:textId="77777777" w:rsidR="00F96895" w:rsidRPr="00F96895" w:rsidRDefault="00F96895" w:rsidP="00F96895">
      <w:pPr>
        <w:pStyle w:val="mcepastedcontent1"/>
        <w:spacing w:line="240" w:lineRule="auto"/>
        <w:rPr>
          <w:rFonts w:ascii="Aptos" w:hAnsi="Aptos"/>
        </w:rPr>
      </w:pPr>
      <w:hyperlink r:id="rId6" w:tgtFrame="_blank" w:history="1">
        <w:r w:rsidRPr="00F96895">
          <w:rPr>
            <w:rStyle w:val="Strong"/>
            <w:rFonts w:ascii="Aptos" w:hAnsi="Aptos" w:cs="Arial"/>
            <w:color w:val="0070C0"/>
            <w:u w:val="single"/>
          </w:rPr>
          <w:t>Lawmakers turn against the property tax amendment they approved</w:t>
        </w:r>
      </w:hyperlink>
      <w:r w:rsidRPr="00F96895">
        <w:rPr>
          <w:rFonts w:ascii="Aptos" w:hAnsi="Aptos" w:cs="Arial"/>
          <w:color w:val="0070C0"/>
        </w:rPr>
        <w:t xml:space="preserve"> </w:t>
      </w:r>
    </w:p>
    <w:p w14:paraId="7591F4FC"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Orlando Sentinel</w:t>
      </w:r>
    </w:p>
    <w:p w14:paraId="7B70602E"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 xml:space="preserve">By Scott Maxwell </w:t>
      </w:r>
    </w:p>
    <w:p w14:paraId="2126AFA3"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October 21, 2026</w:t>
      </w:r>
    </w:p>
    <w:p w14:paraId="642CBB7B" w14:textId="7777777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 xml:space="preserve">Senate President </w:t>
      </w:r>
      <w:r w:rsidRPr="00F96895">
        <w:rPr>
          <w:rStyle w:val="Strong"/>
          <w:rFonts w:ascii="Aptos" w:hAnsi="Aptos" w:cs="Arial"/>
          <w:color w:val="000000"/>
          <w:shd w:val="clear" w:color="auto" w:fill="FFFFFF"/>
        </w:rPr>
        <w:t>Ben Albritton</w:t>
      </w:r>
      <w:r w:rsidRPr="00F96895">
        <w:rPr>
          <w:rFonts w:ascii="Aptos" w:hAnsi="Aptos" w:cs="Arial"/>
          <w:color w:val="000000"/>
          <w:shd w:val="clear" w:color="auto" w:fill="FFFFFF"/>
        </w:rPr>
        <w:t xml:space="preserve"> now opposes Amendment 3, the property tax measure he helped put before Florida voters. After celebrating historic relief, Albritton warns it could devastate rural counties and undermine law enforcement and essential services. Why did lawmakers approve of something they now consider dangerous?</w:t>
      </w:r>
    </w:p>
    <w:p w14:paraId="23215186" w14:textId="7777777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 xml:space="preserve">Former Senate President </w:t>
      </w:r>
      <w:r w:rsidRPr="00F96895">
        <w:rPr>
          <w:rStyle w:val="Strong"/>
          <w:rFonts w:ascii="Aptos" w:hAnsi="Aptos" w:cs="Arial"/>
          <w:color w:val="000000"/>
          <w:shd w:val="clear" w:color="auto" w:fill="FFFFFF"/>
        </w:rPr>
        <w:t xml:space="preserve">Kathleen </w:t>
      </w:r>
      <w:proofErr w:type="spellStart"/>
      <w:r w:rsidRPr="00F96895">
        <w:rPr>
          <w:rStyle w:val="Strong"/>
          <w:rFonts w:ascii="Aptos" w:hAnsi="Aptos" w:cs="Arial"/>
          <w:color w:val="000000"/>
          <w:shd w:val="clear" w:color="auto" w:fill="FFFFFF"/>
        </w:rPr>
        <w:t>Passidomo</w:t>
      </w:r>
      <w:proofErr w:type="spellEnd"/>
      <w:r w:rsidRPr="00F96895">
        <w:rPr>
          <w:rFonts w:ascii="Aptos" w:hAnsi="Aptos" w:cs="Arial"/>
          <w:color w:val="000000"/>
          <w:shd w:val="clear" w:color="auto" w:fill="FFFFFF"/>
        </w:rPr>
        <w:t xml:space="preserve"> also opposes the amendment despite voting to advance it. She calls the proposal well-intentioned but says voters unhappy with local spending should replace local officials. Both supported legislation passed during a Special Session lasting roughly 48 hours.</w:t>
      </w:r>
    </w:p>
    <w:p w14:paraId="5041547A" w14:textId="77777777" w:rsidR="00F96895" w:rsidRPr="00F96895" w:rsidRDefault="00F96895" w:rsidP="00F96895">
      <w:pPr>
        <w:pStyle w:val="mcepastedcontent1"/>
        <w:spacing w:line="240" w:lineRule="auto"/>
        <w:rPr>
          <w:rFonts w:ascii="Aptos" w:hAnsi="Aptos"/>
        </w:rPr>
      </w:pPr>
      <w:r w:rsidRPr="00F96895">
        <w:rPr>
          <w:rFonts w:ascii="Aptos" w:hAnsi="Aptos" w:cs="Arial"/>
          <w:color w:val="000000"/>
          <w:shd w:val="clear" w:color="auto" w:fill="FFFFFF"/>
        </w:rPr>
        <w:t>The amendment would exempt the first $250,000 of assessed value on owner-occupied homes from non-school property taxes by 2028. Homeowners could save substantially, but renters would receive no direct relief. Higher taxes on rental properties and businesses could increase housing costs.</w:t>
      </w:r>
    </w:p>
    <w:p w14:paraId="75529B24" w14:textId="77777777" w:rsidR="00F96895" w:rsidRPr="00F96895" w:rsidRDefault="00F96895" w:rsidP="00F96895">
      <w:pPr>
        <w:pStyle w:val="mcepastedcontent1"/>
        <w:spacing w:line="240" w:lineRule="auto"/>
        <w:rPr>
          <w:rFonts w:ascii="Aptos" w:hAnsi="Aptos"/>
        </w:rPr>
      </w:pPr>
    </w:p>
    <w:p w14:paraId="7D16B793" w14:textId="77777777" w:rsidR="00F96895" w:rsidRPr="00F96895" w:rsidRDefault="00F96895" w:rsidP="00F96895">
      <w:pPr>
        <w:pStyle w:val="mcepastedcontent1"/>
        <w:spacing w:line="240" w:lineRule="auto"/>
        <w:rPr>
          <w:rFonts w:ascii="Aptos" w:hAnsi="Aptos"/>
        </w:rPr>
      </w:pPr>
      <w:hyperlink r:id="rId7" w:tgtFrame="_blank" w:history="1">
        <w:r w:rsidRPr="00F96895">
          <w:rPr>
            <w:rStyle w:val="Strong"/>
            <w:rFonts w:ascii="Aptos" w:hAnsi="Aptos" w:cs="Arial"/>
            <w:color w:val="0070C0"/>
            <w:u w:val="single"/>
            <w:shd w:val="clear" w:color="auto" w:fill="FFFFFF"/>
          </w:rPr>
          <w:t xml:space="preserve">Ben Albritton is the latest GOP senator to come out against </w:t>
        </w:r>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shd w:val="clear" w:color="auto" w:fill="FFFFFF"/>
          </w:rPr>
          <w:t xml:space="preserve"> 3</w:t>
        </w:r>
      </w:hyperlink>
    </w:p>
    <w:p w14:paraId="6B8D7A36"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 xml:space="preserve">WUSF-FM </w:t>
      </w:r>
    </w:p>
    <w:p w14:paraId="2D96548B"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22, 2026</w:t>
      </w:r>
    </w:p>
    <w:p w14:paraId="7B3613C3"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Colin Hackley / News Service of </w:t>
      </w:r>
      <w:r w:rsidRPr="00F96895">
        <w:rPr>
          <w:rFonts w:ascii="Aptos" w:hAnsi="Aptos" w:cs="Arial"/>
          <w:color w:val="212121"/>
          <w:shd w:val="clear" w:color="auto" w:fill="F7E6F3"/>
        </w:rPr>
        <w:t>Florida</w:t>
      </w:r>
      <w:r w:rsidRPr="00F96895">
        <w:rPr>
          <w:rFonts w:ascii="Aptos" w:hAnsi="Aptos" w:cs="Arial"/>
          <w:color w:val="212121"/>
        </w:rPr>
        <w:t xml:space="preserve"> Senate President Ben Albritton says </w:t>
      </w:r>
      <w:r w:rsidRPr="00F96895">
        <w:rPr>
          <w:rFonts w:ascii="Aptos" w:hAnsi="Aptos" w:cs="Arial"/>
          <w:color w:val="212121"/>
          <w:shd w:val="clear" w:color="auto" w:fill="F7E6F3"/>
        </w:rPr>
        <w:t>Amendment</w:t>
      </w:r>
      <w:r w:rsidRPr="00F96895">
        <w:rPr>
          <w:rFonts w:ascii="Aptos" w:hAnsi="Aptos" w:cs="Arial"/>
          <w:color w:val="212121"/>
        </w:rPr>
        <w:t xml:space="preserve"> 3 would seriously impair the ability of small towns</w:t>
      </w:r>
    </w:p>
    <w:p w14:paraId="64A113AD" w14:textId="77777777" w:rsidR="00F96895" w:rsidRPr="00F96895" w:rsidRDefault="00F96895" w:rsidP="00F96895">
      <w:pPr>
        <w:pStyle w:val="mcepastedcontent1"/>
        <w:spacing w:line="240" w:lineRule="auto"/>
        <w:rPr>
          <w:rFonts w:ascii="Aptos" w:hAnsi="Aptos"/>
        </w:rPr>
      </w:pPr>
    </w:p>
    <w:p w14:paraId="127CCD29" w14:textId="77777777" w:rsidR="00F96895" w:rsidRPr="00F96895" w:rsidRDefault="00F96895" w:rsidP="00F96895">
      <w:pPr>
        <w:pStyle w:val="mcepastedcontent1"/>
        <w:spacing w:line="240" w:lineRule="auto"/>
        <w:rPr>
          <w:rFonts w:ascii="Aptos" w:hAnsi="Aptos"/>
        </w:rPr>
      </w:pPr>
      <w:hyperlink r:id="rId8" w:tgtFrame="_blank" w:history="1">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shd w:val="clear" w:color="auto" w:fill="FFFFFF"/>
          </w:rPr>
          <w:t xml:space="preserve"> 3 voter decision guide. What's at stake in your corner of SW Florida?</w:t>
        </w:r>
      </w:hyperlink>
    </w:p>
    <w:p w14:paraId="58D7544B"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Fort Myers News Press</w:t>
      </w:r>
    </w:p>
    <w:p w14:paraId="57C99624"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22, 2026</w:t>
      </w:r>
    </w:p>
    <w:p w14:paraId="6B91B532"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Hall supports the </w:t>
      </w:r>
      <w:r w:rsidRPr="00F96895">
        <w:rPr>
          <w:rFonts w:ascii="Aptos" w:hAnsi="Aptos" w:cs="Arial"/>
          <w:color w:val="212121"/>
          <w:shd w:val="clear" w:color="auto" w:fill="F7E6F3"/>
        </w:rPr>
        <w:t>amendment</w:t>
      </w:r>
      <w:r w:rsidRPr="00F96895">
        <w:rPr>
          <w:rFonts w:ascii="Aptos" w:hAnsi="Aptos" w:cs="Arial"/>
          <w:color w:val="212121"/>
        </w:rPr>
        <w:t xml:space="preserve">. "All in all, this </w:t>
      </w:r>
      <w:r w:rsidRPr="00F96895">
        <w:rPr>
          <w:rFonts w:ascii="Aptos" w:hAnsi="Aptos" w:cs="Arial"/>
          <w:color w:val="212121"/>
          <w:shd w:val="clear" w:color="auto" w:fill="F7E6F3"/>
        </w:rPr>
        <w:t>amendment</w:t>
      </w:r>
      <w:r w:rsidRPr="00F96895">
        <w:rPr>
          <w:rFonts w:ascii="Aptos" w:hAnsi="Aptos" w:cs="Arial"/>
          <w:color w:val="212121"/>
        </w:rPr>
        <w:t xml:space="preserve"> to the </w:t>
      </w:r>
      <w:r w:rsidRPr="00F96895">
        <w:rPr>
          <w:rFonts w:ascii="Aptos" w:hAnsi="Aptos" w:cs="Arial"/>
          <w:color w:val="212121"/>
          <w:shd w:val="clear" w:color="auto" w:fill="F7E6F3"/>
        </w:rPr>
        <w:t>Florida</w:t>
      </w:r>
      <w:r w:rsidRPr="00F96895">
        <w:rPr>
          <w:rFonts w:ascii="Aptos" w:hAnsi="Aptos" w:cs="Arial"/>
          <w:color w:val="212121"/>
        </w:rPr>
        <w:t xml:space="preserve"> Constitution would set in stone tax savings for </w:t>
      </w:r>
      <w:r w:rsidRPr="00F96895">
        <w:rPr>
          <w:rFonts w:ascii="Aptos" w:hAnsi="Aptos" w:cs="Arial"/>
          <w:color w:val="212121"/>
          <w:shd w:val="clear" w:color="auto" w:fill="F7E6F3"/>
        </w:rPr>
        <w:t>Florida</w:t>
      </w:r>
      <w:r w:rsidRPr="00F96895">
        <w:rPr>
          <w:rFonts w:ascii="Aptos" w:hAnsi="Aptos" w:cs="Arial"/>
          <w:color w:val="212121"/>
        </w:rPr>
        <w:t xml:space="preserve"> Homestead</w:t>
      </w:r>
    </w:p>
    <w:p w14:paraId="4FE1425D" w14:textId="77777777" w:rsidR="00F96895" w:rsidRPr="00F96895" w:rsidRDefault="00F96895" w:rsidP="00F96895">
      <w:pPr>
        <w:pStyle w:val="mcepastedcontent1"/>
        <w:spacing w:line="240" w:lineRule="auto"/>
        <w:rPr>
          <w:rFonts w:ascii="Aptos" w:hAnsi="Aptos"/>
        </w:rPr>
      </w:pPr>
    </w:p>
    <w:p w14:paraId="0FBBC5BA" w14:textId="77777777" w:rsidR="00F96895" w:rsidRPr="00F96895" w:rsidRDefault="00F96895" w:rsidP="00F96895">
      <w:pPr>
        <w:pStyle w:val="mcepastedcontent1"/>
        <w:spacing w:line="240" w:lineRule="auto"/>
        <w:rPr>
          <w:rFonts w:ascii="Aptos" w:hAnsi="Aptos"/>
        </w:rPr>
      </w:pPr>
      <w:hyperlink r:id="rId9" w:tgtFrame="_blank" w:history="1">
        <w:r w:rsidRPr="00F96895">
          <w:rPr>
            <w:rStyle w:val="Strong"/>
            <w:rFonts w:ascii="Aptos" w:hAnsi="Aptos" w:cs="Arial"/>
            <w:color w:val="0070C0"/>
            <w:u w:val="single"/>
            <w:shd w:val="clear" w:color="auto" w:fill="F7E6F3"/>
          </w:rPr>
          <w:t>Florida</w:t>
        </w:r>
        <w:r w:rsidRPr="00F96895">
          <w:rPr>
            <w:rStyle w:val="Strong"/>
            <w:rFonts w:ascii="Aptos" w:hAnsi="Aptos" w:cs="Arial"/>
            <w:color w:val="0070C0"/>
            <w:u w:val="single"/>
            <w:shd w:val="clear" w:color="auto" w:fill="F5F5F5"/>
          </w:rPr>
          <w:t xml:space="preserve"> voters to decide soon on </w:t>
        </w:r>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shd w:val="clear" w:color="auto" w:fill="F5F5F5"/>
          </w:rPr>
          <w:t xml:space="preserve"> 3</w:t>
        </w:r>
      </w:hyperlink>
    </w:p>
    <w:p w14:paraId="319D1F2D"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WFLA-TV</w:t>
      </w:r>
    </w:p>
    <w:p w14:paraId="73C1DA6F"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BY Gary Brode</w:t>
      </w:r>
    </w:p>
    <w:p w14:paraId="6EE5D366"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0000"/>
          <w:shd w:val="clear" w:color="auto" w:fill="FFFFFF"/>
        </w:rPr>
        <w:t>October 21, 2026</w:t>
      </w:r>
    </w:p>
    <w:p w14:paraId="01EBF2A9"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of his concerns. </w:t>
      </w:r>
      <w:r w:rsidRPr="00F96895">
        <w:rPr>
          <w:rFonts w:ascii="Aptos" w:hAnsi="Aptos" w:cs="Arial"/>
          <w:color w:val="212121"/>
          <w:shd w:val="clear" w:color="auto" w:fill="F7E6F3"/>
        </w:rPr>
        <w:t>Amendment</w:t>
      </w:r>
      <w:r w:rsidRPr="00F96895">
        <w:rPr>
          <w:rFonts w:ascii="Aptos" w:hAnsi="Aptos" w:cs="Arial"/>
          <w:color w:val="212121"/>
        </w:rPr>
        <w:t xml:space="preserve"> 3 would lower </w:t>
      </w:r>
      <w:r w:rsidRPr="00F96895">
        <w:rPr>
          <w:rFonts w:ascii="Aptos" w:hAnsi="Aptos" w:cs="Arial"/>
          <w:color w:val="212121"/>
          <w:shd w:val="clear" w:color="auto" w:fill="F7E6F3"/>
        </w:rPr>
        <w:t>property taxes</w:t>
      </w:r>
      <w:r w:rsidRPr="00F96895">
        <w:rPr>
          <w:rFonts w:ascii="Aptos" w:hAnsi="Aptos" w:cs="Arial"/>
          <w:color w:val="212121"/>
        </w:rPr>
        <w:t xml:space="preserve"> by raising the state’s homestead exemption for non-school </w:t>
      </w:r>
      <w:r w:rsidRPr="00F96895">
        <w:rPr>
          <w:rFonts w:ascii="Aptos" w:hAnsi="Aptos" w:cs="Arial"/>
          <w:color w:val="212121"/>
          <w:shd w:val="clear" w:color="auto" w:fill="F7E6F3"/>
        </w:rPr>
        <w:t>property taxes</w:t>
      </w:r>
      <w:r w:rsidRPr="00F96895">
        <w:rPr>
          <w:rFonts w:ascii="Aptos" w:hAnsi="Aptos" w:cs="Arial"/>
          <w:color w:val="212121"/>
        </w:rPr>
        <w:t xml:space="preserve"> from $</w:t>
      </w:r>
    </w:p>
    <w:p w14:paraId="53C8E196" w14:textId="77777777" w:rsidR="00F96895" w:rsidRPr="00F96895" w:rsidRDefault="00F96895" w:rsidP="00F96895">
      <w:pPr>
        <w:pStyle w:val="mcepastedcontent1"/>
        <w:spacing w:line="240" w:lineRule="auto"/>
        <w:rPr>
          <w:rFonts w:ascii="Aptos" w:hAnsi="Aptos"/>
        </w:rPr>
      </w:pPr>
    </w:p>
    <w:p w14:paraId="5C830711" w14:textId="77777777" w:rsidR="00F96895" w:rsidRPr="00F96895" w:rsidRDefault="00F96895" w:rsidP="00F96895">
      <w:pPr>
        <w:pStyle w:val="mcepastedcontent1"/>
        <w:spacing w:line="240" w:lineRule="auto"/>
        <w:rPr>
          <w:rFonts w:ascii="Aptos" w:hAnsi="Aptos"/>
        </w:rPr>
      </w:pPr>
      <w:hyperlink r:id="rId10" w:tgtFrame="_blank" w:history="1">
        <w:r w:rsidRPr="00F96895">
          <w:rPr>
            <w:rStyle w:val="Strong"/>
            <w:rFonts w:ascii="Aptos" w:hAnsi="Aptos" w:cs="Arial"/>
            <w:color w:val="0070C0"/>
            <w:u w:val="single"/>
            <w:shd w:val="clear" w:color="auto" w:fill="F7E6F3"/>
          </w:rPr>
          <w:t>Florida</w:t>
        </w:r>
        <w:r w:rsidRPr="00F96895">
          <w:rPr>
            <w:rStyle w:val="Strong"/>
            <w:rFonts w:ascii="Aptos" w:hAnsi="Aptos" w:cs="Arial"/>
            <w:color w:val="0070C0"/>
            <w:u w:val="single"/>
          </w:rPr>
          <w:t xml:space="preserve"> Senate president opposes </w:t>
        </w:r>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rPr>
          <w:t xml:space="preserve"> 3 months after lawmakers put it on ballot</w:t>
        </w:r>
      </w:hyperlink>
    </w:p>
    <w:p w14:paraId="29B30446" w14:textId="77777777" w:rsidR="00F96895" w:rsidRPr="00F96895" w:rsidRDefault="00F96895" w:rsidP="00F96895">
      <w:pPr>
        <w:pStyle w:val="mcepastedcontent1"/>
        <w:spacing w:line="240" w:lineRule="auto"/>
        <w:rPr>
          <w:rFonts w:ascii="Aptos" w:hAnsi="Aptos"/>
        </w:rPr>
      </w:pPr>
      <w:proofErr w:type="spellStart"/>
      <w:r w:rsidRPr="00F96895">
        <w:rPr>
          <w:rStyle w:val="Strong"/>
          <w:rFonts w:ascii="Aptos" w:hAnsi="Aptos" w:cs="Arial"/>
          <w:color w:val="212121"/>
          <w:shd w:val="clear" w:color="auto" w:fill="FFFFFF"/>
        </w:rPr>
        <w:t>WTXl</w:t>
      </w:r>
      <w:proofErr w:type="spellEnd"/>
      <w:r w:rsidRPr="00F96895">
        <w:rPr>
          <w:rStyle w:val="Strong"/>
          <w:rFonts w:ascii="Aptos" w:hAnsi="Aptos" w:cs="Arial"/>
          <w:color w:val="212121"/>
          <w:shd w:val="clear" w:color="auto" w:fill="FFFFFF"/>
        </w:rPr>
        <w:t>-TV</w:t>
      </w:r>
    </w:p>
    <w:p w14:paraId="53B7B6E3"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By Matt Sczesny</w:t>
      </w:r>
    </w:p>
    <w:p w14:paraId="49F00AEA"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21, 2026</w:t>
      </w:r>
    </w:p>
    <w:p w14:paraId="18DF94CB"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infrastructure." WATCH BELOW: </w:t>
      </w:r>
      <w:r w:rsidRPr="00F96895">
        <w:rPr>
          <w:rFonts w:ascii="Aptos" w:hAnsi="Aptos" w:cs="Arial"/>
          <w:color w:val="212121"/>
          <w:shd w:val="clear" w:color="auto" w:fill="F7E6F3"/>
        </w:rPr>
        <w:t>Florida</w:t>
      </w:r>
      <w:r w:rsidRPr="00F96895">
        <w:rPr>
          <w:rFonts w:ascii="Aptos" w:hAnsi="Aptos" w:cs="Arial"/>
          <w:color w:val="212121"/>
        </w:rPr>
        <w:t xml:space="preserve"> Senate president opposes </w:t>
      </w:r>
      <w:r w:rsidRPr="00F96895">
        <w:rPr>
          <w:rFonts w:ascii="Aptos" w:hAnsi="Aptos" w:cs="Arial"/>
          <w:color w:val="212121"/>
          <w:shd w:val="clear" w:color="auto" w:fill="F7E6F3"/>
        </w:rPr>
        <w:t>Amendment</w:t>
      </w:r>
      <w:r w:rsidRPr="00F96895">
        <w:rPr>
          <w:rFonts w:ascii="Aptos" w:hAnsi="Aptos" w:cs="Arial"/>
          <w:color w:val="212121"/>
        </w:rPr>
        <w:t xml:space="preserve"> 3 Albritton also stated the </w:t>
      </w:r>
      <w:r w:rsidRPr="00F96895">
        <w:rPr>
          <w:rFonts w:ascii="Aptos" w:hAnsi="Aptos" w:cs="Arial"/>
          <w:color w:val="212121"/>
          <w:shd w:val="clear" w:color="auto" w:fill="F7E6F3"/>
        </w:rPr>
        <w:t>Florida</w:t>
      </w:r>
      <w:r w:rsidRPr="00F96895">
        <w:rPr>
          <w:rFonts w:ascii="Aptos" w:hAnsi="Aptos" w:cs="Arial"/>
          <w:color w:val="212121"/>
        </w:rPr>
        <w:t xml:space="preserve"> Taxation and Budget Reform</w:t>
      </w:r>
    </w:p>
    <w:p w14:paraId="545BE4CB" w14:textId="77777777" w:rsidR="00F96895" w:rsidRPr="00F96895" w:rsidRDefault="00F96895" w:rsidP="00F96895">
      <w:pPr>
        <w:pStyle w:val="mcepastedcontent1"/>
        <w:spacing w:line="240" w:lineRule="auto"/>
        <w:rPr>
          <w:rFonts w:ascii="Aptos" w:hAnsi="Aptos"/>
        </w:rPr>
      </w:pPr>
    </w:p>
    <w:p w14:paraId="646530A9" w14:textId="77777777" w:rsidR="00F96895" w:rsidRPr="00F96895" w:rsidRDefault="00F96895" w:rsidP="00F96895">
      <w:pPr>
        <w:pStyle w:val="mcepastedcontent1"/>
        <w:spacing w:line="240" w:lineRule="auto"/>
        <w:rPr>
          <w:rFonts w:ascii="Aptos" w:hAnsi="Aptos"/>
        </w:rPr>
      </w:pPr>
      <w:hyperlink r:id="rId11" w:tgtFrame="_blank" w:history="1">
        <w:r w:rsidRPr="00F96895">
          <w:rPr>
            <w:rStyle w:val="Strong"/>
            <w:rFonts w:ascii="Aptos" w:hAnsi="Aptos" w:cs="Arial"/>
            <w:color w:val="0070C0"/>
            <w:u w:val="single"/>
            <w:shd w:val="clear" w:color="auto" w:fill="FFFFFF"/>
          </w:rPr>
          <w:t xml:space="preserve">'No big changes': Byron Donalds' wife says he'll continue DeSantis policies if elected </w:t>
        </w:r>
        <w:r w:rsidRPr="00F96895">
          <w:rPr>
            <w:rStyle w:val="Strong"/>
            <w:rFonts w:ascii="Aptos" w:hAnsi="Aptos" w:cs="Arial"/>
            <w:color w:val="0070C0"/>
            <w:u w:val="single"/>
            <w:shd w:val="clear" w:color="auto" w:fill="F7E6F3"/>
          </w:rPr>
          <w:t>Florida</w:t>
        </w:r>
        <w:r w:rsidRPr="00F96895">
          <w:rPr>
            <w:rStyle w:val="Strong"/>
            <w:rFonts w:ascii="Aptos" w:hAnsi="Aptos" w:cs="Arial"/>
            <w:color w:val="0070C0"/>
            <w:u w:val="single"/>
            <w:shd w:val="clear" w:color="auto" w:fill="FFFFFF"/>
          </w:rPr>
          <w:t xml:space="preserve"> governor</w:t>
        </w:r>
      </w:hyperlink>
    </w:p>
    <w:p w14:paraId="1908B956"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WPBF-TV</w:t>
      </w:r>
    </w:p>
    <w:p w14:paraId="7EBAC7F8"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21, 2026</w:t>
      </w:r>
    </w:p>
    <w:p w14:paraId="5E9669FB"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she hears from voters, particularly </w:t>
      </w:r>
      <w:r w:rsidRPr="00F96895">
        <w:rPr>
          <w:rFonts w:ascii="Aptos" w:hAnsi="Aptos" w:cs="Arial"/>
          <w:color w:val="212121"/>
          <w:shd w:val="clear" w:color="auto" w:fill="F7E6F3"/>
        </w:rPr>
        <w:t>property taxes</w:t>
      </w:r>
      <w:r w:rsidRPr="00F96895">
        <w:rPr>
          <w:rFonts w:ascii="Aptos" w:hAnsi="Aptos" w:cs="Arial"/>
          <w:color w:val="212121"/>
        </w:rPr>
        <w:t xml:space="preserve"> and homeowners insurance. She said she and her husband support </w:t>
      </w:r>
      <w:r w:rsidRPr="00F96895">
        <w:rPr>
          <w:rFonts w:ascii="Aptos" w:hAnsi="Aptos" w:cs="Arial"/>
          <w:color w:val="212121"/>
          <w:shd w:val="clear" w:color="auto" w:fill="F7E6F3"/>
        </w:rPr>
        <w:t>Amendment</w:t>
      </w:r>
      <w:r w:rsidRPr="00F96895">
        <w:rPr>
          <w:rFonts w:ascii="Aptos" w:hAnsi="Aptos" w:cs="Arial"/>
          <w:color w:val="212121"/>
        </w:rPr>
        <w:t xml:space="preserve"> 3 as a step</w:t>
      </w:r>
    </w:p>
    <w:p w14:paraId="4B6CA9CF" w14:textId="77777777" w:rsidR="00F96895" w:rsidRPr="00F96895" w:rsidRDefault="00F96895" w:rsidP="00F96895">
      <w:pPr>
        <w:pStyle w:val="mcepastedcontent1"/>
        <w:spacing w:line="240" w:lineRule="auto"/>
        <w:rPr>
          <w:rFonts w:ascii="Aptos" w:hAnsi="Aptos"/>
        </w:rPr>
      </w:pPr>
    </w:p>
    <w:p w14:paraId="22BB4C0F"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0070C0"/>
          <w:u w:val="single"/>
          <w:shd w:val="clear" w:color="auto" w:fill="FFFFFF"/>
        </w:rPr>
        <w:t>Despite earlier hesitation to campaign, DeSantis hosts event supporting Amendment 3</w:t>
      </w:r>
    </w:p>
    <w:p w14:paraId="06619778"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505257"/>
          <w:shd w:val="clear" w:color="auto" w:fill="FFFFFF"/>
        </w:rPr>
        <w:t>Florida Phoenix</w:t>
      </w:r>
    </w:p>
    <w:p w14:paraId="68FC9D06"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505257"/>
          <w:shd w:val="clear" w:color="auto" w:fill="FFFFFF"/>
        </w:rPr>
        <w:t>By Jay Waagmeester</w:t>
      </w:r>
    </w:p>
    <w:p w14:paraId="3E20E57E"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505257"/>
          <w:shd w:val="clear" w:color="auto" w:fill="FFFFFF"/>
        </w:rPr>
        <w:t>October 21, 2026</w:t>
      </w:r>
    </w:p>
    <w:p w14:paraId="0F10E559" w14:textId="77777777" w:rsidR="00F96895" w:rsidRPr="00F96895" w:rsidRDefault="00F96895" w:rsidP="00F96895">
      <w:pPr>
        <w:pStyle w:val="mcepastedcontent1"/>
        <w:spacing w:line="240" w:lineRule="auto"/>
        <w:rPr>
          <w:rFonts w:ascii="Aptos" w:hAnsi="Aptos"/>
        </w:rPr>
      </w:pPr>
      <w:r w:rsidRPr="00F96895">
        <w:rPr>
          <w:rFonts w:ascii="Aptos" w:hAnsi="Aptos" w:cs="Arial"/>
          <w:color w:val="505257"/>
          <w:shd w:val="clear" w:color="auto" w:fill="FFFFFF"/>
        </w:rPr>
        <w:t xml:space="preserve">Gov. Ron DeSantis for more than an hour Wednesday sat at a table with Miami leaders in front of TV cameras and advocated for the proposed constitutional amendment to increase homestead property tax exemptions. In June, having spent months proposing some form of property tax reductions, the governor said he didn’t think he would campaign </w:t>
      </w:r>
    </w:p>
    <w:p w14:paraId="163B4141" w14:textId="77777777" w:rsidR="00F96895" w:rsidRPr="00F96895" w:rsidRDefault="00F96895" w:rsidP="00F96895">
      <w:pPr>
        <w:pStyle w:val="mcepastedcontent1"/>
        <w:spacing w:line="240" w:lineRule="auto"/>
        <w:rPr>
          <w:rFonts w:ascii="Aptos" w:hAnsi="Aptos"/>
        </w:rPr>
      </w:pPr>
    </w:p>
    <w:p w14:paraId="7A431DBF" w14:textId="77777777" w:rsidR="00F96895" w:rsidRPr="00F96895" w:rsidRDefault="00F96895" w:rsidP="00F96895">
      <w:pPr>
        <w:pStyle w:val="mcepastedcontent1"/>
        <w:spacing w:line="240" w:lineRule="auto"/>
        <w:rPr>
          <w:rFonts w:ascii="Aptos" w:hAnsi="Aptos"/>
        </w:rPr>
      </w:pPr>
      <w:hyperlink r:id="rId12" w:tgtFrame="_blank" w:history="1">
        <w:r w:rsidRPr="00F96895">
          <w:rPr>
            <w:rStyle w:val="Strong"/>
            <w:rFonts w:ascii="Aptos" w:hAnsi="Aptos" w:cs="Arial"/>
            <w:color w:val="0070C0"/>
            <w:u w:val="single"/>
            <w:shd w:val="clear" w:color="auto" w:fill="FFFFFF"/>
          </w:rPr>
          <w:t xml:space="preserve">Sen. Ben Albritton says he will vote against property tax </w:t>
        </w:r>
        <w:r w:rsidRPr="00F96895">
          <w:rPr>
            <w:rStyle w:val="Strong"/>
            <w:rFonts w:ascii="Aptos" w:hAnsi="Aptos" w:cs="Arial"/>
            <w:color w:val="0070C0"/>
            <w:u w:val="single"/>
            <w:shd w:val="clear" w:color="auto" w:fill="F7E6F3"/>
          </w:rPr>
          <w:t>amendment</w:t>
        </w:r>
      </w:hyperlink>
    </w:p>
    <w:p w14:paraId="7BD91EFF"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Bradenton Herald</w:t>
      </w:r>
    </w:p>
    <w:p w14:paraId="53870B28"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By Gary White</w:t>
      </w:r>
    </w:p>
    <w:p w14:paraId="7EC3D45F"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21, 2026</w:t>
      </w:r>
    </w:p>
    <w:p w14:paraId="39B72E5B"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school homestead </w:t>
      </w:r>
      <w:r w:rsidRPr="00F96895">
        <w:rPr>
          <w:rFonts w:ascii="Aptos" w:hAnsi="Aptos" w:cs="Arial"/>
          <w:color w:val="212121"/>
          <w:shd w:val="clear" w:color="auto" w:fill="F7E6F3"/>
        </w:rPr>
        <w:t>property taxes</w:t>
      </w:r>
      <w:r w:rsidRPr="00F96895">
        <w:rPr>
          <w:rFonts w:ascii="Aptos" w:hAnsi="Aptos" w:cs="Arial"/>
          <w:color w:val="212121"/>
        </w:rPr>
        <w:t xml:space="preserve"> over time, the </w:t>
      </w:r>
      <w:r w:rsidRPr="00F96895">
        <w:rPr>
          <w:rFonts w:ascii="Aptos" w:hAnsi="Aptos" w:cs="Arial"/>
          <w:color w:val="212121"/>
          <w:shd w:val="clear" w:color="auto" w:fill="F7E6F3"/>
        </w:rPr>
        <w:t>Florida</w:t>
      </w:r>
      <w:r w:rsidRPr="00F96895">
        <w:rPr>
          <w:rFonts w:ascii="Aptos" w:hAnsi="Aptos" w:cs="Arial"/>
          <w:color w:val="212121"/>
        </w:rPr>
        <w:t xml:space="preserve"> Phoenix reported. Gov. Ron DeSantis called for the elimination of </w:t>
      </w:r>
      <w:r w:rsidRPr="00F96895">
        <w:rPr>
          <w:rFonts w:ascii="Aptos" w:hAnsi="Aptos" w:cs="Arial"/>
          <w:color w:val="212121"/>
          <w:shd w:val="clear" w:color="auto" w:fill="F7E6F3"/>
        </w:rPr>
        <w:t>property taxes</w:t>
      </w:r>
      <w:r w:rsidRPr="00F96895">
        <w:rPr>
          <w:rFonts w:ascii="Aptos" w:hAnsi="Aptos" w:cs="Arial"/>
          <w:color w:val="212121"/>
        </w:rPr>
        <w:t xml:space="preserve"> and</w:t>
      </w:r>
    </w:p>
    <w:p w14:paraId="437A3DFD" w14:textId="77777777" w:rsidR="00F96895" w:rsidRPr="00F96895" w:rsidRDefault="00F96895" w:rsidP="00F96895">
      <w:pPr>
        <w:pStyle w:val="mcepastedcontent1"/>
        <w:spacing w:line="240" w:lineRule="auto"/>
        <w:rPr>
          <w:rFonts w:ascii="Aptos" w:hAnsi="Aptos"/>
        </w:rPr>
      </w:pPr>
    </w:p>
    <w:p w14:paraId="43A8E016" w14:textId="77777777" w:rsidR="00F96895" w:rsidRPr="00F96895" w:rsidRDefault="00F96895" w:rsidP="00F96895">
      <w:pPr>
        <w:pStyle w:val="mcepastedcontent1"/>
        <w:spacing w:line="240" w:lineRule="auto"/>
        <w:rPr>
          <w:rFonts w:ascii="Aptos" w:hAnsi="Aptos"/>
        </w:rPr>
      </w:pPr>
      <w:hyperlink r:id="rId13" w:tgtFrame="_blank" w:history="1">
        <w:r w:rsidRPr="00F96895">
          <w:rPr>
            <w:rStyle w:val="Strong"/>
            <w:rFonts w:ascii="Aptos" w:hAnsi="Aptos" w:cs="Arial"/>
            <w:color w:val="0070C0"/>
            <w:u w:val="single"/>
            <w:shd w:val="clear" w:color="auto" w:fill="FFFFFF"/>
          </w:rPr>
          <w:t xml:space="preserve">DeSantis, Miami-Dade officials accuse local governments of ‘fear-mongering’ over </w:t>
        </w:r>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shd w:val="clear" w:color="auto" w:fill="FFFFFF"/>
          </w:rPr>
          <w:t xml:space="preserve"> 3 property tax cuts</w:t>
        </w:r>
      </w:hyperlink>
    </w:p>
    <w:p w14:paraId="40A98947"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Florida’s Voice</w:t>
      </w:r>
    </w:p>
    <w:p w14:paraId="4304481A"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21, 2026</w:t>
      </w:r>
    </w:p>
    <w:p w14:paraId="164EE916" w14:textId="77777777" w:rsidR="00F96895" w:rsidRPr="00F96895" w:rsidRDefault="00F96895" w:rsidP="00F96895">
      <w:pPr>
        <w:pStyle w:val="mcepastedcontent1"/>
        <w:spacing w:line="240" w:lineRule="auto"/>
        <w:rPr>
          <w:rFonts w:ascii="Aptos" w:hAnsi="Aptos"/>
        </w:rPr>
      </w:pPr>
      <w:r w:rsidRPr="00F96895">
        <w:rPr>
          <w:rFonts w:ascii="Aptos" w:hAnsi="Aptos" w:cs="Arial"/>
          <w:color w:val="212121"/>
          <w:shd w:val="clear" w:color="auto" w:fill="FFFFFF"/>
        </w:rPr>
        <w:t xml:space="preserve">officials in Miami-Dade County to advocate for </w:t>
      </w:r>
      <w:r w:rsidRPr="00F96895">
        <w:rPr>
          <w:rFonts w:ascii="Aptos" w:hAnsi="Aptos" w:cs="Arial"/>
          <w:color w:val="212121"/>
          <w:shd w:val="clear" w:color="auto" w:fill="F7E6F3"/>
        </w:rPr>
        <w:t>Amendment</w:t>
      </w:r>
      <w:r w:rsidRPr="00F96895">
        <w:rPr>
          <w:rFonts w:ascii="Aptos" w:hAnsi="Aptos" w:cs="Arial"/>
          <w:color w:val="212121"/>
        </w:rPr>
        <w:t xml:space="preserve"> 3, arguing that expanding </w:t>
      </w:r>
      <w:r w:rsidRPr="00F96895">
        <w:rPr>
          <w:rFonts w:ascii="Aptos" w:hAnsi="Aptos" w:cs="Arial"/>
          <w:color w:val="212121"/>
          <w:shd w:val="clear" w:color="auto" w:fill="F7E6F3"/>
        </w:rPr>
        <w:t>Florida</w:t>
      </w:r>
      <w:r w:rsidRPr="00F96895">
        <w:rPr>
          <w:rFonts w:ascii="Aptos" w:hAnsi="Aptos" w:cs="Arial"/>
          <w:color w:val="212121"/>
        </w:rPr>
        <w:t>’s homestead property tax exemption will deliver</w:t>
      </w:r>
    </w:p>
    <w:p w14:paraId="6C50AA16" w14:textId="77777777" w:rsidR="00F96895" w:rsidRPr="00F96895" w:rsidRDefault="00F96895" w:rsidP="00F96895">
      <w:pPr>
        <w:pStyle w:val="mcepastedcontent1"/>
        <w:spacing w:line="240" w:lineRule="auto"/>
        <w:rPr>
          <w:rFonts w:ascii="Aptos" w:hAnsi="Aptos"/>
        </w:rPr>
      </w:pPr>
    </w:p>
    <w:p w14:paraId="6D99F790" w14:textId="77777777" w:rsidR="00F96895" w:rsidRPr="00F96895" w:rsidRDefault="00F96895" w:rsidP="00F96895">
      <w:pPr>
        <w:pStyle w:val="mcepastedcontent1"/>
        <w:spacing w:line="240" w:lineRule="auto"/>
        <w:rPr>
          <w:rFonts w:ascii="Aptos" w:hAnsi="Aptos"/>
        </w:rPr>
      </w:pPr>
      <w:hyperlink r:id="rId14" w:tgtFrame="_blank" w:history="1">
        <w:r w:rsidRPr="00F96895">
          <w:rPr>
            <w:rStyle w:val="Strong"/>
            <w:rFonts w:ascii="Aptos" w:hAnsi="Aptos" w:cs="Arial"/>
            <w:color w:val="0070C0"/>
            <w:u w:val="single"/>
            <w:shd w:val="clear" w:color="auto" w:fill="FFFFFF"/>
          </w:rPr>
          <w:t xml:space="preserve">Officials slow down county hiring as </w:t>
        </w:r>
        <w:r w:rsidRPr="00F96895">
          <w:rPr>
            <w:rStyle w:val="Strong"/>
            <w:rFonts w:ascii="Aptos" w:hAnsi="Aptos" w:cs="Arial"/>
            <w:color w:val="0070C0"/>
            <w:u w:val="single"/>
            <w:shd w:val="clear" w:color="auto" w:fill="F7E6F3"/>
          </w:rPr>
          <w:t>Amendment</w:t>
        </w:r>
        <w:r w:rsidRPr="00F96895">
          <w:rPr>
            <w:rStyle w:val="Strong"/>
            <w:rFonts w:ascii="Aptos" w:hAnsi="Aptos" w:cs="Arial"/>
            <w:color w:val="0070C0"/>
            <w:u w:val="single"/>
            <w:shd w:val="clear" w:color="auto" w:fill="FFFFFF"/>
          </w:rPr>
          <w:t xml:space="preserve"> 3 vote underway</w:t>
        </w:r>
      </w:hyperlink>
    </w:p>
    <w:p w14:paraId="46BB4CF8"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Venice Gondolier</w:t>
      </w:r>
    </w:p>
    <w:p w14:paraId="1A849119" w14:textId="77777777" w:rsidR="00F96895" w:rsidRPr="00F96895" w:rsidRDefault="00F96895" w:rsidP="00F96895">
      <w:pPr>
        <w:pStyle w:val="mcepastedcontent1"/>
        <w:spacing w:line="240" w:lineRule="auto"/>
        <w:rPr>
          <w:rFonts w:ascii="Aptos" w:hAnsi="Aptos"/>
        </w:rPr>
      </w:pPr>
      <w:r w:rsidRPr="00F96895">
        <w:rPr>
          <w:rStyle w:val="Strong"/>
          <w:rFonts w:ascii="Aptos" w:hAnsi="Aptos" w:cs="Arial"/>
          <w:color w:val="212121"/>
          <w:shd w:val="clear" w:color="auto" w:fill="FFFFFF"/>
        </w:rPr>
        <w:t>October 21, 2026</w:t>
      </w:r>
    </w:p>
    <w:p w14:paraId="49AA829B" w14:textId="45E4AC2D" w:rsidR="00590944" w:rsidRPr="00F96895" w:rsidRDefault="00F96895" w:rsidP="00F96895">
      <w:r w:rsidRPr="00F96895">
        <w:rPr>
          <w:rFonts w:cs="Arial"/>
          <w:color w:val="212121"/>
          <w:shd w:val="clear" w:color="auto" w:fill="FFFFFF"/>
        </w:rPr>
        <w:t xml:space="preserve">of losing millions in tax revenue. </w:t>
      </w:r>
      <w:r w:rsidRPr="00F96895">
        <w:rPr>
          <w:rFonts w:cs="Arial"/>
          <w:color w:val="212121"/>
          <w:shd w:val="clear" w:color="auto" w:fill="F7E6F3"/>
        </w:rPr>
        <w:t>Amendment</w:t>
      </w:r>
      <w:r w:rsidRPr="00F96895">
        <w:rPr>
          <w:rFonts w:cs="Arial"/>
          <w:color w:val="212121"/>
        </w:rPr>
        <w:t xml:space="preserve"> 3 would dramatically cut </w:t>
      </w:r>
      <w:r w:rsidRPr="00F96895">
        <w:rPr>
          <w:rFonts w:cs="Arial"/>
          <w:color w:val="212121"/>
          <w:shd w:val="clear" w:color="auto" w:fill="F7E6F3"/>
        </w:rPr>
        <w:t>property taxes</w:t>
      </w:r>
      <w:r w:rsidRPr="00F96895">
        <w:rPr>
          <w:rFonts w:cs="Arial"/>
          <w:color w:val="212121"/>
        </w:rPr>
        <w:t xml:space="preserve"> for </w:t>
      </w:r>
      <w:r w:rsidRPr="00F96895">
        <w:rPr>
          <w:rFonts w:cs="Arial"/>
          <w:color w:val="212121"/>
          <w:shd w:val="clear" w:color="auto" w:fill="F7E6F3"/>
        </w:rPr>
        <w:t>Florida</w:t>
      </w:r>
      <w:r w:rsidRPr="00F96895">
        <w:rPr>
          <w:rFonts w:cs="Arial"/>
          <w:color w:val="212121"/>
        </w:rPr>
        <w:t xml:space="preserve"> homeowners by expanding the homestead</w:t>
      </w:r>
    </w:p>
    <w:sectPr w:rsidR="00590944" w:rsidRPr="00F96895"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95"/>
    <w:rsid w:val="002971FE"/>
    <w:rsid w:val="002B0102"/>
    <w:rsid w:val="00456DD7"/>
    <w:rsid w:val="00590944"/>
    <w:rsid w:val="0079431B"/>
    <w:rsid w:val="00971EAB"/>
    <w:rsid w:val="00C43140"/>
    <w:rsid w:val="00E810A0"/>
    <w:rsid w:val="00F9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9E3F"/>
  <w15:chartTrackingRefBased/>
  <w15:docId w15:val="{9AE928A1-5C32-42AA-8DF6-66E70362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895"/>
    <w:rPr>
      <w:rFonts w:ascii="Aptos" w:hAnsi="Aptos" w:cs="Aptos"/>
      <w:kern w:val="0"/>
      <w:sz w:val="24"/>
      <w:szCs w:val="24"/>
      <w14:ligatures w14:val="none"/>
    </w:rPr>
  </w:style>
  <w:style w:type="paragraph" w:styleId="Heading1">
    <w:name w:val="heading 1"/>
    <w:basedOn w:val="Normal"/>
    <w:next w:val="Normal"/>
    <w:link w:val="Heading1Char"/>
    <w:uiPriority w:val="9"/>
    <w:qFormat/>
    <w:rsid w:val="00F9689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9689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96895"/>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96895"/>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96895"/>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96895"/>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96895"/>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96895"/>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96895"/>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F9689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9689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9689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9689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9689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968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8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8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895"/>
    <w:rPr>
      <w:rFonts w:eastAsiaTheme="majorEastAsia" w:cstheme="majorBidi"/>
      <w:color w:val="272727" w:themeColor="text1" w:themeTint="D8"/>
    </w:rPr>
  </w:style>
  <w:style w:type="paragraph" w:styleId="Title">
    <w:name w:val="Title"/>
    <w:basedOn w:val="Normal"/>
    <w:next w:val="Normal"/>
    <w:link w:val="TitleChar"/>
    <w:uiPriority w:val="10"/>
    <w:qFormat/>
    <w:rsid w:val="00F9689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96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895"/>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968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895"/>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96895"/>
    <w:rPr>
      <w:i/>
      <w:iCs/>
      <w:color w:val="404040" w:themeColor="text1" w:themeTint="BF"/>
    </w:rPr>
  </w:style>
  <w:style w:type="paragraph" w:styleId="ListParagraph">
    <w:name w:val="List Paragraph"/>
    <w:basedOn w:val="Normal"/>
    <w:uiPriority w:val="34"/>
    <w:qFormat/>
    <w:rsid w:val="00F96895"/>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96895"/>
    <w:rPr>
      <w:i/>
      <w:iCs/>
      <w:color w:val="2E74B5" w:themeColor="accent1" w:themeShade="BF"/>
    </w:rPr>
  </w:style>
  <w:style w:type="paragraph" w:styleId="IntenseQuote">
    <w:name w:val="Intense Quote"/>
    <w:basedOn w:val="Normal"/>
    <w:next w:val="Normal"/>
    <w:link w:val="IntenseQuoteChar"/>
    <w:uiPriority w:val="30"/>
    <w:qFormat/>
    <w:rsid w:val="00F96895"/>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96895"/>
    <w:rPr>
      <w:i/>
      <w:iCs/>
      <w:color w:val="2E74B5" w:themeColor="accent1" w:themeShade="BF"/>
    </w:rPr>
  </w:style>
  <w:style w:type="character" w:styleId="IntenseReference">
    <w:name w:val="Intense Reference"/>
    <w:basedOn w:val="DefaultParagraphFont"/>
    <w:uiPriority w:val="32"/>
    <w:qFormat/>
    <w:rsid w:val="00F96895"/>
    <w:rPr>
      <w:b/>
      <w:bCs/>
      <w:smallCaps/>
      <w:color w:val="2E74B5" w:themeColor="accent1" w:themeShade="BF"/>
      <w:spacing w:val="5"/>
    </w:rPr>
  </w:style>
  <w:style w:type="paragraph" w:customStyle="1" w:styleId="mcepastedcontent1">
    <w:name w:val="mcepastedcontent1"/>
    <w:basedOn w:val="Normal"/>
    <w:rsid w:val="00F96895"/>
    <w:pPr>
      <w:spacing w:line="360" w:lineRule="auto"/>
    </w:pPr>
    <w:rPr>
      <w:rFonts w:ascii="Helvetica" w:hAnsi="Helvetica" w:cs="Helvetica"/>
      <w:color w:val="0D0D0D"/>
      <w:spacing w:val="15"/>
    </w:rPr>
  </w:style>
  <w:style w:type="character" w:styleId="Strong">
    <w:name w:val="Strong"/>
    <w:basedOn w:val="DefaultParagraphFont"/>
    <w:uiPriority w:val="22"/>
    <w:qFormat/>
    <w:rsid w:val="00F968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xJyRueU6jQY%3fe%3d846196d3ad%26c2id%3d1867426e6382b6ed85ec404ae50a700c&amp;c=E,1,Vzj9dSpVLLo6Z_wUrGHMOwWR60w99oRZgdD7zZBM0qzdlmiw7VstKcHX0qznXge4WJ3KFm1PWMsK4kvauaK5kcuMYv9VpzRrYkCdsFFDsFPlPVyVvLPCbA,,&amp;typo=1" TargetMode="External"/><Relationship Id="rId13" Type="http://schemas.openxmlformats.org/officeDocument/2006/relationships/hyperlink" Target="https://linkprotect.cudasvc.com/url?a=https%3a%2f%2fus.list-manage.com%2f16P6f7dSzSY%3fe%3d846196d3ad%26c2id%3d1867426e6382b6ed85ec404ae50a700c&amp;c=E,1,amclTFEoxq3FDwBZ0sOwoLRQKxguLvxmno-z7uiXHV4frlAIzQ4bEwgCSxhLZzIEnH0OamZrP5a15pLXC5usb3ARMli7xPekNeMWBNLYqs-4IYUR&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3x5hJ2iw87w%3fe%3d846196d3ad%26c2id%3d1867426e6382b6ed85ec404ae50a700c&amp;c=E,1,BZwwghrsxSk-3kady3cLT1SuE0JQCQDWEGx8hwCMZlKRpBSsUosGkPD-hgMIbAPl0OjZDpj9mY9Kz_a_PHuBqhrjlMfT7fKUyJsgeXUAJJw,&amp;typo=1" TargetMode="External"/><Relationship Id="rId12" Type="http://schemas.openxmlformats.org/officeDocument/2006/relationships/hyperlink" Target="https://linkprotect.cudasvc.com/url?a=https%3a%2f%2fus.list-manage.com%2fdvLg11vTH5R%3fe%3d846196d3ad%26c2id%3d1867426e6382b6ed85ec404ae50a700c&amp;c=E,1,SwUXN4fqThVItDiaFjOIjc0iXgl2mp1ALYHpLeM8l-zbrgHOs65SSA4rxFVett_hCjmCtXdX1iURmeymJnXxq2-QgiH-x23k-IAi6YEcYb4JPLlY8HOf&amp;typo=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YXCBCxf3irQ%3fe%3d846196d3ad%26c2id%3d1867426e6382b6ed85ec404ae50a700c&amp;c=E,1,d3Q--5huRoNU_VLH_--T_pBiFfIf-5qvGSolXVIARRKol1y8wrzVulzmuzf7-d_akzZDFYvWJVDY5av4TaaQQ38PuR0VbkLWyyhhOA0MORQ-&amp;typo=1" TargetMode="External"/><Relationship Id="rId11" Type="http://schemas.openxmlformats.org/officeDocument/2006/relationships/hyperlink" Target="https://linkprotect.cudasvc.com/url?a=https%3a%2f%2fus.list-manage.com%2f11ruhB9iq7r%3fe%3d846196d3ad%26c2id%3d1867426e6382b6ed85ec404ae50a700c&amp;c=E,1,H84XGRA5aTxhreJyn3tVsJj2uC1VFGR6vf5bVP0xTU_tharDQ4fw1zTEEpgpIRdkrppKcAgXpifUQTOLVKmqRZQVnIoyEEn7RJVlqTgyPwW5fB0e2eU4X2Iryrm5&amp;typo=1" TargetMode="External"/><Relationship Id="rId5" Type="http://schemas.openxmlformats.org/officeDocument/2006/relationships/hyperlink" Target="https://linkprotect.cudasvc.com/url?a=https%3a%2f%2fus.list-manage.com%2fkuFwSroN96y%3fe%3d846196d3ad%26c2id%3d1867426e6382b6ed85ec404ae50a700c&amp;c=E,1,cpC0pHaWB-LMW-tzO9cfzPQGqNhuENfAB1DhYy0rxh416m0ClkybCqrbg4qeDAxVFT6Fs15OeWuUkwxxZo6HqwEnFE6Z0kvjvo5RXYfK-AwQRdOl-sA0Z9f7&amp;typo=1" TargetMode="External"/><Relationship Id="rId15" Type="http://schemas.openxmlformats.org/officeDocument/2006/relationships/fontTable" Target="fontTable.xml"/><Relationship Id="rId10" Type="http://schemas.openxmlformats.org/officeDocument/2006/relationships/hyperlink" Target="https://linkprotect.cudasvc.com/url?a=https%3a%2f%2fus.list-manage.com%2fESgCU0un3yw%3fe%3d846196d3ad%26c2id%3d1867426e6382b6ed85ec404ae50a700c&amp;c=E,1,5_8DrsZYdbPOQwor9DPXyZDoxPftuvMZRgpvOfxMjHMyNwFfVt5dfmOkxI6GdeQ3D9ZXl9HHbGmIIBOFQPCchxKv6-J2zyTa335dpld6sC1Bfw,,&amp;typo=1" TargetMode="External"/><Relationship Id="rId4" Type="http://schemas.openxmlformats.org/officeDocument/2006/relationships/hyperlink" Target="https://linkprotect.cudasvc.com/url?a=https%3a%2f%2fus.list-manage.com%2fXiI_70UndD0%3fe%3d846196d3ad%26c2id%3d1867426e6382b6ed85ec404ae50a700c&amp;c=E,1,ftNYxdiUJi7BFnEdhtNXypkC83nMFpHt2GuT6FtkLLvyLHxAXFKs4SCi2fpODMg3846h1QyIFNV2RCicol-VgQl0KjRbsL1z-XaXB_Dr3IsgCQ9ksg,,&amp;typo=1" TargetMode="External"/><Relationship Id="rId9" Type="http://schemas.openxmlformats.org/officeDocument/2006/relationships/hyperlink" Target="https://linkprotect.cudasvc.com/url?a=https%3a%2f%2fus.list-manage.com%2fUk20ybuFo4v%3fe%3d846196d3ad%26c2id%3d1867426e6382b6ed85ec404ae50a700c&amp;c=E,1,3SZZxVPSASKRpEcIbk4NM44chNh7kB0I61Bq7yw5uvvi9XiGkMw1-I2EhlDHpsaGH4XfmmKJhkP5h76_fkZbRSUA06LA55S7UIP3qEwLrYx76yk,&amp;typo=1" TargetMode="External"/><Relationship Id="rId14" Type="http://schemas.openxmlformats.org/officeDocument/2006/relationships/hyperlink" Target="https://linkprotect.cudasvc.com/url?a=https%3a%2f%2fus.list-manage.com%2fQ_ksSYZ6syp%3fe%3d846196d3ad%26c2id%3d1867426e6382b6ed85ec404ae50a700c&amp;c=E,1,4WkPmbPVmvkIt2P60Wh4npDKTQxRFJGJU7pLqMkzPE0B_SKoprkPhQ4VbpILBnq0MhUdUG7wb5FimaWT6duxTNqTm4iil-YmjaUr6AXuVIuu16lntFrD3us,&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1304</Words>
  <Characters>7439</Characters>
  <Application>Microsoft Office Word</Application>
  <DocSecurity>0</DocSecurity>
  <Lines>61</Lines>
  <Paragraphs>17</Paragraphs>
  <ScaleCrop>false</ScaleCrop>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2</cp:revision>
  <dcterms:created xsi:type="dcterms:W3CDTF">2026-10-22T12:47:00Z</dcterms:created>
  <dcterms:modified xsi:type="dcterms:W3CDTF">2026-10-22T12:48:00Z</dcterms:modified>
</cp:coreProperties>
</file>