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DEF16" w14:textId="77777777" w:rsidR="002F27C4" w:rsidRDefault="00483B6C" w:rsidP="00483B6C">
      <w:pPr>
        <w:rPr>
          <w:rFonts w:ascii="Times New Roman" w:eastAsia="Times New Roman" w:hAnsi="Times New Roman" w:cs="Times New Roman"/>
          <w:color w:val="000000"/>
        </w:rPr>
      </w:pPr>
      <w:r w:rsidRPr="00483B6C">
        <w:rPr>
          <w:rFonts w:ascii="Calibri" w:eastAsia="Times New Roman" w:hAnsi="Calibri" w:cs="Calibri"/>
          <w:color w:val="000000"/>
          <w:sz w:val="22"/>
          <w:szCs w:val="22"/>
        </w:rPr>
        <w:t> </w:t>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r w:rsidR="00A769FD">
        <w:rPr>
          <w:rFonts w:ascii="Times New Roman" w:eastAsia="Times New Roman" w:hAnsi="Times New Roman" w:cs="Times New Roman"/>
          <w:color w:val="000000"/>
        </w:rPr>
        <w:tab/>
      </w:r>
    </w:p>
    <w:p w14:paraId="08F52D1C" w14:textId="77777777" w:rsidR="002F27C4" w:rsidRDefault="002F27C4" w:rsidP="00483B6C">
      <w:pPr>
        <w:rPr>
          <w:rFonts w:ascii="Times New Roman" w:eastAsia="Times New Roman" w:hAnsi="Times New Roman" w:cs="Times New Roman"/>
          <w:color w:val="000000"/>
        </w:rPr>
      </w:pPr>
    </w:p>
    <w:p w14:paraId="0FD23A0D" w14:textId="022816AA" w:rsidR="002F27C4" w:rsidRPr="002853C6" w:rsidRDefault="002853C6" w:rsidP="002853C6">
      <w:pPr>
        <w:jc w:val="center"/>
        <w:rPr>
          <w:rFonts w:ascii="Times New Roman" w:eastAsia="Times New Roman" w:hAnsi="Times New Roman" w:cs="Times New Roman"/>
          <w:color w:val="FF0000"/>
        </w:rPr>
      </w:pPr>
      <w:r>
        <w:rPr>
          <w:rFonts w:ascii="Times New Roman" w:eastAsia="Times New Roman" w:hAnsi="Times New Roman" w:cs="Times New Roman"/>
          <w:color w:val="FF0000"/>
        </w:rPr>
        <w:t>On Your Company Letterhead</w:t>
      </w:r>
    </w:p>
    <w:p w14:paraId="013D219A" w14:textId="77777777" w:rsidR="002F27C4" w:rsidRDefault="002F27C4" w:rsidP="00483B6C">
      <w:pPr>
        <w:rPr>
          <w:rFonts w:ascii="Times New Roman" w:eastAsia="Times New Roman" w:hAnsi="Times New Roman" w:cs="Times New Roman"/>
          <w:color w:val="000000"/>
        </w:rPr>
      </w:pPr>
    </w:p>
    <w:p w14:paraId="0097AE30" w14:textId="77777777" w:rsidR="002F27C4" w:rsidRDefault="002F27C4" w:rsidP="00483B6C">
      <w:pPr>
        <w:rPr>
          <w:rFonts w:ascii="Times New Roman" w:eastAsia="Times New Roman" w:hAnsi="Times New Roman" w:cs="Times New Roman"/>
          <w:color w:val="000000"/>
        </w:rPr>
      </w:pPr>
    </w:p>
    <w:p w14:paraId="2818F868" w14:textId="77777777" w:rsidR="002F27C4" w:rsidRDefault="002F27C4" w:rsidP="00483B6C">
      <w:pPr>
        <w:rPr>
          <w:rFonts w:ascii="Times New Roman" w:eastAsia="Times New Roman" w:hAnsi="Times New Roman" w:cs="Times New Roman"/>
          <w:color w:val="000000"/>
        </w:rPr>
      </w:pPr>
    </w:p>
    <w:p w14:paraId="1AE00766" w14:textId="77777777" w:rsidR="002F27C4" w:rsidRDefault="002F27C4" w:rsidP="00483B6C">
      <w:pPr>
        <w:rPr>
          <w:rFonts w:ascii="Times New Roman" w:eastAsia="Times New Roman" w:hAnsi="Times New Roman" w:cs="Times New Roman"/>
          <w:color w:val="000000"/>
        </w:rPr>
      </w:pPr>
    </w:p>
    <w:p w14:paraId="4AD5F78B" w14:textId="214A8871" w:rsidR="00483B6C" w:rsidRDefault="002853C6" w:rsidP="002F27C4">
      <w:pPr>
        <w:ind w:left="4320" w:firstLine="720"/>
        <w:rPr>
          <w:rFonts w:ascii="Times New Roman" w:eastAsia="Times New Roman" w:hAnsi="Times New Roman" w:cs="Times New Roman"/>
          <w:color w:val="000000"/>
        </w:rPr>
      </w:pPr>
      <w:r w:rsidRPr="002853C6">
        <w:rPr>
          <w:rFonts w:ascii="Times New Roman" w:eastAsia="Times New Roman" w:hAnsi="Times New Roman" w:cs="Times New Roman"/>
          <w:color w:val="FF0000"/>
        </w:rPr>
        <w:t>DATE</w:t>
      </w:r>
      <w:r>
        <w:rPr>
          <w:rFonts w:ascii="Times New Roman" w:eastAsia="Times New Roman" w:hAnsi="Times New Roman" w:cs="Times New Roman"/>
          <w:color w:val="000000"/>
        </w:rPr>
        <w:t xml:space="preserve">   </w:t>
      </w:r>
      <w:r w:rsidR="00A769FD">
        <w:rPr>
          <w:rFonts w:ascii="Times New Roman" w:eastAsia="Times New Roman" w:hAnsi="Times New Roman" w:cs="Times New Roman"/>
          <w:color w:val="000000"/>
        </w:rPr>
        <w:t>, 2022</w:t>
      </w:r>
    </w:p>
    <w:p w14:paraId="55062B7E" w14:textId="68BF6939" w:rsidR="00A769FD" w:rsidRDefault="00A769FD" w:rsidP="00483B6C">
      <w:pPr>
        <w:rPr>
          <w:rFonts w:ascii="Times New Roman" w:eastAsia="Times New Roman" w:hAnsi="Times New Roman" w:cs="Times New Roman"/>
          <w:color w:val="000000"/>
        </w:rPr>
      </w:pPr>
    </w:p>
    <w:p w14:paraId="1234917E" w14:textId="05BE43D4" w:rsidR="00A769FD" w:rsidRDefault="00A769FD" w:rsidP="00483B6C">
      <w:pPr>
        <w:rPr>
          <w:rFonts w:ascii="Times New Roman" w:eastAsia="Times New Roman" w:hAnsi="Times New Roman" w:cs="Times New Roman"/>
          <w:color w:val="000000"/>
        </w:rPr>
      </w:pPr>
    </w:p>
    <w:p w14:paraId="6F3CC034" w14:textId="08A680D5" w:rsidR="00A769FD" w:rsidRDefault="00A769FD" w:rsidP="00483B6C">
      <w:pPr>
        <w:rPr>
          <w:rFonts w:ascii="Times New Roman" w:eastAsia="Times New Roman" w:hAnsi="Times New Roman" w:cs="Times New Roman"/>
          <w:color w:val="000000"/>
        </w:rPr>
      </w:pPr>
    </w:p>
    <w:p w14:paraId="76A91B41" w14:textId="045F2DB6" w:rsidR="00A769FD" w:rsidRDefault="00A769FD" w:rsidP="00483B6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Honorable </w:t>
      </w:r>
      <w:r w:rsidR="002853C6">
        <w:rPr>
          <w:rFonts w:ascii="Times New Roman" w:eastAsia="Times New Roman" w:hAnsi="Times New Roman" w:cs="Times New Roman"/>
          <w:color w:val="FF0000"/>
        </w:rPr>
        <w:t>Name</w:t>
      </w:r>
    </w:p>
    <w:p w14:paraId="43B57103" w14:textId="488CB010" w:rsidR="00A769FD" w:rsidRDefault="002853C6" w:rsidP="00483B6C">
      <w:pPr>
        <w:rPr>
          <w:rFonts w:ascii="Times New Roman" w:eastAsia="Times New Roman" w:hAnsi="Times New Roman" w:cs="Times New Roman"/>
          <w:color w:val="000000"/>
        </w:rPr>
      </w:pPr>
      <w:r>
        <w:rPr>
          <w:rFonts w:ascii="Times New Roman" w:eastAsia="Times New Roman" w:hAnsi="Times New Roman" w:cs="Times New Roman"/>
          <w:color w:val="FF0000"/>
        </w:rPr>
        <w:t>District</w:t>
      </w:r>
    </w:p>
    <w:p w14:paraId="556C6BCA" w14:textId="27C855E2" w:rsidR="00A769FD" w:rsidRPr="00020EC7" w:rsidRDefault="00A769FD" w:rsidP="00483B6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Florida </w:t>
      </w:r>
      <w:r w:rsidRPr="002853C6">
        <w:rPr>
          <w:rFonts w:ascii="Times New Roman" w:eastAsia="Times New Roman" w:hAnsi="Times New Roman" w:cs="Times New Roman"/>
          <w:color w:val="FF0000"/>
        </w:rPr>
        <w:t>Senate</w:t>
      </w:r>
      <w:r w:rsidR="002853C6">
        <w:rPr>
          <w:rFonts w:ascii="Times New Roman" w:eastAsia="Times New Roman" w:hAnsi="Times New Roman" w:cs="Times New Roman"/>
          <w:color w:val="FF0000"/>
        </w:rPr>
        <w:t xml:space="preserve"> </w:t>
      </w:r>
    </w:p>
    <w:p w14:paraId="5D863FFB" w14:textId="60E762DB" w:rsidR="00A769FD" w:rsidRPr="00020EC7" w:rsidRDefault="002853C6" w:rsidP="00483B6C">
      <w:pPr>
        <w:rPr>
          <w:rFonts w:ascii="Times New Roman" w:eastAsia="Times New Roman" w:hAnsi="Times New Roman" w:cs="Times New Roman"/>
          <w:color w:val="000000"/>
        </w:rPr>
      </w:pPr>
      <w:r>
        <w:rPr>
          <w:rFonts w:ascii="Times New Roman" w:eastAsia="Times New Roman" w:hAnsi="Times New Roman" w:cs="Times New Roman"/>
          <w:color w:val="FF0000"/>
        </w:rPr>
        <w:t>Address</w:t>
      </w:r>
    </w:p>
    <w:p w14:paraId="11745362" w14:textId="36AF905F" w:rsidR="00A769FD" w:rsidRPr="00020EC7" w:rsidRDefault="00A769FD" w:rsidP="00483B6C">
      <w:pPr>
        <w:rPr>
          <w:rFonts w:ascii="Times New Roman" w:eastAsia="Times New Roman" w:hAnsi="Times New Roman" w:cs="Times New Roman"/>
          <w:color w:val="000000"/>
        </w:rPr>
      </w:pPr>
    </w:p>
    <w:p w14:paraId="08426814" w14:textId="0DF09BDB" w:rsidR="00A769FD" w:rsidRPr="00020EC7" w:rsidRDefault="00A769FD" w:rsidP="00483B6C">
      <w:pPr>
        <w:rPr>
          <w:rFonts w:ascii="Times New Roman" w:eastAsia="Times New Roman" w:hAnsi="Times New Roman" w:cs="Times New Roman"/>
          <w:color w:val="000000"/>
        </w:rPr>
      </w:pPr>
      <w:r w:rsidRPr="00020EC7">
        <w:rPr>
          <w:rFonts w:ascii="Times New Roman" w:eastAsia="Times New Roman" w:hAnsi="Times New Roman" w:cs="Times New Roman"/>
          <w:color w:val="000000"/>
        </w:rPr>
        <w:t xml:space="preserve">The Honorable </w:t>
      </w:r>
      <w:r w:rsidR="002853C6">
        <w:rPr>
          <w:rFonts w:ascii="Times New Roman" w:eastAsia="Times New Roman" w:hAnsi="Times New Roman" w:cs="Times New Roman"/>
          <w:color w:val="FF0000"/>
        </w:rPr>
        <w:t>Name</w:t>
      </w:r>
      <w:r w:rsidRPr="002853C6">
        <w:rPr>
          <w:rFonts w:ascii="Times New Roman" w:eastAsia="Times New Roman" w:hAnsi="Times New Roman" w:cs="Times New Roman"/>
          <w:color w:val="FF0000"/>
        </w:rPr>
        <w:t xml:space="preserve"> </w:t>
      </w:r>
    </w:p>
    <w:p w14:paraId="011116F0" w14:textId="606351AA" w:rsidR="00A769FD" w:rsidRPr="002853C6" w:rsidRDefault="002853C6" w:rsidP="00483B6C">
      <w:pPr>
        <w:rPr>
          <w:rFonts w:ascii="Times New Roman" w:eastAsia="Times New Roman" w:hAnsi="Times New Roman" w:cs="Times New Roman"/>
          <w:color w:val="FF0000"/>
        </w:rPr>
      </w:pPr>
      <w:r w:rsidRPr="002853C6">
        <w:rPr>
          <w:rFonts w:ascii="Times New Roman" w:eastAsia="Times New Roman" w:hAnsi="Times New Roman" w:cs="Times New Roman"/>
          <w:color w:val="FF0000"/>
        </w:rPr>
        <w:t>District</w:t>
      </w:r>
    </w:p>
    <w:p w14:paraId="5A867377" w14:textId="60E5C7A2" w:rsidR="002F27C4" w:rsidRPr="00020EC7" w:rsidRDefault="002F27C4" w:rsidP="00483B6C">
      <w:pPr>
        <w:rPr>
          <w:rFonts w:ascii="Times New Roman" w:eastAsia="Times New Roman" w:hAnsi="Times New Roman" w:cs="Times New Roman"/>
          <w:color w:val="000000"/>
        </w:rPr>
      </w:pPr>
      <w:r w:rsidRPr="00020EC7">
        <w:rPr>
          <w:rFonts w:ascii="Times New Roman" w:eastAsia="Times New Roman" w:hAnsi="Times New Roman" w:cs="Times New Roman"/>
          <w:color w:val="000000"/>
        </w:rPr>
        <w:t>Florida House of Representatives</w:t>
      </w:r>
    </w:p>
    <w:p w14:paraId="4E396FD6" w14:textId="1F2FAF1F" w:rsidR="00A769FD" w:rsidRPr="002853C6" w:rsidRDefault="002853C6" w:rsidP="00483B6C">
      <w:pPr>
        <w:rPr>
          <w:rFonts w:ascii="Times New Roman" w:eastAsia="Times New Roman" w:hAnsi="Times New Roman" w:cs="Times New Roman"/>
          <w:color w:val="FF0000"/>
        </w:rPr>
      </w:pPr>
      <w:r>
        <w:rPr>
          <w:rFonts w:ascii="Times New Roman" w:eastAsia="Times New Roman" w:hAnsi="Times New Roman" w:cs="Times New Roman"/>
          <w:color w:val="FF0000"/>
        </w:rPr>
        <w:t>Address</w:t>
      </w:r>
    </w:p>
    <w:p w14:paraId="2C61E659" w14:textId="42CEA7B1" w:rsidR="002F27C4" w:rsidRPr="00020EC7" w:rsidRDefault="002F27C4" w:rsidP="00483B6C">
      <w:pPr>
        <w:rPr>
          <w:rFonts w:ascii="Times New Roman" w:eastAsia="Times New Roman" w:hAnsi="Times New Roman" w:cs="Times New Roman"/>
          <w:color w:val="000000"/>
        </w:rPr>
      </w:pPr>
    </w:p>
    <w:p w14:paraId="0D041675" w14:textId="491CA1D2" w:rsidR="002F27C4" w:rsidRDefault="002853C6" w:rsidP="00020EC7">
      <w:pPr>
        <w:rPr>
          <w:rFonts w:ascii="Times New Roman" w:eastAsia="Times New Roman" w:hAnsi="Times New Roman" w:cs="Times New Roman"/>
          <w:color w:val="000000"/>
        </w:rPr>
      </w:pPr>
      <w:r w:rsidRPr="002853C6">
        <w:rPr>
          <w:rFonts w:ascii="Times New Roman" w:eastAsia="Times New Roman" w:hAnsi="Times New Roman" w:cs="Times New Roman"/>
        </w:rPr>
        <w:t>Senator</w:t>
      </w:r>
      <w:r w:rsidR="002F27C4" w:rsidRPr="002853C6">
        <w:rPr>
          <w:rFonts w:ascii="Times New Roman" w:eastAsia="Times New Roman" w:hAnsi="Times New Roman" w:cs="Times New Roman"/>
        </w:rPr>
        <w:t xml:space="preserve"> </w:t>
      </w:r>
      <w:r>
        <w:rPr>
          <w:rFonts w:ascii="Times New Roman" w:eastAsia="Times New Roman" w:hAnsi="Times New Roman" w:cs="Times New Roman"/>
          <w:color w:val="FF0000"/>
        </w:rPr>
        <w:t xml:space="preserve">Insert Last Name </w:t>
      </w:r>
      <w:r w:rsidR="002F27C4" w:rsidRPr="00020EC7">
        <w:rPr>
          <w:rFonts w:ascii="Times New Roman" w:eastAsia="Times New Roman" w:hAnsi="Times New Roman" w:cs="Times New Roman"/>
          <w:color w:val="000000"/>
        </w:rPr>
        <w:t xml:space="preserve">&amp; </w:t>
      </w:r>
      <w:r>
        <w:rPr>
          <w:rFonts w:ascii="Times New Roman" w:eastAsia="Times New Roman" w:hAnsi="Times New Roman" w:cs="Times New Roman"/>
          <w:color w:val="000000"/>
        </w:rPr>
        <w:t xml:space="preserve">Representative </w:t>
      </w:r>
      <w:r>
        <w:rPr>
          <w:rFonts w:ascii="Times New Roman" w:eastAsia="Times New Roman" w:hAnsi="Times New Roman" w:cs="Times New Roman"/>
          <w:color w:val="FF0000"/>
        </w:rPr>
        <w:t>Insert Last Name</w:t>
      </w:r>
      <w:r w:rsidR="002F27C4" w:rsidRPr="00020EC7">
        <w:rPr>
          <w:rFonts w:ascii="Times New Roman" w:eastAsia="Times New Roman" w:hAnsi="Times New Roman" w:cs="Times New Roman"/>
          <w:color w:val="000000"/>
        </w:rPr>
        <w:t>:</w:t>
      </w:r>
    </w:p>
    <w:p w14:paraId="23E21BAB" w14:textId="344C27EB" w:rsidR="00590AF3" w:rsidRDefault="00590AF3" w:rsidP="00020EC7">
      <w:pPr>
        <w:rPr>
          <w:rFonts w:ascii="Times New Roman" w:eastAsia="Times New Roman" w:hAnsi="Times New Roman" w:cs="Times New Roman"/>
          <w:color w:val="000000"/>
        </w:rPr>
      </w:pPr>
    </w:p>
    <w:p w14:paraId="20A8F1A0" w14:textId="0A2A41BB" w:rsidR="004F2B05" w:rsidRDefault="00F60109" w:rsidP="00613FF7">
      <w:pPr>
        <w:rPr>
          <w:rFonts w:ascii="Times New Roman" w:hAnsi="Times New Roman" w:cs="Times New Roman"/>
        </w:rPr>
      </w:pPr>
      <w:r>
        <w:rPr>
          <w:rFonts w:ascii="Times New Roman" w:hAnsi="Times New Roman" w:cs="Times New Roman"/>
        </w:rPr>
        <w:t xml:space="preserve">I am writing in </w:t>
      </w:r>
      <w:r w:rsidR="009E1233">
        <w:rPr>
          <w:rFonts w:ascii="Times New Roman" w:hAnsi="Times New Roman" w:cs="Times New Roman"/>
        </w:rPr>
        <w:t>hopes</w:t>
      </w:r>
      <w:r>
        <w:rPr>
          <w:rFonts w:ascii="Times New Roman" w:hAnsi="Times New Roman" w:cs="Times New Roman"/>
        </w:rPr>
        <w:t xml:space="preserve"> that you will be able to </w:t>
      </w:r>
      <w:r w:rsidR="002853C6">
        <w:rPr>
          <w:rFonts w:ascii="Times New Roman" w:hAnsi="Times New Roman" w:cs="Times New Roman"/>
        </w:rPr>
        <w:t xml:space="preserve">help </w:t>
      </w:r>
      <w:r w:rsidR="009E1233">
        <w:rPr>
          <w:rFonts w:ascii="Times New Roman" w:hAnsi="Times New Roman" w:cs="Times New Roman"/>
        </w:rPr>
        <w:t xml:space="preserve">escalate concerns to </w:t>
      </w:r>
      <w:r w:rsidR="002853C6">
        <w:rPr>
          <w:rFonts w:ascii="Times New Roman" w:hAnsi="Times New Roman" w:cs="Times New Roman"/>
        </w:rPr>
        <w:t>leadership regarding</w:t>
      </w:r>
      <w:r>
        <w:rPr>
          <w:rFonts w:ascii="Times New Roman" w:hAnsi="Times New Roman" w:cs="Times New Roman"/>
        </w:rPr>
        <w:t xml:space="preserve"> the </w:t>
      </w:r>
      <w:r w:rsidR="009E1233">
        <w:rPr>
          <w:rFonts w:ascii="Times New Roman" w:hAnsi="Times New Roman" w:cs="Times New Roman"/>
        </w:rPr>
        <w:t xml:space="preserve">problematic </w:t>
      </w:r>
      <w:r w:rsidR="004F2B05">
        <w:rPr>
          <w:rFonts w:ascii="Times New Roman" w:hAnsi="Times New Roman" w:cs="Times New Roman"/>
        </w:rPr>
        <w:t xml:space="preserve">proviso language </w:t>
      </w:r>
      <w:r w:rsidR="001D0145">
        <w:rPr>
          <w:rFonts w:ascii="Times New Roman" w:hAnsi="Times New Roman" w:cs="Times New Roman"/>
        </w:rPr>
        <w:t>in</w:t>
      </w:r>
      <w:r>
        <w:rPr>
          <w:rFonts w:ascii="Times New Roman" w:hAnsi="Times New Roman" w:cs="Times New Roman"/>
        </w:rPr>
        <w:t xml:space="preserve"> </w:t>
      </w:r>
      <w:r w:rsidR="009E1233">
        <w:rPr>
          <w:rFonts w:ascii="Times New Roman" w:hAnsi="Times New Roman" w:cs="Times New Roman"/>
        </w:rPr>
        <w:t>L</w:t>
      </w:r>
      <w:r>
        <w:rPr>
          <w:rFonts w:ascii="Times New Roman" w:hAnsi="Times New Roman" w:cs="Times New Roman"/>
        </w:rPr>
        <w:t>ine #217</w:t>
      </w:r>
      <w:r w:rsidR="009E1233">
        <w:rPr>
          <w:rFonts w:ascii="Times New Roman" w:hAnsi="Times New Roman" w:cs="Times New Roman"/>
        </w:rPr>
        <w:t xml:space="preserve">, </w:t>
      </w:r>
      <w:r>
        <w:rPr>
          <w:rFonts w:ascii="Times New Roman" w:hAnsi="Times New Roman" w:cs="Times New Roman"/>
        </w:rPr>
        <w:t>General Appropriations Act relating to Medicaid Long Term Care</w:t>
      </w:r>
      <w:r w:rsidR="009E1233">
        <w:rPr>
          <w:rFonts w:ascii="Times New Roman" w:hAnsi="Times New Roman" w:cs="Times New Roman"/>
        </w:rPr>
        <w:t>. This text in question is as follows</w:t>
      </w:r>
      <w:r w:rsidR="004F2B05">
        <w:rPr>
          <w:rFonts w:ascii="Times New Roman" w:hAnsi="Times New Roman" w:cs="Times New Roman"/>
        </w:rPr>
        <w:t>:</w:t>
      </w:r>
    </w:p>
    <w:p w14:paraId="1B20A4CB" w14:textId="77777777" w:rsidR="004F2B05" w:rsidRDefault="004F2B05" w:rsidP="00020EC7">
      <w:pPr>
        <w:ind w:firstLine="720"/>
        <w:rPr>
          <w:rFonts w:ascii="Times New Roman" w:hAnsi="Times New Roman" w:cs="Times New Roman"/>
        </w:rPr>
      </w:pPr>
    </w:p>
    <w:p w14:paraId="2464E637" w14:textId="3269D310" w:rsidR="00F60109" w:rsidRPr="009E1233" w:rsidRDefault="004F2B05" w:rsidP="00C318AA">
      <w:pPr>
        <w:ind w:left="720"/>
        <w:rPr>
          <w:rFonts w:ascii="Times New Roman" w:hAnsi="Times New Roman" w:cs="Times New Roman"/>
          <w:i/>
          <w:iCs/>
        </w:rPr>
      </w:pPr>
      <w:r w:rsidRPr="009E1233">
        <w:rPr>
          <w:rFonts w:ascii="Times New Roman" w:hAnsi="Times New Roman" w:cs="Times New Roman"/>
        </w:rPr>
        <w:t xml:space="preserve"> “</w:t>
      </w:r>
      <w:r w:rsidRPr="00613FF7">
        <w:rPr>
          <w:rFonts w:ascii="Times New Roman" w:hAnsi="Times New Roman"/>
          <w:i/>
          <w:color w:val="000000"/>
          <w:sz w:val="22"/>
        </w:rPr>
        <w:t xml:space="preserve">From the funds in Specific Appropriation 217, $136,616 from the General Revenue Fund and $207,505 from the Medical Care Trust Fund are provided to the Agency for Health Care Administration to adjust fee for service rates at the annual rate setting date for the sole purpose of raising wages of </w:t>
      </w:r>
      <w:r w:rsidRPr="00613FF7">
        <w:rPr>
          <w:rFonts w:ascii="Times New Roman" w:hAnsi="Times New Roman"/>
          <w:i/>
          <w:color w:val="000000"/>
          <w:sz w:val="22"/>
          <w:highlight w:val="yellow"/>
        </w:rPr>
        <w:t>direct care employees</w:t>
      </w:r>
      <w:r w:rsidRPr="00613FF7">
        <w:rPr>
          <w:rFonts w:ascii="Times New Roman" w:hAnsi="Times New Roman"/>
          <w:i/>
          <w:color w:val="000000"/>
          <w:sz w:val="22"/>
        </w:rPr>
        <w:t xml:space="preserve"> of Medicaid providers including 1099 employees who provide services under the Florida Medicaid Program to at least $15.00 per hou</w:t>
      </w:r>
      <w:r w:rsidR="00021119" w:rsidRPr="00613FF7">
        <w:rPr>
          <w:rFonts w:ascii="Times New Roman" w:hAnsi="Times New Roman"/>
          <w:i/>
          <w:color w:val="000000"/>
          <w:sz w:val="22"/>
        </w:rPr>
        <w:t xml:space="preserve">r. The agency shall enter into a supplemental wage agreement with each provider to include this minimum wage requirement to ensure compliance. The agreement must require the provider to agree to pay </w:t>
      </w:r>
      <w:r w:rsidR="00021119" w:rsidRPr="00613FF7">
        <w:rPr>
          <w:rFonts w:ascii="Times New Roman" w:hAnsi="Times New Roman"/>
          <w:i/>
          <w:color w:val="000000"/>
          <w:sz w:val="22"/>
          <w:highlight w:val="yellow"/>
        </w:rPr>
        <w:t>each of its employees at least $15.00 per hour</w:t>
      </w:r>
      <w:r w:rsidR="00021119" w:rsidRPr="00613FF7">
        <w:rPr>
          <w:rFonts w:ascii="Times New Roman" w:hAnsi="Times New Roman"/>
          <w:i/>
          <w:color w:val="000000"/>
          <w:sz w:val="22"/>
        </w:rPr>
        <w:t xml:space="preserve">. The agreement shall include an attestation under penalty of perjury under section 837.012, Florida Statutes, stating that </w:t>
      </w:r>
      <w:r w:rsidR="00021119" w:rsidRPr="00613FF7">
        <w:rPr>
          <w:rFonts w:ascii="Times New Roman" w:hAnsi="Times New Roman"/>
          <w:i/>
          <w:color w:val="000000"/>
          <w:sz w:val="22"/>
          <w:highlight w:val="yellow"/>
        </w:rPr>
        <w:t>every employee of the provider</w:t>
      </w:r>
      <w:r w:rsidR="00021119" w:rsidRPr="00613FF7">
        <w:rPr>
          <w:rFonts w:ascii="Times New Roman" w:hAnsi="Times New Roman"/>
          <w:i/>
          <w:color w:val="000000"/>
          <w:sz w:val="22"/>
        </w:rPr>
        <w:t>, as of October 1, 2022, will be paid at least $15.00 per hour.</w:t>
      </w:r>
      <w:r w:rsidRPr="00613FF7">
        <w:rPr>
          <w:rFonts w:ascii="Times New Roman" w:hAnsi="Times New Roman"/>
          <w:i/>
          <w:color w:val="000000"/>
          <w:sz w:val="22"/>
        </w:rPr>
        <w:t>”</w:t>
      </w:r>
      <w:r w:rsidR="00F60109" w:rsidRPr="009E1233">
        <w:rPr>
          <w:rFonts w:ascii="Times New Roman" w:hAnsi="Times New Roman" w:cs="Times New Roman"/>
          <w:i/>
          <w:iCs/>
        </w:rPr>
        <w:t xml:space="preserve"> </w:t>
      </w:r>
    </w:p>
    <w:p w14:paraId="3A2A2A4B" w14:textId="4E5ED0D1" w:rsidR="00F60109" w:rsidRPr="009E1233" w:rsidRDefault="00F60109" w:rsidP="00020EC7">
      <w:pPr>
        <w:ind w:firstLine="720"/>
        <w:rPr>
          <w:rFonts w:ascii="Times New Roman" w:hAnsi="Times New Roman" w:cs="Times New Roman"/>
        </w:rPr>
      </w:pPr>
    </w:p>
    <w:p w14:paraId="267DD04C" w14:textId="62CB27B6" w:rsidR="004F2B05" w:rsidRDefault="002853C6" w:rsidP="002853C6">
      <w:pPr>
        <w:ind w:firstLine="720"/>
        <w:rPr>
          <w:rFonts w:ascii="Times New Roman" w:hAnsi="Times New Roman" w:cs="Times New Roman"/>
        </w:rPr>
      </w:pPr>
      <w:r>
        <w:rPr>
          <w:rFonts w:ascii="Times New Roman" w:hAnsi="Times New Roman" w:cs="Times New Roman"/>
        </w:rPr>
        <w:t xml:space="preserve">I am the </w:t>
      </w:r>
      <w:r w:rsidRPr="002853C6">
        <w:rPr>
          <w:rFonts w:ascii="Times New Roman" w:hAnsi="Times New Roman" w:cs="Times New Roman"/>
          <w:color w:val="FF0000"/>
        </w:rPr>
        <w:t xml:space="preserve">“insert your position” </w:t>
      </w:r>
      <w:r>
        <w:rPr>
          <w:rFonts w:ascii="Times New Roman" w:hAnsi="Times New Roman" w:cs="Times New Roman"/>
        </w:rPr>
        <w:t xml:space="preserve">of a </w:t>
      </w:r>
      <w:r w:rsidRPr="002853C6">
        <w:rPr>
          <w:rFonts w:ascii="Times New Roman" w:hAnsi="Times New Roman" w:cs="Times New Roman"/>
          <w:color w:val="FF0000"/>
        </w:rPr>
        <w:t xml:space="preserve">“insert number of licensed beds and type of facility” </w:t>
      </w:r>
      <w:r>
        <w:rPr>
          <w:rFonts w:ascii="Times New Roman" w:hAnsi="Times New Roman" w:cs="Times New Roman"/>
        </w:rPr>
        <w:t xml:space="preserve">Assisted Living Facility </w:t>
      </w:r>
      <w:r w:rsidRPr="002853C6">
        <w:rPr>
          <w:rFonts w:ascii="Times New Roman" w:hAnsi="Times New Roman" w:cs="Times New Roman"/>
          <w:color w:val="FF0000"/>
        </w:rPr>
        <w:t xml:space="preserve">or Adult Family Care Home </w:t>
      </w:r>
      <w:r>
        <w:rPr>
          <w:rFonts w:ascii="Times New Roman" w:hAnsi="Times New Roman" w:cs="Times New Roman"/>
        </w:rPr>
        <w:t xml:space="preserve">with </w:t>
      </w:r>
      <w:r w:rsidRPr="002853C6">
        <w:rPr>
          <w:rFonts w:ascii="Times New Roman" w:hAnsi="Times New Roman" w:cs="Times New Roman"/>
          <w:color w:val="FF0000"/>
        </w:rPr>
        <w:t>“insert the number of current Medicaid residents”</w:t>
      </w:r>
      <w:r>
        <w:rPr>
          <w:rFonts w:ascii="Times New Roman" w:hAnsi="Times New Roman" w:cs="Times New Roman"/>
        </w:rPr>
        <w:t xml:space="preserve"> residents.  Our facility is a member of </w:t>
      </w:r>
      <w:r>
        <w:rPr>
          <w:rFonts w:ascii="Times New Roman" w:eastAsia="Times New Roman" w:hAnsi="Times New Roman" w:cs="Times New Roman"/>
          <w:color w:val="2A2A2A"/>
        </w:rPr>
        <w:t>t</w:t>
      </w:r>
      <w:r w:rsidRPr="00020EC7">
        <w:rPr>
          <w:rFonts w:ascii="Times New Roman" w:eastAsia="Times New Roman" w:hAnsi="Times New Roman" w:cs="Times New Roman"/>
          <w:color w:val="2A2A2A"/>
        </w:rPr>
        <w:t xml:space="preserve">he Florida Assisted Living Association </w:t>
      </w:r>
      <w:r>
        <w:rPr>
          <w:rFonts w:ascii="Times New Roman" w:eastAsia="Times New Roman" w:hAnsi="Times New Roman" w:cs="Times New Roman"/>
          <w:color w:val="2A2A2A"/>
        </w:rPr>
        <w:t xml:space="preserve">(FALA) which </w:t>
      </w:r>
      <w:r w:rsidRPr="00020EC7">
        <w:rPr>
          <w:rFonts w:ascii="Times New Roman" w:eastAsia="Times New Roman" w:hAnsi="Times New Roman" w:cs="Times New Roman"/>
          <w:color w:val="2A2A2A"/>
        </w:rPr>
        <w:t xml:space="preserve">is the longest-established and largest assisted living association in the state. </w:t>
      </w:r>
      <w:r w:rsidR="009934F0">
        <w:rPr>
          <w:rFonts w:ascii="Times New Roman" w:eastAsia="Times New Roman" w:hAnsi="Times New Roman" w:cs="Times New Roman"/>
          <w:color w:val="2A2A2A"/>
        </w:rPr>
        <w:t>This organization collectively represents</w:t>
      </w:r>
      <w:r w:rsidRPr="00020EC7">
        <w:rPr>
          <w:rFonts w:ascii="Times New Roman" w:hAnsi="Times New Roman" w:cs="Times New Roman"/>
        </w:rPr>
        <w:t xml:space="preserve"> </w:t>
      </w:r>
      <w:r>
        <w:rPr>
          <w:rFonts w:ascii="Times New Roman" w:hAnsi="Times New Roman" w:cs="Times New Roman"/>
        </w:rPr>
        <w:t>nearly 500</w:t>
      </w:r>
      <w:r w:rsidRPr="00020EC7">
        <w:rPr>
          <w:rFonts w:ascii="Times New Roman" w:hAnsi="Times New Roman" w:cs="Times New Roman"/>
        </w:rPr>
        <w:t xml:space="preserve"> assisted living facility </w:t>
      </w:r>
      <w:r>
        <w:rPr>
          <w:rFonts w:ascii="Times New Roman" w:hAnsi="Times New Roman" w:cs="Times New Roman"/>
        </w:rPr>
        <w:t xml:space="preserve">(ALF) </w:t>
      </w:r>
      <w:r w:rsidRPr="00020EC7">
        <w:rPr>
          <w:rFonts w:ascii="Times New Roman" w:hAnsi="Times New Roman" w:cs="Times New Roman"/>
        </w:rPr>
        <w:t xml:space="preserve">members and nearly 300 associate members of </w:t>
      </w:r>
      <w:r>
        <w:rPr>
          <w:rFonts w:ascii="Times New Roman" w:hAnsi="Times New Roman" w:cs="Times New Roman"/>
        </w:rPr>
        <w:t xml:space="preserve">FALA. </w:t>
      </w:r>
      <w:r w:rsidR="009934F0">
        <w:rPr>
          <w:rFonts w:ascii="Times New Roman" w:hAnsi="Times New Roman" w:cs="Times New Roman"/>
        </w:rPr>
        <w:t xml:space="preserve">Following FALA’s </w:t>
      </w:r>
      <w:r w:rsidR="00F37272">
        <w:rPr>
          <w:rFonts w:ascii="Times New Roman" w:hAnsi="Times New Roman" w:cs="Times New Roman"/>
        </w:rPr>
        <w:t>discussions with Secretary Marstiller and her staff at the Agency for Health Care Administration (AHCA)</w:t>
      </w:r>
      <w:r w:rsidR="00C318AA">
        <w:rPr>
          <w:rFonts w:ascii="Times New Roman" w:hAnsi="Times New Roman" w:cs="Times New Roman"/>
        </w:rPr>
        <w:t xml:space="preserve">, </w:t>
      </w:r>
      <w:r>
        <w:rPr>
          <w:rFonts w:ascii="Times New Roman" w:hAnsi="Times New Roman" w:cs="Times New Roman"/>
        </w:rPr>
        <w:t>I am</w:t>
      </w:r>
      <w:r w:rsidR="00C318AA">
        <w:rPr>
          <w:rFonts w:ascii="Times New Roman" w:hAnsi="Times New Roman" w:cs="Times New Roman"/>
        </w:rPr>
        <w:t xml:space="preserve"> </w:t>
      </w:r>
      <w:r w:rsidR="00B801B3">
        <w:rPr>
          <w:rFonts w:ascii="Times New Roman" w:hAnsi="Times New Roman" w:cs="Times New Roman"/>
        </w:rPr>
        <w:t xml:space="preserve">still </w:t>
      </w:r>
      <w:r w:rsidR="00C318AA">
        <w:rPr>
          <w:rFonts w:ascii="Times New Roman" w:hAnsi="Times New Roman" w:cs="Times New Roman"/>
        </w:rPr>
        <w:t xml:space="preserve">very concerned about conflicting guidance </w:t>
      </w:r>
      <w:r w:rsidR="009934F0">
        <w:rPr>
          <w:rFonts w:ascii="Times New Roman" w:hAnsi="Times New Roman" w:cs="Times New Roman"/>
        </w:rPr>
        <w:t>between</w:t>
      </w:r>
      <w:r w:rsidR="00C318AA">
        <w:rPr>
          <w:rFonts w:ascii="Times New Roman" w:hAnsi="Times New Roman" w:cs="Times New Roman"/>
        </w:rPr>
        <w:t xml:space="preserve"> the </w:t>
      </w:r>
      <w:r w:rsidR="00B801B3">
        <w:rPr>
          <w:rFonts w:ascii="Times New Roman" w:hAnsi="Times New Roman" w:cs="Times New Roman"/>
        </w:rPr>
        <w:t xml:space="preserve">budget </w:t>
      </w:r>
      <w:r w:rsidR="00C318AA">
        <w:rPr>
          <w:rFonts w:ascii="Times New Roman" w:hAnsi="Times New Roman" w:cs="Times New Roman"/>
        </w:rPr>
        <w:t xml:space="preserve">proviso language and </w:t>
      </w:r>
      <w:r w:rsidR="00C153D9">
        <w:rPr>
          <w:rFonts w:ascii="Times New Roman" w:hAnsi="Times New Roman" w:cs="Times New Roman"/>
        </w:rPr>
        <w:t>the agency website</w:t>
      </w:r>
      <w:r w:rsidR="009934F0">
        <w:rPr>
          <w:rFonts w:ascii="Times New Roman" w:hAnsi="Times New Roman" w:cs="Times New Roman"/>
        </w:rPr>
        <w:t xml:space="preserve">. </w:t>
      </w:r>
      <w:r>
        <w:rPr>
          <w:rFonts w:ascii="Times New Roman" w:hAnsi="Times New Roman" w:cs="Times New Roman"/>
        </w:rPr>
        <w:t xml:space="preserve"> </w:t>
      </w:r>
      <w:r w:rsidR="009934F0">
        <w:rPr>
          <w:rFonts w:ascii="Times New Roman" w:hAnsi="Times New Roman" w:cs="Times New Roman"/>
        </w:rPr>
        <w:t>It is of our utmost concern</w:t>
      </w:r>
      <w:r>
        <w:rPr>
          <w:rFonts w:ascii="Times New Roman" w:hAnsi="Times New Roman" w:cs="Times New Roman"/>
        </w:rPr>
        <w:t xml:space="preserve"> to be in compliance by</w:t>
      </w:r>
      <w:r w:rsidR="009934F0">
        <w:rPr>
          <w:rFonts w:ascii="Times New Roman" w:hAnsi="Times New Roman" w:cs="Times New Roman"/>
        </w:rPr>
        <w:t xml:space="preserve"> the</w:t>
      </w:r>
      <w:r>
        <w:rPr>
          <w:rFonts w:ascii="Times New Roman" w:hAnsi="Times New Roman" w:cs="Times New Roman"/>
        </w:rPr>
        <w:t xml:space="preserve"> October 1, 2022</w:t>
      </w:r>
      <w:r w:rsidR="009934F0">
        <w:rPr>
          <w:rFonts w:ascii="Times New Roman" w:hAnsi="Times New Roman" w:cs="Times New Roman"/>
        </w:rPr>
        <w:t xml:space="preserve"> deadline</w:t>
      </w:r>
      <w:r>
        <w:rPr>
          <w:rFonts w:ascii="Times New Roman" w:hAnsi="Times New Roman" w:cs="Times New Roman"/>
        </w:rPr>
        <w:t>,</w:t>
      </w:r>
      <w:r w:rsidR="009934F0">
        <w:rPr>
          <w:rFonts w:ascii="Times New Roman" w:hAnsi="Times New Roman" w:cs="Times New Roman"/>
        </w:rPr>
        <w:t xml:space="preserve"> which </w:t>
      </w:r>
      <w:r w:rsidR="009934F0">
        <w:rPr>
          <w:rFonts w:ascii="Times New Roman" w:hAnsi="Times New Roman" w:cs="Times New Roman"/>
        </w:rPr>
        <w:lastRenderedPageBreak/>
        <w:t xml:space="preserve">will ensure that we are </w:t>
      </w:r>
      <w:r>
        <w:rPr>
          <w:rFonts w:ascii="Times New Roman" w:hAnsi="Times New Roman" w:cs="Times New Roman"/>
        </w:rPr>
        <w:t xml:space="preserve">able to </w:t>
      </w:r>
      <w:r w:rsidR="00CE7662">
        <w:rPr>
          <w:rFonts w:ascii="Times New Roman" w:hAnsi="Times New Roman" w:cs="Times New Roman"/>
        </w:rPr>
        <w:t xml:space="preserve">maintain high-quality jobs at our facility and continue to provide the best possible care to current and future seniors within the State of Florida. </w:t>
      </w:r>
    </w:p>
    <w:p w14:paraId="1D36A2BA" w14:textId="540D7A15" w:rsidR="00C153D9" w:rsidRDefault="00C153D9" w:rsidP="00020EC7">
      <w:pPr>
        <w:ind w:firstLine="720"/>
        <w:rPr>
          <w:rFonts w:ascii="Times New Roman" w:hAnsi="Times New Roman" w:cs="Times New Roman"/>
        </w:rPr>
      </w:pPr>
    </w:p>
    <w:p w14:paraId="24116088" w14:textId="3437A0E8" w:rsidR="00C153D9" w:rsidRDefault="001D0145" w:rsidP="00020EC7">
      <w:pPr>
        <w:ind w:firstLine="720"/>
        <w:rPr>
          <w:rFonts w:ascii="Times New Roman" w:hAnsi="Times New Roman" w:cs="Times New Roman"/>
        </w:rPr>
      </w:pPr>
      <w:r>
        <w:rPr>
          <w:rFonts w:ascii="Times New Roman" w:hAnsi="Times New Roman" w:cs="Times New Roman"/>
        </w:rPr>
        <w:t xml:space="preserve">Below </w:t>
      </w:r>
      <w:r w:rsidR="00CE7662">
        <w:rPr>
          <w:rFonts w:ascii="Times New Roman" w:hAnsi="Times New Roman" w:cs="Times New Roman"/>
        </w:rPr>
        <w:t xml:space="preserve">is a list </w:t>
      </w:r>
      <w:r>
        <w:rPr>
          <w:rFonts w:ascii="Times New Roman" w:hAnsi="Times New Roman" w:cs="Times New Roman"/>
        </w:rPr>
        <w:t>of specific questions and concerns</w:t>
      </w:r>
      <w:r w:rsidR="002853C6">
        <w:rPr>
          <w:rFonts w:ascii="Times New Roman" w:hAnsi="Times New Roman" w:cs="Times New Roman"/>
        </w:rPr>
        <w:t xml:space="preserve"> that have been asked</w:t>
      </w:r>
      <w:r w:rsidR="00CE7662">
        <w:rPr>
          <w:rFonts w:ascii="Times New Roman" w:hAnsi="Times New Roman" w:cs="Times New Roman"/>
        </w:rPr>
        <w:t xml:space="preserve">, their </w:t>
      </w:r>
      <w:r w:rsidR="002853C6">
        <w:rPr>
          <w:rFonts w:ascii="Times New Roman" w:hAnsi="Times New Roman" w:cs="Times New Roman"/>
        </w:rPr>
        <w:t>impact on</w:t>
      </w:r>
      <w:r w:rsidR="00CE7662">
        <w:rPr>
          <w:rFonts w:ascii="Times New Roman" w:hAnsi="Times New Roman" w:cs="Times New Roman"/>
        </w:rPr>
        <w:t xml:space="preserve"> our</w:t>
      </w:r>
      <w:r w:rsidR="002853C6">
        <w:rPr>
          <w:rFonts w:ascii="Times New Roman" w:hAnsi="Times New Roman" w:cs="Times New Roman"/>
        </w:rPr>
        <w:t xml:space="preserve"> business</w:t>
      </w:r>
      <w:r w:rsidR="00CE7662">
        <w:rPr>
          <w:rFonts w:ascii="Times New Roman" w:hAnsi="Times New Roman" w:cs="Times New Roman"/>
        </w:rPr>
        <w:t>,</w:t>
      </w:r>
      <w:r w:rsidR="002853C6">
        <w:rPr>
          <w:rFonts w:ascii="Times New Roman" w:hAnsi="Times New Roman" w:cs="Times New Roman"/>
        </w:rPr>
        <w:t xml:space="preserve"> and examples of why </w:t>
      </w:r>
      <w:r w:rsidR="00CE7662">
        <w:rPr>
          <w:rFonts w:ascii="Times New Roman" w:hAnsi="Times New Roman" w:cs="Times New Roman"/>
        </w:rPr>
        <w:t>we</w:t>
      </w:r>
      <w:r w:rsidR="002853C6">
        <w:rPr>
          <w:rFonts w:ascii="Times New Roman" w:hAnsi="Times New Roman" w:cs="Times New Roman"/>
        </w:rPr>
        <w:t xml:space="preserve"> seeking </w:t>
      </w:r>
      <w:r w:rsidR="00CE7662">
        <w:rPr>
          <w:rFonts w:ascii="Times New Roman" w:hAnsi="Times New Roman" w:cs="Times New Roman"/>
        </w:rPr>
        <w:t>further guidance.</w:t>
      </w:r>
    </w:p>
    <w:p w14:paraId="50052DEC" w14:textId="71BFA95F" w:rsidR="001D0145" w:rsidRDefault="001D0145" w:rsidP="00020EC7">
      <w:pPr>
        <w:ind w:firstLine="720"/>
        <w:rPr>
          <w:rFonts w:ascii="Times New Roman" w:hAnsi="Times New Roman" w:cs="Times New Roman"/>
        </w:rPr>
      </w:pPr>
    </w:p>
    <w:p w14:paraId="60C1047A" w14:textId="7D898C46" w:rsidR="002853C6" w:rsidRPr="002853C6" w:rsidRDefault="002853C6" w:rsidP="002853C6">
      <w:pPr>
        <w:pStyle w:val="ListParagraph"/>
        <w:numPr>
          <w:ilvl w:val="0"/>
          <w:numId w:val="19"/>
        </w:numPr>
        <w:rPr>
          <w:rFonts w:ascii="Times New Roman" w:hAnsi="Times New Roman" w:cs="Times New Roman"/>
        </w:rPr>
      </w:pPr>
      <w:r>
        <w:rPr>
          <w:rFonts w:ascii="Times New Roman" w:hAnsi="Times New Roman" w:cs="Times New Roman"/>
          <w:b/>
          <w:bCs/>
        </w:rPr>
        <w:t>ALFs are being notified</w:t>
      </w:r>
      <w:r w:rsidR="00CE7662">
        <w:rPr>
          <w:rFonts w:ascii="Times New Roman" w:hAnsi="Times New Roman" w:cs="Times New Roman"/>
          <w:b/>
          <w:bCs/>
        </w:rPr>
        <w:t xml:space="preserve">, but </w:t>
      </w:r>
      <w:r>
        <w:rPr>
          <w:rFonts w:ascii="Times New Roman" w:hAnsi="Times New Roman" w:cs="Times New Roman"/>
          <w:b/>
          <w:bCs/>
        </w:rPr>
        <w:t xml:space="preserve">are not listed on the AHCA website for FAQs </w:t>
      </w:r>
      <w:hyperlink r:id="rId8" w:history="1">
        <w:r w:rsidRPr="001D1813">
          <w:rPr>
            <w:rStyle w:val="Hyperlink"/>
            <w:rFonts w:ascii="Times New Roman" w:hAnsi="Times New Roman" w:cs="Times New Roman"/>
            <w:b/>
            <w:bCs/>
          </w:rPr>
          <w:t>https://ahca.myflorida.com/Medicaid/Finance/finance/enh_wage/ew_faq.shtml</w:t>
        </w:r>
      </w:hyperlink>
      <w:r>
        <w:rPr>
          <w:rFonts w:ascii="Times New Roman" w:hAnsi="Times New Roman" w:cs="Times New Roman"/>
          <w:b/>
          <w:bCs/>
        </w:rPr>
        <w:t xml:space="preserve"> :</w:t>
      </w:r>
    </w:p>
    <w:p w14:paraId="086CEEE1" w14:textId="20D75B5C" w:rsidR="002853C6" w:rsidRDefault="002853C6" w:rsidP="00FE3949">
      <w:pPr>
        <w:jc w:val="center"/>
        <w:rPr>
          <w:rFonts w:ascii="Times New Roman" w:hAnsi="Times New Roman" w:cs="Times New Roman"/>
        </w:rPr>
      </w:pPr>
      <w:r w:rsidRPr="002853C6">
        <w:rPr>
          <w:noProof/>
        </w:rPr>
        <w:drawing>
          <wp:inline distT="0" distB="0" distL="0" distR="0" wp14:anchorId="44F851C2" wp14:editId="2D20B114">
            <wp:extent cx="5965898" cy="2683380"/>
            <wp:effectExtent l="0" t="0" r="317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stretch>
                      <a:fillRect/>
                    </a:stretch>
                  </pic:blipFill>
                  <pic:spPr>
                    <a:xfrm>
                      <a:off x="0" y="0"/>
                      <a:ext cx="6059302" cy="2725392"/>
                    </a:xfrm>
                    <a:prstGeom prst="rect">
                      <a:avLst/>
                    </a:prstGeom>
                  </pic:spPr>
                </pic:pic>
              </a:graphicData>
            </a:graphic>
          </wp:inline>
        </w:drawing>
      </w:r>
    </w:p>
    <w:p w14:paraId="3611A4EA" w14:textId="77777777" w:rsidR="00FE3949" w:rsidRPr="00FE3949" w:rsidRDefault="00FE3949" w:rsidP="00613FF7">
      <w:pPr>
        <w:jc w:val="center"/>
        <w:rPr>
          <w:rFonts w:ascii="Times New Roman" w:hAnsi="Times New Roman" w:cs="Times New Roman"/>
        </w:rPr>
      </w:pPr>
    </w:p>
    <w:p w14:paraId="0D58555B" w14:textId="21839C6D" w:rsidR="00FE3949" w:rsidRDefault="002853C6" w:rsidP="002853C6">
      <w:pPr>
        <w:pStyle w:val="ListParagraph"/>
        <w:numPr>
          <w:ilvl w:val="0"/>
          <w:numId w:val="19"/>
        </w:numPr>
        <w:rPr>
          <w:rFonts w:ascii="Times New Roman" w:hAnsi="Times New Roman" w:cs="Times New Roman"/>
        </w:rPr>
      </w:pPr>
      <w:r w:rsidRPr="00113968">
        <w:rPr>
          <w:rFonts w:ascii="Times New Roman" w:hAnsi="Times New Roman" w:cs="Times New Roman"/>
          <w:b/>
          <w:bCs/>
        </w:rPr>
        <w:t>ARE ALL EMPLOYEES AFFECTED?</w:t>
      </w:r>
      <w:r>
        <w:rPr>
          <w:rFonts w:ascii="Times New Roman" w:hAnsi="Times New Roman" w:cs="Times New Roman"/>
        </w:rPr>
        <w:t xml:space="preserve"> Some language state “ALL” other language states “Direct Care”? (see portal agreement from AHCA). </w:t>
      </w:r>
    </w:p>
    <w:p w14:paraId="77927FF3" w14:textId="77777777" w:rsidR="00FE3949" w:rsidRPr="00FE3949" w:rsidRDefault="00FE3949" w:rsidP="00FE3949">
      <w:pPr>
        <w:pStyle w:val="ListParagraph"/>
        <w:ind w:left="1080"/>
        <w:rPr>
          <w:rFonts w:ascii="Times New Roman" w:hAnsi="Times New Roman" w:cs="Times New Roman"/>
        </w:rPr>
      </w:pPr>
    </w:p>
    <w:p w14:paraId="7BCD8DE3" w14:textId="10CF30DE" w:rsidR="002853C6" w:rsidRDefault="002853C6" w:rsidP="00613FF7">
      <w:pPr>
        <w:pStyle w:val="ListParagraph"/>
        <w:ind w:left="1080"/>
        <w:rPr>
          <w:rFonts w:ascii="Times New Roman" w:hAnsi="Times New Roman" w:cs="Times New Roman"/>
        </w:rPr>
      </w:pPr>
      <w:r>
        <w:rPr>
          <w:rFonts w:ascii="Times New Roman" w:hAnsi="Times New Roman" w:cs="Times New Roman"/>
          <w:b/>
          <w:bCs/>
        </w:rPr>
        <w:t>WHAT IS THE DEFINITION OF DIRECT CARE EMPLOYEE?</w:t>
      </w:r>
      <w:r>
        <w:rPr>
          <w:rFonts w:ascii="Times New Roman" w:hAnsi="Times New Roman" w:cs="Times New Roman"/>
        </w:rPr>
        <w:t xml:space="preserve"> The budget proviso language states “direct care employees” in the first sentence but goes on to reference “each of its employees” and “every employee of the provider…” Does the minimum wage increase affect ALL employees and contract employees of an ALF or just those employees and contract employees who are direct care employees? Is there a definition of direct care employee? Does this include contracted staff such as janitorial or dining staff?</w:t>
      </w:r>
    </w:p>
    <w:p w14:paraId="381F6C77" w14:textId="77777777" w:rsidR="002853C6" w:rsidRDefault="002853C6" w:rsidP="002853C6">
      <w:pPr>
        <w:pStyle w:val="ListParagraph"/>
        <w:ind w:left="1080"/>
        <w:rPr>
          <w:rFonts w:ascii="Times New Roman" w:hAnsi="Times New Roman" w:cs="Times New Roman"/>
        </w:rPr>
      </w:pPr>
    </w:p>
    <w:p w14:paraId="5937ED4B" w14:textId="2048C636" w:rsidR="002853C6" w:rsidRPr="002853C6" w:rsidRDefault="00FE3949" w:rsidP="002853C6">
      <w:pPr>
        <w:pStyle w:val="ListParagraph"/>
        <w:numPr>
          <w:ilvl w:val="1"/>
          <w:numId w:val="19"/>
        </w:numPr>
        <w:rPr>
          <w:rFonts w:ascii="Times New Roman" w:hAnsi="Times New Roman" w:cs="Times New Roman"/>
        </w:rPr>
      </w:pPr>
      <w:r>
        <w:rPr>
          <w:rFonts w:ascii="Times New Roman" w:hAnsi="Times New Roman" w:cs="Times New Roman"/>
        </w:rPr>
        <w:t xml:space="preserve">These textual discrepancies, coupled with our need to be in compliance in less than a month, is highly disconcerting. </w:t>
      </w:r>
      <w:r w:rsidR="002853C6" w:rsidRPr="002853C6">
        <w:rPr>
          <w:rFonts w:ascii="Times New Roman" w:hAnsi="Times New Roman" w:cs="Times New Roman"/>
        </w:rPr>
        <w:t xml:space="preserve"> </w:t>
      </w:r>
    </w:p>
    <w:p w14:paraId="51973A93" w14:textId="26797880" w:rsidR="002853C6" w:rsidRPr="002853C6" w:rsidRDefault="00FE3949" w:rsidP="002853C6">
      <w:pPr>
        <w:pStyle w:val="ListParagraph"/>
        <w:numPr>
          <w:ilvl w:val="1"/>
          <w:numId w:val="19"/>
        </w:numPr>
        <w:rPr>
          <w:rFonts w:ascii="Times New Roman" w:hAnsi="Times New Roman" w:cs="Times New Roman"/>
        </w:rPr>
      </w:pPr>
      <w:r>
        <w:rPr>
          <w:rFonts w:ascii="Times New Roman" w:hAnsi="Times New Roman" w:cs="Times New Roman"/>
        </w:rPr>
        <w:t xml:space="preserve">We are unable to calculate the financial implications of this law to our organization, nor are we able to plan accordingly. </w:t>
      </w:r>
    </w:p>
    <w:p w14:paraId="31AEFB8F" w14:textId="15B905FD" w:rsidR="002853C6" w:rsidRPr="002853C6" w:rsidRDefault="002853C6" w:rsidP="002853C6">
      <w:pPr>
        <w:pStyle w:val="ListParagraph"/>
        <w:numPr>
          <w:ilvl w:val="1"/>
          <w:numId w:val="19"/>
        </w:numPr>
        <w:rPr>
          <w:rFonts w:ascii="Times New Roman" w:hAnsi="Times New Roman" w:cs="Times New Roman"/>
        </w:rPr>
      </w:pPr>
      <w:r w:rsidRPr="002853C6">
        <w:rPr>
          <w:rFonts w:ascii="Times New Roman" w:hAnsi="Times New Roman" w:cs="Times New Roman"/>
        </w:rPr>
        <w:t>Media coverage has informed employees of this change</w:t>
      </w:r>
      <w:r w:rsidR="005E7F41">
        <w:rPr>
          <w:rFonts w:ascii="Times New Roman" w:hAnsi="Times New Roman" w:cs="Times New Roman"/>
        </w:rPr>
        <w:t xml:space="preserve">, which </w:t>
      </w:r>
      <w:r w:rsidRPr="002853C6">
        <w:rPr>
          <w:rFonts w:ascii="Times New Roman" w:hAnsi="Times New Roman" w:cs="Times New Roman"/>
        </w:rPr>
        <w:t xml:space="preserve">may not </w:t>
      </w:r>
      <w:r w:rsidR="005E7F41">
        <w:rPr>
          <w:rFonts w:ascii="Times New Roman" w:hAnsi="Times New Roman" w:cs="Times New Roman"/>
        </w:rPr>
        <w:t xml:space="preserve">actually </w:t>
      </w:r>
      <w:proofErr w:type="spellStart"/>
      <w:r w:rsidR="005E7F41">
        <w:rPr>
          <w:rFonts w:ascii="Times New Roman" w:hAnsi="Times New Roman" w:cs="Times New Roman"/>
        </w:rPr>
        <w:t>e</w:t>
      </w:r>
      <w:r w:rsidR="005E7F41" w:rsidRPr="002853C6">
        <w:rPr>
          <w:rFonts w:ascii="Times New Roman" w:hAnsi="Times New Roman" w:cs="Times New Roman"/>
        </w:rPr>
        <w:t>ffect them</w:t>
      </w:r>
      <w:proofErr w:type="spellEnd"/>
      <w:r w:rsidR="005E7F41">
        <w:rPr>
          <w:rFonts w:ascii="Times New Roman" w:hAnsi="Times New Roman" w:cs="Times New Roman"/>
        </w:rPr>
        <w:t xml:space="preserve">. </w:t>
      </w:r>
    </w:p>
    <w:p w14:paraId="526259C4" w14:textId="77777777" w:rsidR="005E7F41" w:rsidRDefault="005E7F41" w:rsidP="002853C6">
      <w:pPr>
        <w:pStyle w:val="ListParagraph"/>
        <w:ind w:left="1080"/>
        <w:rPr>
          <w:rFonts w:ascii="Times New Roman" w:hAnsi="Times New Roman" w:cs="Times New Roman"/>
        </w:rPr>
      </w:pPr>
    </w:p>
    <w:p w14:paraId="72A22CD1" w14:textId="77777777" w:rsidR="005E7F41" w:rsidRDefault="005E7F41" w:rsidP="002853C6">
      <w:pPr>
        <w:pStyle w:val="ListParagraph"/>
        <w:ind w:left="1080"/>
        <w:rPr>
          <w:rFonts w:ascii="Times New Roman" w:hAnsi="Times New Roman" w:cs="Times New Roman"/>
          <w:b/>
          <w:bCs/>
        </w:rPr>
      </w:pPr>
    </w:p>
    <w:p w14:paraId="1C732D65" w14:textId="77777777" w:rsidR="005E7F41" w:rsidRDefault="005E7F41" w:rsidP="002853C6">
      <w:pPr>
        <w:pStyle w:val="ListParagraph"/>
        <w:ind w:left="1080"/>
        <w:rPr>
          <w:rFonts w:ascii="Times New Roman" w:hAnsi="Times New Roman" w:cs="Times New Roman"/>
          <w:b/>
          <w:bCs/>
        </w:rPr>
      </w:pPr>
    </w:p>
    <w:p w14:paraId="7476EC42" w14:textId="77777777" w:rsidR="005E7F41" w:rsidRDefault="005E7F41" w:rsidP="005E7F41">
      <w:pPr>
        <w:rPr>
          <w:rFonts w:ascii="Times New Roman" w:hAnsi="Times New Roman" w:cs="Times New Roman"/>
          <w:b/>
          <w:bCs/>
        </w:rPr>
      </w:pPr>
    </w:p>
    <w:p w14:paraId="257F686F" w14:textId="77777777" w:rsidR="005E7F41" w:rsidRDefault="005E7F41" w:rsidP="005E7F41">
      <w:pPr>
        <w:rPr>
          <w:rFonts w:ascii="Times New Roman" w:hAnsi="Times New Roman" w:cs="Times New Roman"/>
          <w:b/>
          <w:bCs/>
        </w:rPr>
      </w:pPr>
    </w:p>
    <w:p w14:paraId="75093971" w14:textId="43120F5B" w:rsidR="002853C6" w:rsidRPr="005E7F41" w:rsidRDefault="002853C6" w:rsidP="005E7F41">
      <w:pPr>
        <w:ind w:firstLine="720"/>
        <w:rPr>
          <w:rFonts w:ascii="Times New Roman" w:hAnsi="Times New Roman" w:cs="Times New Roman"/>
        </w:rPr>
      </w:pPr>
      <w:r w:rsidRPr="005E7F41">
        <w:rPr>
          <w:rFonts w:ascii="Times New Roman" w:hAnsi="Times New Roman" w:cs="Times New Roman"/>
          <w:b/>
          <w:bCs/>
        </w:rPr>
        <w:lastRenderedPageBreak/>
        <w:t xml:space="preserve">From Home Page: </w:t>
      </w:r>
    </w:p>
    <w:p w14:paraId="1E2281A0" w14:textId="3B258479" w:rsidR="002853C6" w:rsidRPr="005E7F41" w:rsidRDefault="002853C6" w:rsidP="005E7F41">
      <w:pPr>
        <w:jc w:val="center"/>
        <w:rPr>
          <w:rFonts w:ascii="Times New Roman" w:hAnsi="Times New Roman" w:cs="Times New Roman"/>
          <w:b/>
          <w:bCs/>
        </w:rPr>
      </w:pPr>
      <w:r>
        <w:rPr>
          <w:noProof/>
        </w:rPr>
        <w:drawing>
          <wp:inline distT="0" distB="0" distL="0" distR="0" wp14:anchorId="0A65BAFD" wp14:editId="667594D8">
            <wp:extent cx="5391785" cy="238421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4801" r="-2" b="11471"/>
                    <a:stretch/>
                  </pic:blipFill>
                  <pic:spPr bwMode="auto">
                    <a:xfrm>
                      <a:off x="0" y="0"/>
                      <a:ext cx="5420832" cy="2397061"/>
                    </a:xfrm>
                    <a:prstGeom prst="rect">
                      <a:avLst/>
                    </a:prstGeom>
                    <a:noFill/>
                    <a:ln>
                      <a:noFill/>
                    </a:ln>
                    <a:extLst>
                      <a:ext uri="{53640926-AAD7-44D8-BBD7-CCE9431645EC}">
                        <a14:shadowObscured xmlns:a14="http://schemas.microsoft.com/office/drawing/2010/main"/>
                      </a:ext>
                    </a:extLst>
                  </pic:spPr>
                </pic:pic>
              </a:graphicData>
            </a:graphic>
          </wp:inline>
        </w:drawing>
      </w:r>
    </w:p>
    <w:p w14:paraId="5E318B72" w14:textId="77777777" w:rsidR="005E7F41" w:rsidRDefault="005E7F41" w:rsidP="002853C6">
      <w:pPr>
        <w:pStyle w:val="ListParagraph"/>
        <w:ind w:left="1080"/>
        <w:rPr>
          <w:rFonts w:ascii="Times New Roman" w:hAnsi="Times New Roman" w:cs="Times New Roman"/>
          <w:b/>
          <w:bCs/>
        </w:rPr>
      </w:pPr>
    </w:p>
    <w:p w14:paraId="0669F9EC" w14:textId="47DC017A" w:rsidR="002853C6" w:rsidRDefault="002853C6" w:rsidP="002853C6">
      <w:pPr>
        <w:pStyle w:val="ListParagraph"/>
        <w:ind w:left="1080"/>
        <w:rPr>
          <w:rFonts w:ascii="Times New Roman" w:hAnsi="Times New Roman" w:cs="Times New Roman"/>
          <w:b/>
          <w:bCs/>
        </w:rPr>
      </w:pPr>
      <w:r w:rsidRPr="002853C6">
        <w:rPr>
          <w:rFonts w:ascii="Times New Roman" w:hAnsi="Times New Roman" w:cs="Times New Roman"/>
          <w:b/>
          <w:bCs/>
        </w:rPr>
        <w:t>From Medicaid Portal for attestation:</w:t>
      </w:r>
    </w:p>
    <w:p w14:paraId="75DF36D6" w14:textId="594CA0ED" w:rsidR="002853C6" w:rsidRPr="005E7F41" w:rsidRDefault="002853C6" w:rsidP="005E7F41">
      <w:pPr>
        <w:jc w:val="center"/>
        <w:rPr>
          <w:rFonts w:ascii="Times New Roman" w:hAnsi="Times New Roman" w:cs="Times New Roman"/>
          <w:b/>
          <w:bCs/>
        </w:rPr>
      </w:pPr>
      <w:r>
        <w:rPr>
          <w:noProof/>
        </w:rPr>
        <w:drawing>
          <wp:inline distT="0" distB="0" distL="0" distR="0" wp14:anchorId="50C5849D" wp14:editId="1C3BCA70">
            <wp:extent cx="5195843" cy="223223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374" cy="2262104"/>
                    </a:xfrm>
                    <a:prstGeom prst="rect">
                      <a:avLst/>
                    </a:prstGeom>
                    <a:noFill/>
                  </pic:spPr>
                </pic:pic>
              </a:graphicData>
            </a:graphic>
          </wp:inline>
        </w:drawing>
      </w:r>
    </w:p>
    <w:p w14:paraId="27457F23" w14:textId="77777777" w:rsidR="005E7F41" w:rsidRDefault="005E7F41" w:rsidP="002853C6">
      <w:pPr>
        <w:pStyle w:val="ListParagraph"/>
        <w:ind w:left="1080"/>
        <w:rPr>
          <w:rFonts w:ascii="Times New Roman" w:hAnsi="Times New Roman" w:cs="Times New Roman"/>
          <w:b/>
          <w:bCs/>
        </w:rPr>
      </w:pPr>
    </w:p>
    <w:p w14:paraId="6BC6813B" w14:textId="1997B623" w:rsidR="002853C6" w:rsidRPr="002853C6" w:rsidRDefault="002853C6" w:rsidP="002853C6">
      <w:pPr>
        <w:pStyle w:val="ListParagraph"/>
        <w:ind w:left="1080"/>
        <w:rPr>
          <w:rFonts w:ascii="Times New Roman" w:hAnsi="Times New Roman" w:cs="Times New Roman"/>
          <w:b/>
          <w:bCs/>
        </w:rPr>
      </w:pPr>
      <w:r>
        <w:rPr>
          <w:rFonts w:ascii="Times New Roman" w:hAnsi="Times New Roman" w:cs="Times New Roman"/>
          <w:b/>
          <w:bCs/>
        </w:rPr>
        <w:t xml:space="preserve">From AHCA Website FAQs </w:t>
      </w:r>
    </w:p>
    <w:p w14:paraId="078B007A" w14:textId="1F733949" w:rsidR="0077664D" w:rsidRPr="005E7F41" w:rsidRDefault="002853C6" w:rsidP="005E7F41">
      <w:pPr>
        <w:jc w:val="center"/>
        <w:rPr>
          <w:rFonts w:ascii="Times New Roman" w:hAnsi="Times New Roman" w:cs="Times New Roman"/>
        </w:rPr>
      </w:pPr>
      <w:r w:rsidRPr="002853C6">
        <w:rPr>
          <w:noProof/>
        </w:rPr>
        <w:drawing>
          <wp:inline distT="0" distB="0" distL="0" distR="0" wp14:anchorId="16E67A9C" wp14:editId="324DCACA">
            <wp:extent cx="5278995" cy="2691925"/>
            <wp:effectExtent l="0" t="0" r="4445" b="6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2"/>
                    <a:srcRect b="5035"/>
                    <a:stretch/>
                  </pic:blipFill>
                  <pic:spPr bwMode="auto">
                    <a:xfrm>
                      <a:off x="0" y="0"/>
                      <a:ext cx="5380040" cy="2743451"/>
                    </a:xfrm>
                    <a:prstGeom prst="rect">
                      <a:avLst/>
                    </a:prstGeom>
                    <a:ln>
                      <a:noFill/>
                    </a:ln>
                    <a:extLst>
                      <a:ext uri="{53640926-AAD7-44D8-BBD7-CCE9431645EC}">
                        <a14:shadowObscured xmlns:a14="http://schemas.microsoft.com/office/drawing/2010/main"/>
                      </a:ext>
                    </a:extLst>
                  </pic:spPr>
                </pic:pic>
              </a:graphicData>
            </a:graphic>
          </wp:inline>
        </w:drawing>
      </w:r>
    </w:p>
    <w:p w14:paraId="054044A6" w14:textId="144CFC16" w:rsidR="002853C6" w:rsidRDefault="001D0145" w:rsidP="00613FF7">
      <w:pPr>
        <w:pStyle w:val="ListParagraph"/>
        <w:numPr>
          <w:ilvl w:val="0"/>
          <w:numId w:val="19"/>
        </w:numPr>
        <w:rPr>
          <w:rFonts w:ascii="Times New Roman" w:hAnsi="Times New Roman" w:cs="Times New Roman"/>
        </w:rPr>
      </w:pPr>
      <w:r>
        <w:rPr>
          <w:rFonts w:ascii="Times New Roman" w:hAnsi="Times New Roman" w:cs="Times New Roman"/>
          <w:b/>
          <w:bCs/>
        </w:rPr>
        <w:lastRenderedPageBreak/>
        <w:t>WHEN IS THE $15 MINIMUM WAGE EFFECTIVE?</w:t>
      </w:r>
      <w:r>
        <w:rPr>
          <w:rFonts w:ascii="Times New Roman" w:hAnsi="Times New Roman" w:cs="Times New Roman"/>
        </w:rPr>
        <w:t xml:space="preserve"> </w:t>
      </w:r>
      <w:r w:rsidR="002853C6">
        <w:rPr>
          <w:rFonts w:ascii="Times New Roman" w:hAnsi="Times New Roman" w:cs="Times New Roman"/>
        </w:rPr>
        <w:t xml:space="preserve">How can </w:t>
      </w:r>
      <w:r w:rsidR="00627848">
        <w:rPr>
          <w:rFonts w:ascii="Times New Roman" w:hAnsi="Times New Roman" w:cs="Times New Roman"/>
        </w:rPr>
        <w:t>our facility</w:t>
      </w:r>
      <w:r w:rsidR="002853C6">
        <w:rPr>
          <w:rFonts w:ascii="Times New Roman" w:hAnsi="Times New Roman" w:cs="Times New Roman"/>
        </w:rPr>
        <w:t xml:space="preserve"> implement</w:t>
      </w:r>
      <w:r w:rsidR="006A7B39">
        <w:rPr>
          <w:rFonts w:ascii="Times New Roman" w:hAnsi="Times New Roman" w:cs="Times New Roman"/>
        </w:rPr>
        <w:t xml:space="preserve"> </w:t>
      </w:r>
      <w:r w:rsidR="005E7F41">
        <w:rPr>
          <w:rFonts w:ascii="Times New Roman" w:hAnsi="Times New Roman" w:cs="Times New Roman"/>
        </w:rPr>
        <w:t xml:space="preserve">this </w:t>
      </w:r>
      <w:r w:rsidR="00627848">
        <w:rPr>
          <w:rFonts w:ascii="Times New Roman" w:hAnsi="Times New Roman" w:cs="Times New Roman"/>
        </w:rPr>
        <w:t xml:space="preserve">legislation on </w:t>
      </w:r>
      <w:r w:rsidR="006A7B39">
        <w:rPr>
          <w:rFonts w:ascii="Times New Roman" w:hAnsi="Times New Roman" w:cs="Times New Roman"/>
        </w:rPr>
        <w:t>October 1, 2022</w:t>
      </w:r>
      <w:r w:rsidR="00754353">
        <w:rPr>
          <w:rFonts w:ascii="Times New Roman" w:hAnsi="Times New Roman" w:cs="Times New Roman"/>
        </w:rPr>
        <w:t>,</w:t>
      </w:r>
      <w:r w:rsidR="006A7B39">
        <w:rPr>
          <w:rFonts w:ascii="Times New Roman" w:hAnsi="Times New Roman" w:cs="Times New Roman"/>
        </w:rPr>
        <w:t xml:space="preserve"> if the facility has </w:t>
      </w:r>
      <w:r w:rsidR="002853C6">
        <w:rPr>
          <w:rFonts w:ascii="Times New Roman" w:hAnsi="Times New Roman" w:cs="Times New Roman"/>
        </w:rPr>
        <w:t xml:space="preserve">not </w:t>
      </w:r>
      <w:r w:rsidR="006A7B39">
        <w:rPr>
          <w:rFonts w:ascii="Times New Roman" w:hAnsi="Times New Roman" w:cs="Times New Roman"/>
        </w:rPr>
        <w:t>received the increased funding?</w:t>
      </w:r>
      <w:r w:rsidR="00627848">
        <w:rPr>
          <w:rFonts w:ascii="Times New Roman" w:hAnsi="Times New Roman" w:cs="Times New Roman"/>
        </w:rPr>
        <w:t xml:space="preserve"> The AHCA website indicates that necessary funding will be provided October 1, 2022.</w:t>
      </w:r>
    </w:p>
    <w:p w14:paraId="635B5F00" w14:textId="77777777" w:rsidR="002853C6" w:rsidRPr="00627848" w:rsidRDefault="002853C6" w:rsidP="00627848">
      <w:pPr>
        <w:ind w:left="720"/>
        <w:rPr>
          <w:rFonts w:ascii="Times New Roman" w:hAnsi="Times New Roman" w:cs="Times New Roman"/>
        </w:rPr>
      </w:pPr>
    </w:p>
    <w:p w14:paraId="7CC3F466" w14:textId="6F22BA84" w:rsidR="002853C6" w:rsidRDefault="002853C6" w:rsidP="005E7F41">
      <w:pPr>
        <w:jc w:val="center"/>
        <w:rPr>
          <w:rFonts w:ascii="Times New Roman" w:hAnsi="Times New Roman" w:cs="Times New Roman"/>
        </w:rPr>
      </w:pPr>
      <w:r w:rsidRPr="002853C6">
        <w:rPr>
          <w:noProof/>
        </w:rPr>
        <w:drawing>
          <wp:inline distT="0" distB="0" distL="0" distR="0" wp14:anchorId="0F85165C" wp14:editId="49DD1E8C">
            <wp:extent cx="5285919" cy="934821"/>
            <wp:effectExtent l="0" t="0" r="0" b="50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b="13469"/>
                    <a:stretch/>
                  </pic:blipFill>
                  <pic:spPr bwMode="auto">
                    <a:xfrm>
                      <a:off x="0" y="0"/>
                      <a:ext cx="5410099" cy="956782"/>
                    </a:xfrm>
                    <a:prstGeom prst="rect">
                      <a:avLst/>
                    </a:prstGeom>
                    <a:ln>
                      <a:noFill/>
                    </a:ln>
                    <a:extLst>
                      <a:ext uri="{53640926-AAD7-44D8-BBD7-CCE9431645EC}">
                        <a14:shadowObscured xmlns:a14="http://schemas.microsoft.com/office/drawing/2010/main"/>
                      </a:ext>
                    </a:extLst>
                  </pic:spPr>
                </pic:pic>
              </a:graphicData>
            </a:graphic>
          </wp:inline>
        </w:drawing>
      </w:r>
    </w:p>
    <w:p w14:paraId="225A58A9" w14:textId="77777777" w:rsidR="00627848" w:rsidRPr="005E7F41" w:rsidRDefault="00627848" w:rsidP="005E7F41">
      <w:pPr>
        <w:jc w:val="center"/>
        <w:rPr>
          <w:rFonts w:ascii="Times New Roman" w:hAnsi="Times New Roman" w:cs="Times New Roman"/>
        </w:rPr>
      </w:pPr>
    </w:p>
    <w:p w14:paraId="4CDD97BB" w14:textId="798F1873" w:rsidR="002853C6" w:rsidRPr="00613FF7" w:rsidRDefault="00627848" w:rsidP="00627848">
      <w:pPr>
        <w:pStyle w:val="ListParagraph"/>
        <w:numPr>
          <w:ilvl w:val="0"/>
          <w:numId w:val="19"/>
        </w:numPr>
        <w:rPr>
          <w:rFonts w:ascii="Times New Roman" w:hAnsi="Times New Roman"/>
        </w:rPr>
      </w:pPr>
      <w:r w:rsidRPr="002853C6">
        <w:rPr>
          <w:rFonts w:ascii="Times New Roman" w:hAnsi="Times New Roman" w:cs="Times New Roman"/>
          <w:b/>
          <w:bCs/>
        </w:rPr>
        <w:t xml:space="preserve">HOW CAN </w:t>
      </w:r>
      <w:r>
        <w:rPr>
          <w:rFonts w:ascii="Times New Roman" w:hAnsi="Times New Roman" w:cs="Times New Roman"/>
          <w:b/>
          <w:bCs/>
        </w:rPr>
        <w:t>WE</w:t>
      </w:r>
      <w:r w:rsidRPr="002853C6">
        <w:rPr>
          <w:rFonts w:ascii="Times New Roman" w:hAnsi="Times New Roman" w:cs="Times New Roman"/>
          <w:b/>
          <w:bCs/>
        </w:rPr>
        <w:t xml:space="preserve"> SIGN AN ATTESTATION FORM NOW IF </w:t>
      </w:r>
      <w:r>
        <w:rPr>
          <w:rFonts w:ascii="Times New Roman" w:hAnsi="Times New Roman" w:cs="Times New Roman"/>
          <w:b/>
          <w:bCs/>
        </w:rPr>
        <w:t>WE</w:t>
      </w:r>
      <w:r w:rsidRPr="002853C6">
        <w:rPr>
          <w:rFonts w:ascii="Times New Roman" w:hAnsi="Times New Roman" w:cs="Times New Roman"/>
          <w:b/>
          <w:bCs/>
        </w:rPr>
        <w:t xml:space="preserve"> DON’T KNOW IF THE INCREASED FUNDS WILL IN FACT BE </w:t>
      </w:r>
      <w:r>
        <w:rPr>
          <w:rFonts w:ascii="Times New Roman" w:hAnsi="Times New Roman" w:cs="Times New Roman"/>
          <w:b/>
          <w:bCs/>
        </w:rPr>
        <w:t xml:space="preserve">PROVIDED </w:t>
      </w:r>
      <w:r w:rsidRPr="002853C6">
        <w:rPr>
          <w:rFonts w:ascii="Times New Roman" w:hAnsi="Times New Roman" w:cs="Times New Roman"/>
          <w:b/>
          <w:bCs/>
        </w:rPr>
        <w:t>FROM THE MANAGE</w:t>
      </w:r>
      <w:r>
        <w:rPr>
          <w:rFonts w:ascii="Times New Roman" w:hAnsi="Times New Roman" w:cs="Times New Roman"/>
          <w:b/>
          <w:bCs/>
        </w:rPr>
        <w:t>D</w:t>
      </w:r>
      <w:r w:rsidRPr="002853C6">
        <w:rPr>
          <w:rFonts w:ascii="Times New Roman" w:hAnsi="Times New Roman" w:cs="Times New Roman"/>
          <w:b/>
          <w:bCs/>
        </w:rPr>
        <w:t xml:space="preserve"> CARE PLANS? </w:t>
      </w:r>
      <w:r w:rsidR="002853C6" w:rsidRPr="00627848">
        <w:rPr>
          <w:rFonts w:ascii="Times New Roman" w:hAnsi="Times New Roman" w:cs="Times New Roman"/>
        </w:rPr>
        <w:t>No information has been provided on what the increases will look like to the plan or to providers on a per life basis</w:t>
      </w:r>
      <w:r>
        <w:rPr>
          <w:rFonts w:ascii="Times New Roman" w:hAnsi="Times New Roman" w:cs="Times New Roman"/>
        </w:rPr>
        <w:t>.</w:t>
      </w:r>
    </w:p>
    <w:p w14:paraId="51353120" w14:textId="77777777" w:rsidR="002853C6" w:rsidRDefault="002853C6" w:rsidP="002853C6">
      <w:pPr>
        <w:pStyle w:val="ListParagraph"/>
        <w:ind w:left="1080"/>
        <w:rPr>
          <w:rFonts w:ascii="Times New Roman" w:hAnsi="Times New Roman" w:cs="Times New Roman"/>
        </w:rPr>
      </w:pPr>
    </w:p>
    <w:p w14:paraId="1D931A8A" w14:textId="307FD00E" w:rsidR="001D0145" w:rsidRPr="00627848" w:rsidRDefault="00113968" w:rsidP="00613FF7">
      <w:pPr>
        <w:pStyle w:val="ListParagraph"/>
        <w:numPr>
          <w:ilvl w:val="0"/>
          <w:numId w:val="19"/>
        </w:numPr>
        <w:rPr>
          <w:rFonts w:ascii="Times New Roman" w:hAnsi="Times New Roman" w:cs="Times New Roman"/>
        </w:rPr>
      </w:pPr>
      <w:r w:rsidRPr="004E7ED3">
        <w:rPr>
          <w:rFonts w:ascii="Times New Roman" w:hAnsi="Times New Roman" w:cs="Times New Roman"/>
          <w:b/>
          <w:bCs/>
        </w:rPr>
        <w:t xml:space="preserve">HOW WILL </w:t>
      </w:r>
      <w:r w:rsidR="00627848">
        <w:rPr>
          <w:rFonts w:ascii="Times New Roman" w:hAnsi="Times New Roman" w:cs="Times New Roman"/>
          <w:b/>
          <w:bCs/>
        </w:rPr>
        <w:t>WE</w:t>
      </w:r>
      <w:r w:rsidR="002853C6">
        <w:rPr>
          <w:rFonts w:ascii="Times New Roman" w:hAnsi="Times New Roman" w:cs="Times New Roman"/>
          <w:b/>
          <w:bCs/>
        </w:rPr>
        <w:t xml:space="preserve"> BE ABLE TO </w:t>
      </w:r>
      <w:r w:rsidRPr="004E7ED3">
        <w:rPr>
          <w:rFonts w:ascii="Times New Roman" w:hAnsi="Times New Roman" w:cs="Times New Roman"/>
          <w:b/>
          <w:bCs/>
        </w:rPr>
        <w:t xml:space="preserve">ENSURE THE INCREASED MEDICAID FUNDING FOR THIS WAGE INCREASE WILL </w:t>
      </w:r>
      <w:r w:rsidR="004E7ED3" w:rsidRPr="004E7ED3">
        <w:rPr>
          <w:rFonts w:ascii="Times New Roman" w:hAnsi="Times New Roman" w:cs="Times New Roman"/>
          <w:b/>
          <w:bCs/>
        </w:rPr>
        <w:t xml:space="preserve">BE </w:t>
      </w:r>
      <w:r w:rsidR="00627848">
        <w:rPr>
          <w:rFonts w:ascii="Times New Roman" w:hAnsi="Times New Roman" w:cs="Times New Roman"/>
          <w:b/>
          <w:bCs/>
        </w:rPr>
        <w:t>PROVIDED</w:t>
      </w:r>
      <w:r w:rsidR="004E7ED3">
        <w:rPr>
          <w:rFonts w:ascii="Times New Roman" w:hAnsi="Times New Roman" w:cs="Times New Roman"/>
          <w:b/>
          <w:bCs/>
        </w:rPr>
        <w:t xml:space="preserve"> IN THE FORM OF REIMBURSEMENTS</w:t>
      </w:r>
      <w:r w:rsidR="004E7ED3">
        <w:rPr>
          <w:rFonts w:ascii="Times New Roman" w:hAnsi="Times New Roman" w:cs="Times New Roman"/>
        </w:rPr>
        <w:t xml:space="preserve">? </w:t>
      </w:r>
      <w:r w:rsidR="002853C6">
        <w:rPr>
          <w:rFonts w:ascii="Times New Roman" w:hAnsi="Times New Roman" w:cs="Times New Roman"/>
        </w:rPr>
        <w:t>I</w:t>
      </w:r>
      <w:r w:rsidR="004E7ED3">
        <w:rPr>
          <w:rFonts w:ascii="Times New Roman" w:hAnsi="Times New Roman" w:cs="Times New Roman"/>
        </w:rPr>
        <w:t xml:space="preserve"> understand that the Legislature was </w:t>
      </w:r>
      <w:r>
        <w:rPr>
          <w:rFonts w:ascii="Times New Roman" w:hAnsi="Times New Roman" w:cs="Times New Roman"/>
        </w:rPr>
        <w:t xml:space="preserve">attempting to calculate the amount of funding needed to cover this wage increase and to increase the Medicaid Long Term Care budget to cover those costs. </w:t>
      </w:r>
      <w:r w:rsidR="002F21A7">
        <w:rPr>
          <w:rFonts w:ascii="Times New Roman" w:hAnsi="Times New Roman" w:cs="Times New Roman"/>
        </w:rPr>
        <w:t>B</w:t>
      </w:r>
      <w:r w:rsidR="004E7ED3">
        <w:rPr>
          <w:rFonts w:ascii="Times New Roman" w:hAnsi="Times New Roman" w:cs="Times New Roman"/>
        </w:rPr>
        <w:t>ased on the confusion about the definition of direct care employee and AHCA documents required to be signed by those providing Medicaid Long Term Care services to residents</w:t>
      </w:r>
      <w:r w:rsidR="002F21A7">
        <w:rPr>
          <w:rFonts w:ascii="Times New Roman" w:hAnsi="Times New Roman" w:cs="Times New Roman"/>
        </w:rPr>
        <w:t xml:space="preserve">, </w:t>
      </w:r>
      <w:r w:rsidR="00EA21AE">
        <w:rPr>
          <w:rFonts w:ascii="Times New Roman" w:hAnsi="Times New Roman" w:cs="Times New Roman"/>
        </w:rPr>
        <w:t xml:space="preserve">this change </w:t>
      </w:r>
      <w:r w:rsidR="004E7ED3">
        <w:rPr>
          <w:rFonts w:ascii="Times New Roman" w:hAnsi="Times New Roman" w:cs="Times New Roman"/>
        </w:rPr>
        <w:t xml:space="preserve">appears to be premature if the </w:t>
      </w:r>
      <w:r w:rsidR="002F21A7">
        <w:rPr>
          <w:rFonts w:ascii="Times New Roman" w:hAnsi="Times New Roman" w:cs="Times New Roman"/>
        </w:rPr>
        <w:t>contracts currently in place</w:t>
      </w:r>
      <w:r w:rsidR="004E7ED3">
        <w:rPr>
          <w:rFonts w:ascii="Times New Roman" w:hAnsi="Times New Roman" w:cs="Times New Roman"/>
        </w:rPr>
        <w:t xml:space="preserve"> have not been amended to specify that the increased minimum wage cost is being passed on to the facility. </w:t>
      </w:r>
      <w:r w:rsidR="004E7ED3" w:rsidRPr="00627848">
        <w:rPr>
          <w:rFonts w:ascii="Times New Roman" w:hAnsi="Times New Roman" w:cs="Times New Roman"/>
        </w:rPr>
        <w:t xml:space="preserve">Otherwise, </w:t>
      </w:r>
      <w:r w:rsidR="002853C6" w:rsidRPr="00627848">
        <w:rPr>
          <w:rFonts w:ascii="Times New Roman" w:hAnsi="Times New Roman" w:cs="Times New Roman"/>
        </w:rPr>
        <w:t>we</w:t>
      </w:r>
      <w:r w:rsidR="004E7ED3" w:rsidRPr="00627848">
        <w:rPr>
          <w:rFonts w:ascii="Times New Roman" w:hAnsi="Times New Roman" w:cs="Times New Roman"/>
        </w:rPr>
        <w:t xml:space="preserve"> will be taking unanticipated funds from </w:t>
      </w:r>
      <w:r w:rsidR="002853C6" w:rsidRPr="00627848">
        <w:rPr>
          <w:rFonts w:ascii="Times New Roman" w:hAnsi="Times New Roman" w:cs="Times New Roman"/>
        </w:rPr>
        <w:t xml:space="preserve">my </w:t>
      </w:r>
      <w:r w:rsidR="002853C6" w:rsidRPr="00627848">
        <w:rPr>
          <w:rFonts w:ascii="Times New Roman" w:hAnsi="Times New Roman" w:cs="Times New Roman"/>
          <w:color w:val="FF0000"/>
        </w:rPr>
        <w:t>“insert best answer”</w:t>
      </w:r>
      <w:r w:rsidR="004E7ED3" w:rsidRPr="00627848">
        <w:rPr>
          <w:rFonts w:ascii="Times New Roman" w:hAnsi="Times New Roman" w:cs="Times New Roman"/>
          <w:color w:val="FF0000"/>
        </w:rPr>
        <w:t xml:space="preserve"> </w:t>
      </w:r>
      <w:r w:rsidR="002853C6" w:rsidRPr="00627848">
        <w:rPr>
          <w:rFonts w:ascii="Times New Roman" w:hAnsi="Times New Roman" w:cs="Times New Roman"/>
          <w:color w:val="FF0000"/>
        </w:rPr>
        <w:t xml:space="preserve">(savings, </w:t>
      </w:r>
      <w:r w:rsidR="004E7ED3" w:rsidRPr="00627848">
        <w:rPr>
          <w:rFonts w:ascii="Times New Roman" w:hAnsi="Times New Roman" w:cs="Times New Roman"/>
          <w:color w:val="FF0000"/>
        </w:rPr>
        <w:t>operating budgets</w:t>
      </w:r>
      <w:r w:rsidR="002853C6" w:rsidRPr="00627848">
        <w:rPr>
          <w:rFonts w:ascii="Times New Roman" w:hAnsi="Times New Roman" w:cs="Times New Roman"/>
          <w:color w:val="FF0000"/>
        </w:rPr>
        <w:t>)</w:t>
      </w:r>
      <w:r w:rsidR="004E7ED3" w:rsidRPr="00627848">
        <w:rPr>
          <w:rFonts w:ascii="Times New Roman" w:hAnsi="Times New Roman" w:cs="Times New Roman"/>
          <w:color w:val="FF0000"/>
        </w:rPr>
        <w:t xml:space="preserve"> </w:t>
      </w:r>
      <w:r w:rsidR="004E7ED3" w:rsidRPr="00627848">
        <w:rPr>
          <w:rFonts w:ascii="Times New Roman" w:hAnsi="Times New Roman" w:cs="Times New Roman"/>
        </w:rPr>
        <w:t xml:space="preserve">during a time at which operating funds and staffing is tight and limited. </w:t>
      </w:r>
    </w:p>
    <w:p w14:paraId="2A17DE7E" w14:textId="70BF443D" w:rsidR="00F60109" w:rsidRDefault="00F60109" w:rsidP="00020EC7">
      <w:pPr>
        <w:ind w:firstLine="720"/>
        <w:rPr>
          <w:rFonts w:ascii="Times New Roman" w:hAnsi="Times New Roman" w:cs="Times New Roman"/>
        </w:rPr>
      </w:pPr>
    </w:p>
    <w:p w14:paraId="74A9C866" w14:textId="5ADE2A79" w:rsidR="00F60109" w:rsidRDefault="00E249D3" w:rsidP="00E249D3">
      <w:pPr>
        <w:pStyle w:val="ListParagraph"/>
        <w:numPr>
          <w:ilvl w:val="0"/>
          <w:numId w:val="19"/>
        </w:numPr>
        <w:rPr>
          <w:rFonts w:ascii="Times New Roman" w:hAnsi="Times New Roman" w:cs="Times New Roman"/>
        </w:rPr>
      </w:pPr>
      <w:r w:rsidRPr="006E0603">
        <w:rPr>
          <w:rFonts w:ascii="Times New Roman" w:hAnsi="Times New Roman" w:cs="Times New Roman"/>
          <w:b/>
          <w:bCs/>
        </w:rPr>
        <w:t>CAN</w:t>
      </w:r>
      <w:r w:rsidR="00B5041A" w:rsidRPr="006E0603">
        <w:rPr>
          <w:rFonts w:ascii="Times New Roman" w:hAnsi="Times New Roman" w:cs="Times New Roman"/>
          <w:b/>
          <w:bCs/>
        </w:rPr>
        <w:t xml:space="preserve"> </w:t>
      </w:r>
      <w:r w:rsidRPr="006E0603">
        <w:rPr>
          <w:rFonts w:ascii="Times New Roman" w:hAnsi="Times New Roman" w:cs="Times New Roman"/>
          <w:b/>
          <w:bCs/>
        </w:rPr>
        <w:t xml:space="preserve">FAQS </w:t>
      </w:r>
      <w:r w:rsidR="00B5041A" w:rsidRPr="006E0603">
        <w:rPr>
          <w:rFonts w:ascii="Times New Roman" w:hAnsi="Times New Roman" w:cs="Times New Roman"/>
          <w:b/>
          <w:bCs/>
        </w:rPr>
        <w:t xml:space="preserve">OR AGENCY GUIDANCE </w:t>
      </w:r>
      <w:r w:rsidRPr="006E0603">
        <w:rPr>
          <w:rFonts w:ascii="Times New Roman" w:hAnsi="Times New Roman" w:cs="Times New Roman"/>
          <w:b/>
          <w:bCs/>
        </w:rPr>
        <w:t>BE CLARIFIED?</w:t>
      </w:r>
      <w:r>
        <w:rPr>
          <w:rFonts w:ascii="Times New Roman" w:hAnsi="Times New Roman" w:cs="Times New Roman"/>
        </w:rPr>
        <w:t xml:space="preserve"> </w:t>
      </w:r>
      <w:r w:rsidR="00EA21AE">
        <w:rPr>
          <w:rFonts w:ascii="Times New Roman" w:hAnsi="Times New Roman" w:cs="Times New Roman"/>
        </w:rPr>
        <w:t>This clarification should not be general in form,</w:t>
      </w:r>
      <w:r w:rsidR="001E043F">
        <w:rPr>
          <w:rFonts w:ascii="Times New Roman" w:hAnsi="Times New Roman" w:cs="Times New Roman"/>
        </w:rPr>
        <w:t xml:space="preserve"> </w:t>
      </w:r>
      <w:r w:rsidR="00EA21AE">
        <w:rPr>
          <w:rFonts w:ascii="Times New Roman" w:hAnsi="Times New Roman" w:cs="Times New Roman"/>
        </w:rPr>
        <w:t>but should apply by specific industry.</w:t>
      </w:r>
      <w:r w:rsidR="002853C6">
        <w:rPr>
          <w:rFonts w:ascii="Times New Roman" w:hAnsi="Times New Roman" w:cs="Times New Roman"/>
        </w:rPr>
        <w:t xml:space="preserve"> Can ALFs be clearly listed as an </w:t>
      </w:r>
      <w:r w:rsidR="00EA21AE">
        <w:rPr>
          <w:rFonts w:ascii="Times New Roman" w:hAnsi="Times New Roman" w:cs="Times New Roman"/>
        </w:rPr>
        <w:t>a</w:t>
      </w:r>
      <w:r w:rsidR="002853C6">
        <w:rPr>
          <w:rFonts w:ascii="Times New Roman" w:hAnsi="Times New Roman" w:cs="Times New Roman"/>
        </w:rPr>
        <w:t>ffected party?</w:t>
      </w:r>
    </w:p>
    <w:p w14:paraId="65C628E6" w14:textId="77777777" w:rsidR="002853C6" w:rsidRPr="00E249D3" w:rsidRDefault="002853C6" w:rsidP="002853C6">
      <w:pPr>
        <w:pStyle w:val="ListParagraph"/>
        <w:ind w:left="1080"/>
        <w:rPr>
          <w:rFonts w:ascii="Times New Roman" w:hAnsi="Times New Roman" w:cs="Times New Roman"/>
        </w:rPr>
      </w:pPr>
    </w:p>
    <w:p w14:paraId="1AF5DBEA" w14:textId="77777777" w:rsidR="00020EC7" w:rsidRPr="00020EC7" w:rsidRDefault="00020EC7" w:rsidP="006B41EF">
      <w:pPr>
        <w:rPr>
          <w:rFonts w:ascii="Times New Roman" w:hAnsi="Times New Roman" w:cs="Times New Roman"/>
        </w:rPr>
      </w:pPr>
    </w:p>
    <w:p w14:paraId="650264DD" w14:textId="4AFED4FE" w:rsidR="00020EC7" w:rsidRDefault="006B41EF" w:rsidP="00613FF7">
      <w:pPr>
        <w:rPr>
          <w:rFonts w:ascii="Times New Roman" w:hAnsi="Times New Roman" w:cs="Times New Roman"/>
        </w:rPr>
      </w:pPr>
      <w:r>
        <w:rPr>
          <w:rFonts w:ascii="Times New Roman" w:hAnsi="Times New Roman" w:cs="Times New Roman"/>
        </w:rPr>
        <w:t xml:space="preserve">Should you need any additional information on this issue, please contact me directly or </w:t>
      </w:r>
      <w:r w:rsidR="002853C6">
        <w:rPr>
          <w:rFonts w:ascii="Times New Roman" w:hAnsi="Times New Roman" w:cs="Times New Roman"/>
        </w:rPr>
        <w:t xml:space="preserve">Veronica Catoe </w:t>
      </w:r>
      <w:hyperlink r:id="rId14" w:history="1">
        <w:r w:rsidR="002853C6" w:rsidRPr="001D1813">
          <w:rPr>
            <w:rStyle w:val="Hyperlink"/>
            <w:rFonts w:ascii="Times New Roman" w:hAnsi="Times New Roman" w:cs="Times New Roman"/>
          </w:rPr>
          <w:t>veronica@fala.org</w:t>
        </w:r>
      </w:hyperlink>
      <w:r w:rsidR="002853C6">
        <w:rPr>
          <w:rFonts w:ascii="Times New Roman" w:hAnsi="Times New Roman" w:cs="Times New Roman"/>
        </w:rPr>
        <w:t xml:space="preserve">, FALA Lobbyist </w:t>
      </w:r>
      <w:hyperlink r:id="rId15" w:history="1">
        <w:r w:rsidR="002853C6" w:rsidRPr="001D1813">
          <w:rPr>
            <w:rStyle w:val="Hyperlink"/>
            <w:rFonts w:ascii="Times New Roman" w:hAnsi="Times New Roman" w:cs="Times New Roman"/>
          </w:rPr>
          <w:t>lobbyist@libertypartnersfl.com</w:t>
        </w:r>
      </w:hyperlink>
      <w:r>
        <w:rPr>
          <w:rFonts w:ascii="Times New Roman" w:hAnsi="Times New Roman" w:cs="Times New Roman"/>
        </w:rPr>
        <w:t>.</w:t>
      </w:r>
    </w:p>
    <w:p w14:paraId="0BFB944A" w14:textId="3B592656" w:rsidR="006B41EF" w:rsidRDefault="006B41EF" w:rsidP="006B41EF">
      <w:pPr>
        <w:ind w:firstLine="720"/>
        <w:rPr>
          <w:rFonts w:ascii="Times New Roman" w:hAnsi="Times New Roman" w:cs="Times New Roman"/>
        </w:rPr>
      </w:pPr>
    </w:p>
    <w:p w14:paraId="662079EC" w14:textId="24ED6A85" w:rsidR="006B41EF" w:rsidRDefault="006B41EF" w:rsidP="006B41EF">
      <w:pPr>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Sincerely, </w:t>
      </w:r>
    </w:p>
    <w:p w14:paraId="04A3F899" w14:textId="2184A847" w:rsidR="006B41EF" w:rsidRDefault="006B41EF" w:rsidP="00613FF7">
      <w:pPr>
        <w:rPr>
          <w:rFonts w:ascii="Times New Roman" w:hAnsi="Times New Roman" w:cs="Times New Roman"/>
        </w:rPr>
      </w:pPr>
    </w:p>
    <w:p w14:paraId="2B52746E" w14:textId="64D694F1" w:rsidR="006B41EF" w:rsidRPr="002853C6" w:rsidRDefault="006B41EF" w:rsidP="002853C6">
      <w:pPr>
        <w:ind w:firstLine="720"/>
        <w:rPr>
          <w:rFonts w:ascii="Times New Roman" w:hAnsi="Times New Roman" w:cs="Times New Roman"/>
          <w:color w:val="FF000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853C6">
        <w:rPr>
          <w:rFonts w:ascii="Times New Roman" w:hAnsi="Times New Roman" w:cs="Times New Roman"/>
          <w:color w:val="FF0000"/>
        </w:rPr>
        <w:t>Your Name and title</w:t>
      </w:r>
    </w:p>
    <w:p w14:paraId="1400E8A8" w14:textId="01EA3267" w:rsidR="006B41EF" w:rsidRDefault="006B41EF" w:rsidP="006B41EF">
      <w:pPr>
        <w:rPr>
          <w:rFonts w:ascii="Times New Roman" w:hAnsi="Times New Roman" w:cs="Times New Roman"/>
        </w:rPr>
      </w:pPr>
    </w:p>
    <w:p w14:paraId="66622111" w14:textId="77777777" w:rsidR="006B41EF" w:rsidRDefault="006B41EF" w:rsidP="006B41EF">
      <w:pPr>
        <w:rPr>
          <w:rFonts w:ascii="Times New Roman" w:hAnsi="Times New Roman" w:cs="Times New Roman"/>
        </w:rPr>
      </w:pPr>
    </w:p>
    <w:p w14:paraId="32CFA177" w14:textId="77777777" w:rsidR="006B41EF" w:rsidRDefault="006B41EF" w:rsidP="006B41EF">
      <w:pPr>
        <w:rPr>
          <w:rFonts w:ascii="Times New Roman" w:hAnsi="Times New Roman" w:cs="Times New Roman"/>
        </w:rPr>
      </w:pPr>
    </w:p>
    <w:p w14:paraId="28C76091" w14:textId="77777777" w:rsidR="006B41EF" w:rsidRDefault="006B41EF" w:rsidP="006B41EF">
      <w:pPr>
        <w:rPr>
          <w:rFonts w:ascii="Times New Roman" w:hAnsi="Times New Roman" w:cs="Times New Roman"/>
        </w:rPr>
      </w:pPr>
    </w:p>
    <w:p w14:paraId="109C4F55" w14:textId="694579DA" w:rsidR="006B41EF" w:rsidRDefault="006B41EF" w:rsidP="002853C6">
      <w:pPr>
        <w:rPr>
          <w:rFonts w:ascii="Times New Roman" w:hAnsi="Times New Roman" w:cs="Times New Roman"/>
        </w:rPr>
      </w:pPr>
      <w:r>
        <w:rPr>
          <w:rFonts w:ascii="Times New Roman" w:hAnsi="Times New Roman" w:cs="Times New Roman"/>
        </w:rPr>
        <w:t xml:space="preserve">cc: </w:t>
      </w:r>
      <w:r>
        <w:rPr>
          <w:rFonts w:ascii="Times New Roman" w:hAnsi="Times New Roman" w:cs="Times New Roman"/>
        </w:rPr>
        <w:tab/>
        <w:t xml:space="preserve">FALA </w:t>
      </w:r>
    </w:p>
    <w:p w14:paraId="23DF0902" w14:textId="182A11BF" w:rsidR="00A769FD" w:rsidRDefault="006B41EF">
      <w:pPr>
        <w:rPr>
          <w:rFonts w:ascii="Calibri" w:eastAsia="Times New Roman" w:hAnsi="Calibri" w:cs="Calibri"/>
          <w:color w:val="000000"/>
          <w:sz w:val="22"/>
          <w:szCs w:val="22"/>
        </w:rPr>
      </w:pPr>
      <w:r>
        <w:rPr>
          <w:rFonts w:ascii="Times New Roman" w:hAnsi="Times New Roman" w:cs="Times New Roman"/>
        </w:rPr>
        <w:tab/>
      </w:r>
      <w:r w:rsidR="002853C6" w:rsidRPr="002853C6">
        <w:rPr>
          <w:rFonts w:ascii="Times New Roman" w:hAnsi="Times New Roman" w:cs="Times New Roman"/>
          <w:highlight w:val="yellow"/>
        </w:rPr>
        <w:t>Liberty Partners</w:t>
      </w:r>
    </w:p>
    <w:p w14:paraId="42D9A32A" w14:textId="75C4F89B" w:rsidR="004F2B05" w:rsidRPr="00613FF7" w:rsidRDefault="0043678F" w:rsidP="004F2B05">
      <w:pPr>
        <w:rPr>
          <w:rFonts w:ascii="Times New Roman" w:hAnsi="Times New Roman"/>
          <w:color w:val="000000"/>
          <w:sz w:val="22"/>
        </w:rPr>
      </w:pPr>
      <w:r w:rsidRPr="00613FF7">
        <w:rPr>
          <w:rFonts w:ascii="Times New Roman" w:hAnsi="Times New Roman"/>
          <w:color w:val="000000"/>
          <w:sz w:val="22"/>
        </w:rPr>
        <w:lastRenderedPageBreak/>
        <w:t xml:space="preserve">Excerpt from the FY 2022-23 </w:t>
      </w:r>
      <w:r w:rsidR="004F2B05" w:rsidRPr="00613FF7">
        <w:rPr>
          <w:rFonts w:ascii="Times New Roman" w:hAnsi="Times New Roman"/>
          <w:color w:val="000000"/>
          <w:sz w:val="22"/>
        </w:rPr>
        <w:t>General Appropriations Act</w:t>
      </w:r>
      <w:r w:rsidRPr="00613FF7">
        <w:rPr>
          <w:rFonts w:ascii="Times New Roman" w:hAnsi="Times New Roman"/>
          <w:color w:val="000000"/>
          <w:sz w:val="22"/>
        </w:rPr>
        <w:t xml:space="preserve"> (HB 5001)</w:t>
      </w:r>
      <w:r w:rsidR="004F2B05" w:rsidRPr="00613FF7">
        <w:rPr>
          <w:rFonts w:ascii="Times New Roman" w:hAnsi="Times New Roman"/>
          <w:color w:val="000000"/>
          <w:sz w:val="22"/>
        </w:rPr>
        <w:t>:</w:t>
      </w:r>
    </w:p>
    <w:p w14:paraId="325550A2" w14:textId="77777777" w:rsidR="004F2B05" w:rsidRPr="00613FF7" w:rsidRDefault="004F2B05" w:rsidP="004F2B05">
      <w:pPr>
        <w:rPr>
          <w:rFonts w:ascii="Times New Roman" w:hAnsi="Times New Roman"/>
          <w:color w:val="000000"/>
          <w:sz w:val="22"/>
        </w:rPr>
      </w:pPr>
      <w:r w:rsidRPr="00613FF7">
        <w:rPr>
          <w:rFonts w:ascii="Times New Roman" w:hAnsi="Times New Roman"/>
          <w:color w:val="000000"/>
          <w:sz w:val="22"/>
        </w:rPr>
        <w:t> </w:t>
      </w:r>
    </w:p>
    <w:p w14:paraId="0E03308B" w14:textId="77777777" w:rsidR="004F2B05" w:rsidRPr="00613FF7" w:rsidRDefault="004F2B05" w:rsidP="004F2B05">
      <w:pPr>
        <w:rPr>
          <w:rFonts w:ascii="Times New Roman" w:hAnsi="Times New Roman"/>
          <w:color w:val="000000"/>
          <w:sz w:val="22"/>
        </w:rPr>
      </w:pPr>
      <w:r w:rsidRPr="00613FF7">
        <w:rPr>
          <w:rFonts w:ascii="Times New Roman" w:hAnsi="Times New Roman"/>
          <w:color w:val="000000"/>
          <w:sz w:val="22"/>
        </w:rPr>
        <w:t>MEDICAID LONG TERM CARE </w:t>
      </w:r>
    </w:p>
    <w:p w14:paraId="2B6A083C" w14:textId="77777777" w:rsidR="004F2B05" w:rsidRPr="00613FF7" w:rsidRDefault="004F2B05" w:rsidP="004F2B05">
      <w:pPr>
        <w:ind w:firstLine="720"/>
        <w:rPr>
          <w:rFonts w:ascii="Times New Roman" w:hAnsi="Times New Roman"/>
          <w:color w:val="000000"/>
          <w:sz w:val="22"/>
        </w:rPr>
      </w:pPr>
      <w:r w:rsidRPr="00613FF7">
        <w:rPr>
          <w:rFonts w:ascii="Times New Roman" w:hAnsi="Times New Roman"/>
          <w:color w:val="000000"/>
          <w:sz w:val="22"/>
        </w:rPr>
        <w:t>217        SPECIAL CATEGORIES </w:t>
      </w:r>
    </w:p>
    <w:p w14:paraId="1DCAA111" w14:textId="77777777" w:rsidR="004F2B05" w:rsidRPr="00613FF7" w:rsidRDefault="004F2B05" w:rsidP="004F2B05">
      <w:pPr>
        <w:ind w:left="720" w:firstLine="720"/>
        <w:rPr>
          <w:rFonts w:ascii="Times New Roman" w:hAnsi="Times New Roman"/>
          <w:color w:val="000000"/>
          <w:sz w:val="22"/>
        </w:rPr>
      </w:pPr>
      <w:r w:rsidRPr="00613FF7">
        <w:rPr>
          <w:rFonts w:ascii="Times New Roman" w:hAnsi="Times New Roman"/>
          <w:color w:val="000000"/>
          <w:sz w:val="22"/>
        </w:rPr>
        <w:t>ASSISTIVE CARE SERVICES </w:t>
      </w:r>
    </w:p>
    <w:p w14:paraId="0191D6A8" w14:textId="77777777" w:rsidR="004F2B05" w:rsidRPr="00613FF7" w:rsidRDefault="004F2B05" w:rsidP="004F2B05">
      <w:pPr>
        <w:ind w:left="1440" w:firstLine="720"/>
        <w:rPr>
          <w:rFonts w:ascii="Times New Roman" w:hAnsi="Times New Roman"/>
          <w:color w:val="000000"/>
          <w:sz w:val="22"/>
        </w:rPr>
      </w:pPr>
      <w:r w:rsidRPr="00613FF7">
        <w:rPr>
          <w:rFonts w:ascii="Times New Roman" w:hAnsi="Times New Roman"/>
          <w:color w:val="000000"/>
          <w:sz w:val="22"/>
        </w:rPr>
        <w:t>FROM GENERAL REVENUE FUND . . . . . 1,279,935 </w:t>
      </w:r>
    </w:p>
    <w:p w14:paraId="52E49777" w14:textId="77777777" w:rsidR="004F2B05" w:rsidRPr="00613FF7" w:rsidRDefault="004F2B05" w:rsidP="004F2B05">
      <w:pPr>
        <w:ind w:left="1440" w:firstLine="720"/>
        <w:rPr>
          <w:rFonts w:ascii="Times New Roman" w:hAnsi="Times New Roman"/>
          <w:color w:val="000000"/>
          <w:sz w:val="22"/>
        </w:rPr>
      </w:pPr>
      <w:r w:rsidRPr="00613FF7">
        <w:rPr>
          <w:rFonts w:ascii="Times New Roman" w:hAnsi="Times New Roman"/>
          <w:color w:val="000000"/>
          <w:sz w:val="22"/>
        </w:rPr>
        <w:t>FROM MEDICAL CARE TRUST FUND . . . . 1,944,082 </w:t>
      </w:r>
    </w:p>
    <w:p w14:paraId="26937F0F" w14:textId="77777777" w:rsidR="004F2B05" w:rsidRPr="00613FF7" w:rsidRDefault="004F2B05" w:rsidP="004F2B05">
      <w:pPr>
        <w:rPr>
          <w:rFonts w:ascii="Times New Roman" w:hAnsi="Times New Roman"/>
          <w:color w:val="000000"/>
          <w:sz w:val="22"/>
        </w:rPr>
      </w:pPr>
      <w:r w:rsidRPr="00613FF7">
        <w:rPr>
          <w:rFonts w:ascii="Times New Roman" w:hAnsi="Times New Roman"/>
          <w:color w:val="000000"/>
          <w:sz w:val="22"/>
        </w:rPr>
        <w:t> </w:t>
      </w:r>
    </w:p>
    <w:p w14:paraId="037E24B1" w14:textId="77777777" w:rsidR="004F2B05" w:rsidRPr="00613FF7" w:rsidRDefault="004F2B05" w:rsidP="004F2B05">
      <w:pPr>
        <w:rPr>
          <w:rFonts w:ascii="Times New Roman" w:hAnsi="Times New Roman"/>
          <w:color w:val="000000"/>
          <w:sz w:val="22"/>
        </w:rPr>
      </w:pPr>
      <w:r w:rsidRPr="00613FF7">
        <w:rPr>
          <w:rFonts w:ascii="Times New Roman" w:hAnsi="Times New Roman"/>
          <w:color w:val="000000"/>
          <w:sz w:val="22"/>
        </w:rPr>
        <w:t xml:space="preserve">From the funds in Specific Appropriation 217, $136,616 from the General Revenue Fund and $207,505 from the Medical Care Trust Fund are provided to the Agency for Health Care Administration to adjust fee for service rates at the annual rate setting date for the sole purpose of </w:t>
      </w:r>
      <w:r w:rsidRPr="00613FF7">
        <w:rPr>
          <w:rFonts w:ascii="Times New Roman" w:hAnsi="Times New Roman"/>
          <w:color w:val="000000"/>
          <w:sz w:val="22"/>
          <w:highlight w:val="yellow"/>
        </w:rPr>
        <w:t>raising wages of direct care employees of Medicaid providers including 1099 employees who provide services under the Florida Medicaid Program to at least $15.00 per hour</w:t>
      </w:r>
      <w:r w:rsidRPr="00613FF7">
        <w:rPr>
          <w:rFonts w:ascii="Times New Roman" w:hAnsi="Times New Roman"/>
          <w:color w:val="000000"/>
          <w:sz w:val="22"/>
        </w:rPr>
        <w:t>. The agency shall enter into a supplemental wage agreement with each provider to include this minimum wage requirement to ensure compliance. The agreement must require the provider to agree to pay each of its employees at least $15.00 per hour. The agreement shall include an attestation under penalty of perjury under section 837.012, Florida Statutes, stating that every employee of the provider, as of October 1, 2022, will be paid at least $15.00 per hour. Beginning January 1, 2023, an employee of a provider receiving an increased rate that is not receiving a wage of at least $15.00 per hour may bring a civil action in a court of competent jurisdiction against his or her provider and, upon prevailing, shall recover the full amount of any back wages unlawfully withheld plus the same amount as liquidated damages, and shall be awarded reasonable attorney’s fees and costs. In addition, they shall be entitled to such legal or equitable relief as may be appropriate to remedy the violation including, without limitation, reinstatement in employment and/or injunctive relief. Such actions may be brought as a class action pursuant to Rule 1.220 of the Florida Rules of Civil Procedure.</w:t>
      </w:r>
    </w:p>
    <w:p w14:paraId="22013118" w14:textId="4C0C1282" w:rsidR="004F2B05" w:rsidRPr="00613FF7" w:rsidRDefault="004F2B05" w:rsidP="00467B87">
      <w:pPr>
        <w:rPr>
          <w:rFonts w:ascii="Times New Roman" w:hAnsi="Times New Roman"/>
          <w:color w:val="000000"/>
          <w:sz w:val="22"/>
        </w:rPr>
      </w:pPr>
      <w:r w:rsidRPr="00613FF7">
        <w:rPr>
          <w:rFonts w:ascii="Times New Roman" w:hAnsi="Times New Roman"/>
          <w:color w:val="000000"/>
          <w:sz w:val="22"/>
        </w:rPr>
        <w:t> </w:t>
      </w:r>
    </w:p>
    <w:sectPr w:rsidR="004F2B05" w:rsidRPr="00613FF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8F1EA" w14:textId="77777777" w:rsidR="00AC6C0D" w:rsidRDefault="00AC6C0D" w:rsidP="002853C6">
      <w:r>
        <w:separator/>
      </w:r>
    </w:p>
  </w:endnote>
  <w:endnote w:type="continuationSeparator" w:id="0">
    <w:p w14:paraId="533FC96E" w14:textId="77777777" w:rsidR="00AC6C0D" w:rsidRDefault="00AC6C0D" w:rsidP="002853C6">
      <w:r>
        <w:continuationSeparator/>
      </w:r>
    </w:p>
  </w:endnote>
  <w:endnote w:type="continuationNotice" w:id="1">
    <w:p w14:paraId="3A1F3C55" w14:textId="77777777" w:rsidR="00AC6C0D" w:rsidRDefault="00AC6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79BC" w14:textId="77777777" w:rsidR="00663336" w:rsidRDefault="00663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2A75" w14:textId="77777777" w:rsidR="00B52D69" w:rsidRDefault="00B52D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EA31" w14:textId="77777777" w:rsidR="00663336" w:rsidRDefault="00663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09C3E" w14:textId="77777777" w:rsidR="00AC6C0D" w:rsidRDefault="00AC6C0D" w:rsidP="002853C6">
      <w:r>
        <w:separator/>
      </w:r>
    </w:p>
  </w:footnote>
  <w:footnote w:type="continuationSeparator" w:id="0">
    <w:p w14:paraId="316CA487" w14:textId="77777777" w:rsidR="00AC6C0D" w:rsidRDefault="00AC6C0D" w:rsidP="002853C6">
      <w:r>
        <w:continuationSeparator/>
      </w:r>
    </w:p>
  </w:footnote>
  <w:footnote w:type="continuationNotice" w:id="1">
    <w:p w14:paraId="3D5265DF" w14:textId="77777777" w:rsidR="00AC6C0D" w:rsidRDefault="00AC6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2772" w14:textId="5B0D3A86" w:rsidR="00663336" w:rsidRDefault="00000000">
    <w:pPr>
      <w:pStyle w:val="Header"/>
    </w:pPr>
    <w:r>
      <w:rPr>
        <w:noProof/>
      </w:rPr>
      <w:pict w14:anchorId="52DBF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4.9pt;height:164.95pt;rotation:315;z-index:-251655168;mso-position-horizontal:center;mso-position-horizontal-relative:margin;mso-position-vertical:center;mso-position-vertical-relative:margin" o:allowincell="f" fillcolor="silver" stroked="f">
          <v:fill opacity=".5"/>
          <v:textpath style="font-family:&quot;Calibri&quot;;font-size:1pt" string="Draf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FDCA" w14:textId="777DDD29" w:rsidR="00B52D69" w:rsidRDefault="00000000">
    <w:pPr>
      <w:pStyle w:val="Header"/>
    </w:pPr>
    <w:r>
      <w:rPr>
        <w:noProof/>
      </w:rPr>
      <w:pict w14:anchorId="7E82B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94.9pt;height:164.95pt;rotation:315;z-index:-251653120;mso-position-horizontal:center;mso-position-horizontal-relative:margin;mso-position-vertical:center;mso-position-vertical-relative:margin" o:allowincell="f" fillcolor="silver" stroked="f">
          <v:fill opacity=".5"/>
          <v:textpath style="font-family:&quot;Calibri&quot;;font-size:1pt" string="Draft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88E6" w14:textId="15A18BF9" w:rsidR="00663336" w:rsidRDefault="00000000">
    <w:pPr>
      <w:pStyle w:val="Header"/>
    </w:pPr>
    <w:r>
      <w:rPr>
        <w:noProof/>
      </w:rPr>
      <w:pict w14:anchorId="53E1B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raf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5EB0"/>
    <w:multiLevelType w:val="multilevel"/>
    <w:tmpl w:val="BDC0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B23F2"/>
    <w:multiLevelType w:val="multilevel"/>
    <w:tmpl w:val="49CC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65519"/>
    <w:multiLevelType w:val="multilevel"/>
    <w:tmpl w:val="E56C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95DCA"/>
    <w:multiLevelType w:val="multilevel"/>
    <w:tmpl w:val="AE9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E5450F"/>
    <w:multiLevelType w:val="multilevel"/>
    <w:tmpl w:val="45FE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5566BC"/>
    <w:multiLevelType w:val="multilevel"/>
    <w:tmpl w:val="F34A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3A4793"/>
    <w:multiLevelType w:val="multilevel"/>
    <w:tmpl w:val="1980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8318ED"/>
    <w:multiLevelType w:val="multilevel"/>
    <w:tmpl w:val="EBB8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E23DE9"/>
    <w:multiLevelType w:val="multilevel"/>
    <w:tmpl w:val="B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B84535"/>
    <w:multiLevelType w:val="hybridMultilevel"/>
    <w:tmpl w:val="DF185B8A"/>
    <w:lvl w:ilvl="0" w:tplc="065A2E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DA2E7E"/>
    <w:multiLevelType w:val="multilevel"/>
    <w:tmpl w:val="8B2E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C047EC"/>
    <w:multiLevelType w:val="multilevel"/>
    <w:tmpl w:val="F9B0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3C11D0"/>
    <w:multiLevelType w:val="multilevel"/>
    <w:tmpl w:val="FF2C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A157A6"/>
    <w:multiLevelType w:val="multilevel"/>
    <w:tmpl w:val="8666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E31F38"/>
    <w:multiLevelType w:val="multilevel"/>
    <w:tmpl w:val="BFAE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475B66"/>
    <w:multiLevelType w:val="multilevel"/>
    <w:tmpl w:val="6050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02178D"/>
    <w:multiLevelType w:val="multilevel"/>
    <w:tmpl w:val="689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942763"/>
    <w:multiLevelType w:val="multilevel"/>
    <w:tmpl w:val="6012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CD50FB"/>
    <w:multiLevelType w:val="multilevel"/>
    <w:tmpl w:val="F6A0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618734">
    <w:abstractNumId w:val="16"/>
  </w:num>
  <w:num w:numId="2" w16cid:durableId="846138316">
    <w:abstractNumId w:val="18"/>
  </w:num>
  <w:num w:numId="3" w16cid:durableId="850073007">
    <w:abstractNumId w:val="10"/>
  </w:num>
  <w:num w:numId="4" w16cid:durableId="2084133434">
    <w:abstractNumId w:val="0"/>
  </w:num>
  <w:num w:numId="5" w16cid:durableId="989096790">
    <w:abstractNumId w:val="6"/>
  </w:num>
  <w:num w:numId="6" w16cid:durableId="147597647">
    <w:abstractNumId w:val="17"/>
  </w:num>
  <w:num w:numId="7" w16cid:durableId="1807241079">
    <w:abstractNumId w:val="13"/>
  </w:num>
  <w:num w:numId="8" w16cid:durableId="1138841890">
    <w:abstractNumId w:val="7"/>
  </w:num>
  <w:num w:numId="9" w16cid:durableId="817847957">
    <w:abstractNumId w:val="14"/>
  </w:num>
  <w:num w:numId="10" w16cid:durableId="860777544">
    <w:abstractNumId w:val="12"/>
  </w:num>
  <w:num w:numId="11" w16cid:durableId="1511792151">
    <w:abstractNumId w:val="8"/>
  </w:num>
  <w:num w:numId="12" w16cid:durableId="529148759">
    <w:abstractNumId w:val="4"/>
  </w:num>
  <w:num w:numId="13" w16cid:durableId="1483229950">
    <w:abstractNumId w:val="5"/>
  </w:num>
  <w:num w:numId="14" w16cid:durableId="843782681">
    <w:abstractNumId w:val="1"/>
  </w:num>
  <w:num w:numId="15" w16cid:durableId="1822572762">
    <w:abstractNumId w:val="3"/>
  </w:num>
  <w:num w:numId="16" w16cid:durableId="513037988">
    <w:abstractNumId w:val="2"/>
  </w:num>
  <w:num w:numId="17" w16cid:durableId="380516525">
    <w:abstractNumId w:val="11"/>
  </w:num>
  <w:num w:numId="18" w16cid:durableId="82265180">
    <w:abstractNumId w:val="15"/>
  </w:num>
  <w:num w:numId="19" w16cid:durableId="1691832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6C"/>
    <w:rsid w:val="00020EC7"/>
    <w:rsid w:val="00021119"/>
    <w:rsid w:val="0007080D"/>
    <w:rsid w:val="00085CB3"/>
    <w:rsid w:val="000A0953"/>
    <w:rsid w:val="00113968"/>
    <w:rsid w:val="001429AE"/>
    <w:rsid w:val="0014331A"/>
    <w:rsid w:val="001C0AA5"/>
    <w:rsid w:val="001C4314"/>
    <w:rsid w:val="001D0145"/>
    <w:rsid w:val="001E043F"/>
    <w:rsid w:val="00212D74"/>
    <w:rsid w:val="002238C8"/>
    <w:rsid w:val="00254C03"/>
    <w:rsid w:val="002853C6"/>
    <w:rsid w:val="002F1FC1"/>
    <w:rsid w:val="002F21A7"/>
    <w:rsid w:val="002F27C4"/>
    <w:rsid w:val="0043678F"/>
    <w:rsid w:val="004464F6"/>
    <w:rsid w:val="0044758D"/>
    <w:rsid w:val="00467B87"/>
    <w:rsid w:val="00483B6C"/>
    <w:rsid w:val="004E7ED3"/>
    <w:rsid w:val="004F2B05"/>
    <w:rsid w:val="00590AF3"/>
    <w:rsid w:val="005E7F41"/>
    <w:rsid w:val="006139F1"/>
    <w:rsid w:val="00613FBF"/>
    <w:rsid w:val="00613FF7"/>
    <w:rsid w:val="00627848"/>
    <w:rsid w:val="00643F8B"/>
    <w:rsid w:val="0064662B"/>
    <w:rsid w:val="00663336"/>
    <w:rsid w:val="006A7B39"/>
    <w:rsid w:val="006B41EF"/>
    <w:rsid w:val="006E0603"/>
    <w:rsid w:val="007166AE"/>
    <w:rsid w:val="00754353"/>
    <w:rsid w:val="0077664D"/>
    <w:rsid w:val="007C07FE"/>
    <w:rsid w:val="008170B0"/>
    <w:rsid w:val="008B1ADE"/>
    <w:rsid w:val="008C06A2"/>
    <w:rsid w:val="008C6824"/>
    <w:rsid w:val="008D0EAA"/>
    <w:rsid w:val="00935E4E"/>
    <w:rsid w:val="009934F0"/>
    <w:rsid w:val="009B218B"/>
    <w:rsid w:val="009B32F7"/>
    <w:rsid w:val="009E1233"/>
    <w:rsid w:val="00A218F0"/>
    <w:rsid w:val="00A769FD"/>
    <w:rsid w:val="00AC6C0D"/>
    <w:rsid w:val="00B2779F"/>
    <w:rsid w:val="00B421A1"/>
    <w:rsid w:val="00B5041A"/>
    <w:rsid w:val="00B52D69"/>
    <w:rsid w:val="00B801B3"/>
    <w:rsid w:val="00C153D9"/>
    <w:rsid w:val="00C318AA"/>
    <w:rsid w:val="00CE7662"/>
    <w:rsid w:val="00D31DB0"/>
    <w:rsid w:val="00D40A22"/>
    <w:rsid w:val="00DC6DB6"/>
    <w:rsid w:val="00E13F1E"/>
    <w:rsid w:val="00E21F17"/>
    <w:rsid w:val="00E249D3"/>
    <w:rsid w:val="00E53A3C"/>
    <w:rsid w:val="00E63B45"/>
    <w:rsid w:val="00E75D83"/>
    <w:rsid w:val="00EA21AE"/>
    <w:rsid w:val="00EB32B8"/>
    <w:rsid w:val="00F37272"/>
    <w:rsid w:val="00F60109"/>
    <w:rsid w:val="00FB4EA7"/>
    <w:rsid w:val="00FE3949"/>
    <w:rsid w:val="00FF2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7725"/>
  <w15:chartTrackingRefBased/>
  <w15:docId w15:val="{C6BBD497-D864-374F-9007-4C35352B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archhighlight">
    <w:name w:val="searchhighlight"/>
    <w:basedOn w:val="DefaultParagraphFont"/>
    <w:rsid w:val="00483B6C"/>
  </w:style>
  <w:style w:type="character" w:customStyle="1" w:styleId="apple-converted-space">
    <w:name w:val="apple-converted-space"/>
    <w:basedOn w:val="DefaultParagraphFont"/>
    <w:rsid w:val="00483B6C"/>
  </w:style>
  <w:style w:type="paragraph" w:styleId="ListParagraph">
    <w:name w:val="List Paragraph"/>
    <w:basedOn w:val="Normal"/>
    <w:uiPriority w:val="34"/>
    <w:qFormat/>
    <w:rsid w:val="001D0145"/>
    <w:pPr>
      <w:ind w:left="720"/>
      <w:contextualSpacing/>
    </w:pPr>
  </w:style>
  <w:style w:type="character" w:styleId="Hyperlink">
    <w:name w:val="Hyperlink"/>
    <w:basedOn w:val="DefaultParagraphFont"/>
    <w:uiPriority w:val="99"/>
    <w:unhideWhenUsed/>
    <w:rsid w:val="006B41EF"/>
    <w:rPr>
      <w:color w:val="0563C1" w:themeColor="hyperlink"/>
      <w:u w:val="single"/>
    </w:rPr>
  </w:style>
  <w:style w:type="character" w:styleId="UnresolvedMention">
    <w:name w:val="Unresolved Mention"/>
    <w:basedOn w:val="DefaultParagraphFont"/>
    <w:uiPriority w:val="99"/>
    <w:semiHidden/>
    <w:unhideWhenUsed/>
    <w:rsid w:val="006B41EF"/>
    <w:rPr>
      <w:color w:val="605E5C"/>
      <w:shd w:val="clear" w:color="auto" w:fill="E1DFDD"/>
    </w:rPr>
  </w:style>
  <w:style w:type="paragraph" w:styleId="Revision">
    <w:name w:val="Revision"/>
    <w:hidden/>
    <w:uiPriority w:val="99"/>
    <w:semiHidden/>
    <w:rsid w:val="008C6824"/>
  </w:style>
  <w:style w:type="paragraph" w:styleId="Header">
    <w:name w:val="header"/>
    <w:basedOn w:val="Normal"/>
    <w:link w:val="HeaderChar"/>
    <w:uiPriority w:val="99"/>
    <w:unhideWhenUsed/>
    <w:rsid w:val="002853C6"/>
    <w:pPr>
      <w:tabs>
        <w:tab w:val="center" w:pos="4680"/>
        <w:tab w:val="right" w:pos="9360"/>
      </w:tabs>
    </w:pPr>
  </w:style>
  <w:style w:type="character" w:customStyle="1" w:styleId="HeaderChar">
    <w:name w:val="Header Char"/>
    <w:basedOn w:val="DefaultParagraphFont"/>
    <w:link w:val="Header"/>
    <w:uiPriority w:val="99"/>
    <w:rsid w:val="002853C6"/>
  </w:style>
  <w:style w:type="paragraph" w:styleId="Footer">
    <w:name w:val="footer"/>
    <w:basedOn w:val="Normal"/>
    <w:link w:val="FooterChar"/>
    <w:uiPriority w:val="99"/>
    <w:unhideWhenUsed/>
    <w:rsid w:val="002853C6"/>
    <w:pPr>
      <w:tabs>
        <w:tab w:val="center" w:pos="4680"/>
        <w:tab w:val="right" w:pos="9360"/>
      </w:tabs>
    </w:pPr>
  </w:style>
  <w:style w:type="character" w:customStyle="1" w:styleId="FooterChar">
    <w:name w:val="Footer Char"/>
    <w:basedOn w:val="DefaultParagraphFont"/>
    <w:link w:val="Footer"/>
    <w:uiPriority w:val="99"/>
    <w:rsid w:val="002853C6"/>
  </w:style>
  <w:style w:type="character" w:styleId="CommentReference">
    <w:name w:val="annotation reference"/>
    <w:basedOn w:val="DefaultParagraphFont"/>
    <w:uiPriority w:val="99"/>
    <w:semiHidden/>
    <w:unhideWhenUsed/>
    <w:rsid w:val="00B52D69"/>
    <w:rPr>
      <w:sz w:val="16"/>
      <w:szCs w:val="16"/>
    </w:rPr>
  </w:style>
  <w:style w:type="paragraph" w:styleId="CommentText">
    <w:name w:val="annotation text"/>
    <w:basedOn w:val="Normal"/>
    <w:link w:val="CommentTextChar"/>
    <w:uiPriority w:val="99"/>
    <w:unhideWhenUsed/>
    <w:rsid w:val="00B52D69"/>
    <w:rPr>
      <w:sz w:val="20"/>
      <w:szCs w:val="20"/>
    </w:rPr>
  </w:style>
  <w:style w:type="character" w:customStyle="1" w:styleId="CommentTextChar">
    <w:name w:val="Comment Text Char"/>
    <w:basedOn w:val="DefaultParagraphFont"/>
    <w:link w:val="CommentText"/>
    <w:uiPriority w:val="99"/>
    <w:rsid w:val="00B52D69"/>
    <w:rPr>
      <w:sz w:val="20"/>
      <w:szCs w:val="20"/>
    </w:rPr>
  </w:style>
  <w:style w:type="paragraph" w:styleId="CommentSubject">
    <w:name w:val="annotation subject"/>
    <w:basedOn w:val="CommentText"/>
    <w:next w:val="CommentText"/>
    <w:link w:val="CommentSubjectChar"/>
    <w:uiPriority w:val="99"/>
    <w:semiHidden/>
    <w:unhideWhenUsed/>
    <w:rsid w:val="00B52D69"/>
    <w:rPr>
      <w:b/>
      <w:bCs/>
    </w:rPr>
  </w:style>
  <w:style w:type="character" w:customStyle="1" w:styleId="CommentSubjectChar">
    <w:name w:val="Comment Subject Char"/>
    <w:basedOn w:val="CommentTextChar"/>
    <w:link w:val="CommentSubject"/>
    <w:uiPriority w:val="99"/>
    <w:semiHidden/>
    <w:rsid w:val="00B52D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09968">
      <w:bodyDiv w:val="1"/>
      <w:marLeft w:val="0"/>
      <w:marRight w:val="0"/>
      <w:marTop w:val="0"/>
      <w:marBottom w:val="0"/>
      <w:divBdr>
        <w:top w:val="none" w:sz="0" w:space="0" w:color="auto"/>
        <w:left w:val="none" w:sz="0" w:space="0" w:color="auto"/>
        <w:bottom w:val="none" w:sz="0" w:space="0" w:color="auto"/>
        <w:right w:val="none" w:sz="0" w:space="0" w:color="auto"/>
      </w:divBdr>
    </w:div>
    <w:div w:id="1792629880">
      <w:bodyDiv w:val="1"/>
      <w:marLeft w:val="0"/>
      <w:marRight w:val="0"/>
      <w:marTop w:val="0"/>
      <w:marBottom w:val="0"/>
      <w:divBdr>
        <w:top w:val="none" w:sz="0" w:space="0" w:color="auto"/>
        <w:left w:val="none" w:sz="0" w:space="0" w:color="auto"/>
        <w:bottom w:val="none" w:sz="0" w:space="0" w:color="auto"/>
        <w:right w:val="none" w:sz="0" w:space="0" w:color="auto"/>
      </w:divBdr>
    </w:div>
    <w:div w:id="18050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ca.myflorida.com/Medicaid/Finance/finance/enh_wage/ew_faq.shtml"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obbyist@libertypartnersf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eronica@fal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62A42-4A1C-453C-9DFF-E4B47953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Green</dc:creator>
  <cp:keywords/>
  <dc:description/>
  <cp:lastModifiedBy> </cp:lastModifiedBy>
  <cp:revision>4</cp:revision>
  <dcterms:created xsi:type="dcterms:W3CDTF">2022-09-09T20:01:00Z</dcterms:created>
  <dcterms:modified xsi:type="dcterms:W3CDTF">2022-09-09T20:30:00Z</dcterms:modified>
</cp:coreProperties>
</file>