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952A" w14:textId="52535347" w:rsidR="002B3D92" w:rsidRPr="00C820A4" w:rsidRDefault="00532727" w:rsidP="00A33B42">
      <w:pPr>
        <w:pStyle w:val="Default"/>
        <w:jc w:val="center"/>
        <w:rPr>
          <w:sz w:val="20"/>
          <w:szCs w:val="20"/>
        </w:rPr>
      </w:pPr>
      <w:r>
        <w:rPr>
          <w:b/>
          <w:bCs/>
          <w:noProof/>
          <w:sz w:val="28"/>
          <w:szCs w:val="28"/>
          <w14:ligatures w14:val="standardContextual"/>
        </w:rPr>
        <w:drawing>
          <wp:inline distT="0" distB="0" distL="0" distR="0" wp14:anchorId="61AEA455" wp14:editId="03E32D0B">
            <wp:extent cx="3825240" cy="2054352"/>
            <wp:effectExtent l="0" t="0" r="3810" b="3175"/>
            <wp:docPr id="778515987" name="Picture 2" descr="A logo for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15987" name="Picture 2" descr="A logo for a health care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5240" cy="2054352"/>
                    </a:xfrm>
                    <a:prstGeom prst="rect">
                      <a:avLst/>
                    </a:prstGeom>
                  </pic:spPr>
                </pic:pic>
              </a:graphicData>
            </a:graphic>
          </wp:inline>
        </w:drawing>
      </w:r>
    </w:p>
    <w:p w14:paraId="3269ADA3" w14:textId="32765793" w:rsidR="00C820A4" w:rsidRPr="00C820A4" w:rsidRDefault="00C820A4" w:rsidP="33955ADC">
      <w:pPr>
        <w:pStyle w:val="Default"/>
        <w:jc w:val="center"/>
        <w:rPr>
          <w:color w:val="000000" w:themeColor="text1"/>
        </w:rPr>
      </w:pPr>
    </w:p>
    <w:p w14:paraId="3EA0B448" w14:textId="6A448492" w:rsidR="12A8A3D3" w:rsidRDefault="12A8A3D3" w:rsidP="33955ADC">
      <w:pPr>
        <w:pStyle w:val="Default"/>
        <w:jc w:val="center"/>
        <w:rPr>
          <w:b/>
          <w:bCs/>
          <w:color w:val="000000" w:themeColor="text1"/>
          <w:sz w:val="28"/>
          <w:szCs w:val="28"/>
        </w:rPr>
      </w:pPr>
      <w:r w:rsidRPr="00532727">
        <w:rPr>
          <w:b/>
          <w:bCs/>
          <w:color w:val="000000" w:themeColor="text1"/>
          <w:sz w:val="28"/>
          <w:szCs w:val="28"/>
        </w:rPr>
        <w:t xml:space="preserve">The California Society of Addiction </w:t>
      </w:r>
      <w:r w:rsidR="15D4D278" w:rsidRPr="00532727">
        <w:rPr>
          <w:b/>
          <w:bCs/>
          <w:color w:val="000000" w:themeColor="text1"/>
          <w:sz w:val="28"/>
          <w:szCs w:val="28"/>
        </w:rPr>
        <w:t>Medicine</w:t>
      </w:r>
      <w:r w:rsidRPr="00532727">
        <w:rPr>
          <w:b/>
          <w:bCs/>
          <w:color w:val="000000" w:themeColor="text1"/>
          <w:sz w:val="28"/>
          <w:szCs w:val="28"/>
        </w:rPr>
        <w:t xml:space="preserve"> certifies that </w:t>
      </w:r>
    </w:p>
    <w:p w14:paraId="49DE5FC8" w14:textId="77777777" w:rsidR="00532727" w:rsidRPr="00532727" w:rsidRDefault="00532727" w:rsidP="33955ADC">
      <w:pPr>
        <w:pStyle w:val="Default"/>
        <w:jc w:val="center"/>
        <w:rPr>
          <w:b/>
          <w:bCs/>
          <w:color w:val="000000" w:themeColor="text1"/>
          <w:sz w:val="28"/>
          <w:szCs w:val="28"/>
        </w:rPr>
      </w:pPr>
    </w:p>
    <w:p w14:paraId="2D9901F7" w14:textId="04109ED1" w:rsidR="00C820A4" w:rsidRPr="00C820A4" w:rsidRDefault="00C820A4" w:rsidP="33955ADC">
      <w:pPr>
        <w:pStyle w:val="Default"/>
        <w:jc w:val="center"/>
        <w:rPr>
          <w:color w:val="000000" w:themeColor="text1"/>
        </w:rPr>
      </w:pPr>
    </w:p>
    <w:p w14:paraId="631B19A9" w14:textId="77777777" w:rsidR="00C820A4" w:rsidRPr="00C820A4" w:rsidRDefault="00C820A4" w:rsidP="00A33B42">
      <w:pPr>
        <w:pStyle w:val="Default"/>
        <w:jc w:val="center"/>
        <w:rPr>
          <w:color w:val="000000" w:themeColor="text1"/>
          <w:sz w:val="20"/>
          <w:szCs w:val="20"/>
        </w:rPr>
      </w:pPr>
    </w:p>
    <w:p w14:paraId="602654E7" w14:textId="04A71565" w:rsidR="002B3D92" w:rsidRDefault="72310385" w:rsidP="33955ADC">
      <w:pPr>
        <w:pStyle w:val="Default"/>
        <w:jc w:val="center"/>
        <w:rPr>
          <w:color w:val="000000" w:themeColor="text1"/>
        </w:rPr>
      </w:pPr>
      <w:r w:rsidRPr="72310385">
        <w:rPr>
          <w:color w:val="000000" w:themeColor="text1"/>
          <w:sz w:val="20"/>
          <w:szCs w:val="20"/>
        </w:rPr>
        <w:t xml:space="preserve"> </w:t>
      </w:r>
      <w:r w:rsidRPr="0024124B">
        <w:rPr>
          <w:color w:val="000000" w:themeColor="text1"/>
        </w:rPr>
        <w:t xml:space="preserve">Has participated in the </w:t>
      </w:r>
      <w:r w:rsidR="000621E4">
        <w:rPr>
          <w:color w:val="000000" w:themeColor="text1"/>
        </w:rPr>
        <w:t>on-line</w:t>
      </w:r>
      <w:r w:rsidRPr="0024124B">
        <w:rPr>
          <w:color w:val="000000" w:themeColor="text1"/>
        </w:rPr>
        <w:t xml:space="preserve"> </w:t>
      </w:r>
      <w:r w:rsidR="00532727">
        <w:rPr>
          <w:color w:val="000000" w:themeColor="text1"/>
        </w:rPr>
        <w:t>webinar</w:t>
      </w:r>
    </w:p>
    <w:p w14:paraId="62FA2AC5" w14:textId="77777777" w:rsidR="00532727" w:rsidRPr="0024124B" w:rsidRDefault="00532727" w:rsidP="33955ADC">
      <w:pPr>
        <w:pStyle w:val="Default"/>
        <w:jc w:val="center"/>
        <w:rPr>
          <w:color w:val="000000" w:themeColor="text1"/>
        </w:rPr>
      </w:pPr>
    </w:p>
    <w:p w14:paraId="307AC6EA" w14:textId="77777777" w:rsidR="00B05AC5" w:rsidRDefault="00B05AC5" w:rsidP="00A33B42">
      <w:pPr>
        <w:pStyle w:val="Default"/>
        <w:jc w:val="center"/>
        <w:rPr>
          <w:b/>
          <w:bCs/>
          <w:color w:val="000000" w:themeColor="text1"/>
        </w:rPr>
      </w:pPr>
      <w:r>
        <w:rPr>
          <w:b/>
          <w:bCs/>
          <w:color w:val="000000" w:themeColor="text1"/>
        </w:rPr>
        <w:t xml:space="preserve">The Challenge of Buprenorphine Induction: Overcoming the </w:t>
      </w:r>
    </w:p>
    <w:p w14:paraId="2D035F69" w14:textId="4B665940" w:rsidR="002B3D92" w:rsidRDefault="00B05AC5" w:rsidP="00A33B42">
      <w:pPr>
        <w:pStyle w:val="Default"/>
        <w:jc w:val="center"/>
        <w:rPr>
          <w:b/>
          <w:bCs/>
          <w:color w:val="000000" w:themeColor="text1"/>
        </w:rPr>
      </w:pPr>
      <w:r>
        <w:rPr>
          <w:b/>
          <w:bCs/>
          <w:color w:val="000000" w:themeColor="text1"/>
        </w:rPr>
        <w:t>Neuroadaptive Hurdle</w:t>
      </w:r>
    </w:p>
    <w:p w14:paraId="1E62F85A" w14:textId="77777777" w:rsidR="00684473" w:rsidRPr="00532727" w:rsidRDefault="00684473" w:rsidP="00A33B42">
      <w:pPr>
        <w:pStyle w:val="Default"/>
        <w:jc w:val="center"/>
        <w:rPr>
          <w:b/>
          <w:bCs/>
          <w:color w:val="000000" w:themeColor="text1"/>
        </w:rPr>
      </w:pPr>
    </w:p>
    <w:p w14:paraId="4F55856F" w14:textId="35E050F4" w:rsidR="009718EE" w:rsidRPr="00532727" w:rsidRDefault="000621E4" w:rsidP="009718EE">
      <w:pPr>
        <w:pStyle w:val="Default"/>
        <w:contextualSpacing/>
        <w:jc w:val="center"/>
        <w:rPr>
          <w:b/>
          <w:bCs/>
        </w:rPr>
      </w:pPr>
      <w:r>
        <w:rPr>
          <w:b/>
          <w:bCs/>
        </w:rPr>
        <w:t>(insert completion date here)</w:t>
      </w:r>
    </w:p>
    <w:p w14:paraId="639EA537" w14:textId="77777777" w:rsidR="002B3D92" w:rsidRPr="0024124B" w:rsidRDefault="002B3D92" w:rsidP="00A33B42">
      <w:pPr>
        <w:pStyle w:val="Default"/>
        <w:jc w:val="center"/>
        <w:rPr>
          <w:color w:val="000000" w:themeColor="text1"/>
        </w:rPr>
      </w:pPr>
    </w:p>
    <w:p w14:paraId="0E7A1181" w14:textId="444AAE53" w:rsidR="00552FAF" w:rsidRPr="0024124B" w:rsidRDefault="00C820A4" w:rsidP="00A33B42">
      <w:pPr>
        <w:pStyle w:val="Default"/>
        <w:jc w:val="center"/>
        <w:rPr>
          <w:b/>
          <w:bCs/>
          <w:color w:val="000000" w:themeColor="text1"/>
        </w:rPr>
      </w:pPr>
      <w:r w:rsidRPr="0024124B">
        <w:rPr>
          <w:b/>
          <w:bCs/>
          <w:color w:val="000000" w:themeColor="text1"/>
        </w:rPr>
        <w:t>_______________________</w:t>
      </w:r>
    </w:p>
    <w:p w14:paraId="000E71FC" w14:textId="10CA43A0" w:rsidR="00C820A4" w:rsidRPr="0024124B" w:rsidRDefault="00C820A4" w:rsidP="00A33B42">
      <w:pPr>
        <w:pStyle w:val="Default"/>
        <w:jc w:val="center"/>
        <w:rPr>
          <w:color w:val="000000" w:themeColor="text1"/>
        </w:rPr>
      </w:pPr>
    </w:p>
    <w:p w14:paraId="3A90FA1D" w14:textId="77777777" w:rsidR="00C820A4" w:rsidRPr="0024124B" w:rsidRDefault="00C820A4" w:rsidP="00A33B42">
      <w:pPr>
        <w:pStyle w:val="Default"/>
        <w:jc w:val="center"/>
        <w:rPr>
          <w:color w:val="000000" w:themeColor="text1"/>
        </w:rPr>
      </w:pPr>
    </w:p>
    <w:p w14:paraId="40BAC55B" w14:textId="77777777" w:rsidR="002B3D92" w:rsidRPr="0024124B" w:rsidRDefault="002B3D92" w:rsidP="00A33B42">
      <w:pPr>
        <w:pStyle w:val="Default"/>
        <w:jc w:val="center"/>
        <w:rPr>
          <w:color w:val="000000" w:themeColor="text1"/>
        </w:rPr>
      </w:pPr>
      <w:r w:rsidRPr="0024124B">
        <w:rPr>
          <w:b/>
          <w:bCs/>
          <w:color w:val="000000" w:themeColor="text1"/>
        </w:rPr>
        <w:t>PHYSICIANS</w:t>
      </w:r>
    </w:p>
    <w:p w14:paraId="58320C79" w14:textId="62579228" w:rsidR="002B3D92" w:rsidRPr="0024124B" w:rsidRDefault="002B3D92" w:rsidP="00A33B42">
      <w:pPr>
        <w:pStyle w:val="Default"/>
        <w:jc w:val="center"/>
        <w:rPr>
          <w:color w:val="000000" w:themeColor="text1"/>
        </w:rPr>
      </w:pPr>
      <w:r w:rsidRPr="0024124B">
        <w:rPr>
          <w:color w:val="000000" w:themeColor="text1"/>
        </w:rPr>
        <w:t>The California Society of Addiction Medicine is accredited by the California Medical Association (CMA) to provide continuing medical education for physicians. The California Society of Addiction Medicine takes responsibility for the content, quality and scientific integrity of this CME activity.</w:t>
      </w:r>
    </w:p>
    <w:p w14:paraId="131564B0" w14:textId="77777777" w:rsidR="002B3D92" w:rsidRPr="0024124B" w:rsidRDefault="002B3D92" w:rsidP="00A33B42">
      <w:pPr>
        <w:pStyle w:val="Default"/>
        <w:jc w:val="center"/>
        <w:rPr>
          <w:color w:val="000000" w:themeColor="text1"/>
        </w:rPr>
      </w:pPr>
    </w:p>
    <w:p w14:paraId="1EE2877B" w14:textId="77777777" w:rsidR="00532727" w:rsidRPr="00532727" w:rsidRDefault="00532727" w:rsidP="00532727">
      <w:pPr>
        <w:pStyle w:val="NormalWeb"/>
        <w:spacing w:after="240" w:afterAutospacing="0"/>
        <w:rPr>
          <w:rFonts w:ascii="Arial" w:hAnsi="Arial" w:cs="Arial"/>
        </w:rPr>
      </w:pPr>
      <w:r w:rsidRPr="00532727">
        <w:rPr>
          <w:rFonts w:ascii="Arial" w:hAnsi="Arial" w:cs="Arial"/>
        </w:rPr>
        <w:t>The California Society of Addiction Medicine designates this live activity for </w:t>
      </w:r>
      <w:r w:rsidRPr="00532727">
        <w:rPr>
          <w:rFonts w:ascii="Arial" w:hAnsi="Arial" w:cs="Arial"/>
          <w:b/>
          <w:bCs/>
        </w:rPr>
        <w:t>1.5</w:t>
      </w:r>
      <w:r w:rsidRPr="00532727">
        <w:rPr>
          <w:rStyle w:val="Strong"/>
          <w:rFonts w:ascii="Arial" w:eastAsiaTheme="majorEastAsia" w:hAnsi="Arial" w:cs="Arial"/>
          <w:i/>
          <w:iCs/>
        </w:rPr>
        <w:t> AMA PRA Category 1 Credits™</w:t>
      </w:r>
      <w:r w:rsidRPr="00532727">
        <w:rPr>
          <w:rFonts w:ascii="Arial" w:hAnsi="Arial" w:cs="Arial"/>
        </w:rPr>
        <w:t>. Physicians should claim only the credit commensurate with the extent of their participation in the activity.</w:t>
      </w:r>
    </w:p>
    <w:p w14:paraId="3EA4C3B6" w14:textId="77777777" w:rsidR="002B3D92" w:rsidRPr="00532727" w:rsidRDefault="002B3D92" w:rsidP="00A33B42">
      <w:pPr>
        <w:pStyle w:val="Default"/>
        <w:jc w:val="center"/>
        <w:rPr>
          <w:color w:val="000000" w:themeColor="text1"/>
        </w:rPr>
      </w:pPr>
    </w:p>
    <w:p w14:paraId="6AFD7594" w14:textId="77777777" w:rsidR="002B3D92" w:rsidRPr="00532727" w:rsidRDefault="002B3D92" w:rsidP="00A33B42">
      <w:pPr>
        <w:pStyle w:val="Default"/>
        <w:jc w:val="center"/>
        <w:rPr>
          <w:color w:val="000000" w:themeColor="text1"/>
        </w:rPr>
      </w:pPr>
    </w:p>
    <w:p w14:paraId="1894B018" w14:textId="2B793DDE" w:rsidR="002B3D92" w:rsidRPr="0024124B" w:rsidRDefault="72310385" w:rsidP="33955ADC">
      <w:pPr>
        <w:pStyle w:val="Default"/>
        <w:ind w:left="6480"/>
        <w:jc w:val="center"/>
        <w:rPr>
          <w:color w:val="000000" w:themeColor="text1"/>
        </w:rPr>
      </w:pPr>
      <w:r w:rsidRPr="00532727">
        <w:rPr>
          <w:color w:val="000000" w:themeColor="text1"/>
        </w:rPr>
        <w:t xml:space="preserve">Total </w:t>
      </w:r>
      <w:r w:rsidRPr="00532727">
        <w:rPr>
          <w:rStyle w:val="Emphasis"/>
          <w:b/>
          <w:bCs/>
          <w:color w:val="000000" w:themeColor="text1"/>
        </w:rPr>
        <w:t>AMA</w:t>
      </w:r>
      <w:r w:rsidRPr="0024124B">
        <w:rPr>
          <w:rStyle w:val="Emphasis"/>
          <w:b/>
          <w:bCs/>
          <w:color w:val="000000" w:themeColor="text1"/>
        </w:rPr>
        <w:t xml:space="preserve"> PRA Category 1</w:t>
      </w:r>
      <w:r w:rsidR="00532727">
        <w:rPr>
          <w:rStyle w:val="Emphasis"/>
          <w:b/>
          <w:bCs/>
          <w:color w:val="000000" w:themeColor="text1"/>
        </w:rPr>
        <w:t xml:space="preserve">.5 </w:t>
      </w:r>
      <w:r w:rsidRPr="0024124B">
        <w:rPr>
          <w:rStyle w:val="Emphasis"/>
          <w:b/>
          <w:bCs/>
          <w:color w:val="000000" w:themeColor="text1"/>
        </w:rPr>
        <w:t>Credit(s)™</w:t>
      </w:r>
      <w:r w:rsidRPr="0024124B">
        <w:rPr>
          <w:color w:val="000000" w:themeColor="text1"/>
        </w:rPr>
        <w:t> </w:t>
      </w:r>
    </w:p>
    <w:p w14:paraId="1B344FFA" w14:textId="77777777" w:rsidR="002B3D92" w:rsidRPr="0024124B" w:rsidRDefault="002B3D92" w:rsidP="00A33B42">
      <w:pPr>
        <w:pStyle w:val="Default"/>
        <w:jc w:val="center"/>
        <w:rPr>
          <w:color w:val="000000" w:themeColor="text1"/>
        </w:rPr>
      </w:pPr>
    </w:p>
    <w:p w14:paraId="40ECF9B2" w14:textId="77777777" w:rsidR="002B3D92" w:rsidRDefault="002B3D92" w:rsidP="00A33B42">
      <w:pPr>
        <w:pStyle w:val="Default"/>
        <w:jc w:val="center"/>
        <w:rPr>
          <w:color w:val="000000" w:themeColor="text1"/>
        </w:rPr>
      </w:pPr>
    </w:p>
    <w:p w14:paraId="16296C3B" w14:textId="77777777" w:rsidR="00532727" w:rsidRDefault="00532727" w:rsidP="00A33B42">
      <w:pPr>
        <w:pStyle w:val="Default"/>
        <w:jc w:val="center"/>
        <w:rPr>
          <w:color w:val="000000" w:themeColor="text1"/>
        </w:rPr>
      </w:pPr>
    </w:p>
    <w:p w14:paraId="01EB6B82" w14:textId="77777777" w:rsidR="00532727" w:rsidRDefault="00532727" w:rsidP="00A33B42">
      <w:pPr>
        <w:pStyle w:val="Default"/>
        <w:jc w:val="center"/>
        <w:rPr>
          <w:color w:val="000000" w:themeColor="text1"/>
        </w:rPr>
      </w:pPr>
    </w:p>
    <w:p w14:paraId="5EF3218D" w14:textId="77777777" w:rsidR="00532727" w:rsidRPr="00532727" w:rsidRDefault="00532727" w:rsidP="00A33B42">
      <w:pPr>
        <w:pStyle w:val="Default"/>
        <w:jc w:val="center"/>
        <w:rPr>
          <w:b/>
          <w:bCs/>
          <w:color w:val="000000" w:themeColor="text1"/>
          <w:sz w:val="28"/>
          <w:szCs w:val="28"/>
        </w:rPr>
      </w:pPr>
    </w:p>
    <w:p w14:paraId="5E33ED44" w14:textId="77777777" w:rsidR="002B3D92" w:rsidRPr="00684473" w:rsidRDefault="002B3D92" w:rsidP="00A33B42">
      <w:pPr>
        <w:pStyle w:val="Default"/>
        <w:jc w:val="center"/>
        <w:rPr>
          <w:b/>
          <w:bCs/>
          <w:color w:val="000000" w:themeColor="text1"/>
        </w:rPr>
      </w:pPr>
      <w:r w:rsidRPr="00684473">
        <w:rPr>
          <w:b/>
          <w:bCs/>
          <w:color w:val="000000" w:themeColor="text1"/>
        </w:rPr>
        <w:t>California Society of Addiction Medicine</w:t>
      </w:r>
    </w:p>
    <w:p w14:paraId="09222E1C" w14:textId="7EB0AAC3" w:rsidR="002B3D92" w:rsidRPr="00684473" w:rsidRDefault="0024124B" w:rsidP="00A33B42">
      <w:pPr>
        <w:pStyle w:val="Default"/>
        <w:jc w:val="center"/>
        <w:rPr>
          <w:b/>
          <w:bCs/>
          <w:color w:val="000000" w:themeColor="text1"/>
        </w:rPr>
      </w:pPr>
      <w:r w:rsidRPr="00684473">
        <w:rPr>
          <w:b/>
          <w:bCs/>
          <w:color w:val="000000" w:themeColor="text1"/>
        </w:rPr>
        <w:t>1540 River Park Drive, Suite 211</w:t>
      </w:r>
      <w:r w:rsidR="00803412" w:rsidRPr="00684473">
        <w:rPr>
          <w:b/>
          <w:bCs/>
          <w:color w:val="000000" w:themeColor="text1"/>
        </w:rPr>
        <w:t>, Sacramento</w:t>
      </w:r>
      <w:r w:rsidR="002B3D92" w:rsidRPr="00684473">
        <w:rPr>
          <w:b/>
          <w:bCs/>
          <w:color w:val="000000" w:themeColor="text1"/>
        </w:rPr>
        <w:t>, CA 9</w:t>
      </w:r>
      <w:r w:rsidR="00803412" w:rsidRPr="00684473">
        <w:rPr>
          <w:b/>
          <w:bCs/>
          <w:color w:val="000000" w:themeColor="text1"/>
        </w:rPr>
        <w:t>5814</w:t>
      </w:r>
      <w:r w:rsidR="002B3D92" w:rsidRPr="00684473">
        <w:rPr>
          <w:b/>
          <w:bCs/>
          <w:color w:val="000000" w:themeColor="text1"/>
        </w:rPr>
        <w:t xml:space="preserve"> / 415-764-4855</w:t>
      </w:r>
    </w:p>
    <w:sectPr w:rsidR="002B3D92" w:rsidRPr="00684473" w:rsidSect="00B7509E">
      <w:pgSz w:w="12240" w:h="15840" w:code="1"/>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42"/>
    <w:rsid w:val="000621E4"/>
    <w:rsid w:val="000649C9"/>
    <w:rsid w:val="0007402F"/>
    <w:rsid w:val="00160487"/>
    <w:rsid w:val="00197CD8"/>
    <w:rsid w:val="001A0AE2"/>
    <w:rsid w:val="0024124B"/>
    <w:rsid w:val="00283D18"/>
    <w:rsid w:val="0028722F"/>
    <w:rsid w:val="002B3D92"/>
    <w:rsid w:val="002B7D2A"/>
    <w:rsid w:val="002D5E7B"/>
    <w:rsid w:val="00385DFF"/>
    <w:rsid w:val="00430936"/>
    <w:rsid w:val="004537C5"/>
    <w:rsid w:val="004C0D4F"/>
    <w:rsid w:val="00532727"/>
    <w:rsid w:val="00552FAF"/>
    <w:rsid w:val="005562F1"/>
    <w:rsid w:val="00580EB0"/>
    <w:rsid w:val="00583FF9"/>
    <w:rsid w:val="00594557"/>
    <w:rsid w:val="00684473"/>
    <w:rsid w:val="00777E68"/>
    <w:rsid w:val="007F56D1"/>
    <w:rsid w:val="00803412"/>
    <w:rsid w:val="00883EB7"/>
    <w:rsid w:val="008A3238"/>
    <w:rsid w:val="008B5736"/>
    <w:rsid w:val="008E6792"/>
    <w:rsid w:val="00924220"/>
    <w:rsid w:val="00931592"/>
    <w:rsid w:val="009718EE"/>
    <w:rsid w:val="00996398"/>
    <w:rsid w:val="009C0C2C"/>
    <w:rsid w:val="00A0244C"/>
    <w:rsid w:val="00A33B42"/>
    <w:rsid w:val="00A44B3D"/>
    <w:rsid w:val="00A96CF2"/>
    <w:rsid w:val="00AB6EE3"/>
    <w:rsid w:val="00B05AC5"/>
    <w:rsid w:val="00B71746"/>
    <w:rsid w:val="00B7509E"/>
    <w:rsid w:val="00BF6C9E"/>
    <w:rsid w:val="00C820A4"/>
    <w:rsid w:val="00CB47CE"/>
    <w:rsid w:val="00D37990"/>
    <w:rsid w:val="00D42499"/>
    <w:rsid w:val="00D7093C"/>
    <w:rsid w:val="00E10513"/>
    <w:rsid w:val="00E15884"/>
    <w:rsid w:val="00E66668"/>
    <w:rsid w:val="00EE28C1"/>
    <w:rsid w:val="00F46E4C"/>
    <w:rsid w:val="00F51F34"/>
    <w:rsid w:val="00F62BB9"/>
    <w:rsid w:val="00F834B6"/>
    <w:rsid w:val="04D3C77D"/>
    <w:rsid w:val="11992228"/>
    <w:rsid w:val="12A8A3D3"/>
    <w:rsid w:val="15D4D278"/>
    <w:rsid w:val="255811D7"/>
    <w:rsid w:val="26EB3523"/>
    <w:rsid w:val="29D06769"/>
    <w:rsid w:val="33955ADC"/>
    <w:rsid w:val="3C64C421"/>
    <w:rsid w:val="41224541"/>
    <w:rsid w:val="5CB2B48C"/>
    <w:rsid w:val="72310385"/>
    <w:rsid w:val="7565B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5B20E"/>
  <w14:defaultImageDpi w14:val="0"/>
  <w15:docId w15:val="{F720D77D-E866-4EDF-BDE3-09A49092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96398"/>
    <w:rPr>
      <w:i/>
      <w:iCs/>
    </w:rPr>
  </w:style>
  <w:style w:type="paragraph" w:styleId="NormalWeb">
    <w:name w:val="Normal (Web)"/>
    <w:basedOn w:val="Normal"/>
    <w:uiPriority w:val="99"/>
    <w:unhideWhenUsed/>
    <w:rsid w:val="0053272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32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2CB712403304396DDB81DDB5B548F" ma:contentTypeVersion="18" ma:contentTypeDescription="Create a new document." ma:contentTypeScope="" ma:versionID="44cbc83822535fa5cb7d5c71cb79c5cf">
  <xsd:schema xmlns:xsd="http://www.w3.org/2001/XMLSchema" xmlns:xs="http://www.w3.org/2001/XMLSchema" xmlns:p="http://schemas.microsoft.com/office/2006/metadata/properties" xmlns:ns2="b7c34613-2997-4c53-9b3c-2cbb58fadd53" xmlns:ns3="fd3fee58-43a7-48bd-a5b4-b643518bf4c2" targetNamespace="http://schemas.microsoft.com/office/2006/metadata/properties" ma:root="true" ma:fieldsID="afb609e1ef5e176bf931dd7e078005a4" ns2:_="" ns3:_="">
    <xsd:import namespace="b7c34613-2997-4c53-9b3c-2cbb58fadd53"/>
    <xsd:import namespace="fd3fee58-43a7-48bd-a5b4-b643518bf4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34613-2997-4c53-9b3c-2cbb58fad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cd4c73-b7d2-42a0-859c-b876e5153e4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fee58-43a7-48bd-a5b4-b643518bf4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14768-3300-463c-baeb-f0520541f2f1}" ma:internalName="TaxCatchAll" ma:showField="CatchAllData" ma:web="fd3fee58-43a7-48bd-a5b4-b643518bf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fee58-43a7-48bd-a5b4-b643518bf4c2" xsi:nil="true"/>
    <lcf76f155ced4ddcb4097134ff3c332f xmlns="b7c34613-2997-4c53-9b3c-2cbb58fadd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4B4EA5-9945-4D45-BE0B-162003B6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34613-2997-4c53-9b3c-2cbb58fadd53"/>
    <ds:schemaRef ds:uri="fd3fee58-43a7-48bd-a5b4-b643518bf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AD640-2233-478E-AFE8-22E06D79633F}">
  <ds:schemaRefs>
    <ds:schemaRef ds:uri="http://schemas.microsoft.com/sharepoint/v3/contenttype/forms"/>
  </ds:schemaRefs>
</ds:datastoreItem>
</file>

<file path=customXml/itemProps3.xml><?xml version="1.0" encoding="utf-8"?>
<ds:datastoreItem xmlns:ds="http://schemas.openxmlformats.org/officeDocument/2006/customXml" ds:itemID="{75D0039D-2326-4880-BCA3-EF7087E3EE33}">
  <ds:schemaRefs>
    <ds:schemaRef ds:uri="http://schemas.microsoft.com/office/2006/metadata/properties"/>
    <ds:schemaRef ds:uri="http://schemas.microsoft.com/office/infopath/2007/PartnerControls"/>
    <ds:schemaRef ds:uri="fd3fee58-43a7-48bd-a5b4-b643518bf4c2"/>
    <ds:schemaRef ds:uri="b7c34613-2997-4c53-9b3c-2cbb58fadd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Wu</dc:creator>
  <cp:keywords/>
  <dc:description/>
  <cp:lastModifiedBy>Cheryl Marcell</cp:lastModifiedBy>
  <cp:revision>3</cp:revision>
  <cp:lastPrinted>2025-07-07T23:00:00Z</cp:lastPrinted>
  <dcterms:created xsi:type="dcterms:W3CDTF">2026-06-05T21:27:00Z</dcterms:created>
  <dcterms:modified xsi:type="dcterms:W3CDTF">2026-06-05T21:28:00Z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0x0101001E12CB712403304396DDB81DDB5B548F</vt:lpwstr>
  </property>
  <property fmtid="{D5CDD505-2E9C-101B-9397-08002B2CF9AE}" pid="3" name="Order">
    <vt:r8>2462800</vt:r8>
  </property>
  <property fmtid="{D5CDD505-2E9C-101B-9397-08002B2CF9AE}" pid="4" name="MediaServiceImageTags">
    <vt:lpwstr/>
  </property>
</Properties>
</file>