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i w:val="1"/>
          <w:color w:val="ff0000"/>
          <w:sz w:val="18"/>
          <w:szCs w:val="18"/>
        </w:rPr>
      </w:pPr>
      <w:r w:rsidDel="00000000" w:rsidR="00000000" w:rsidRPr="00000000">
        <w:rPr>
          <w:i w:val="1"/>
          <w:color w:val="ff0000"/>
          <w:sz w:val="18"/>
          <w:szCs w:val="18"/>
          <w:rtl w:val="0"/>
        </w:rPr>
        <w:t xml:space="preserve">(Please use this template for developing a proclamation for your community.  Make sure to update text as necessary)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571875" cy="955369"/>
            <wp:effectExtent b="0" l="0" r="0" t="0"/>
            <wp:docPr id="26129629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9553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Recognizing National TDM Week 2024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WHEREAS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Transportation Demand Management (TDM) means the use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of strategies to inform and encourage travelers to maximize the efficiency of a transportation system leading to improved mobility, reduced congestion, and lower vehicle emissions; and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WHEREAS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TDM programs and policies aim to provide all people with a mix of reliable and affordable transportation options; and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WHEREAS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supported with effective marketing and advanced technologies, people can make informed choices to meet each </w:t>
      </w:r>
      <w:r w:rsidDel="00000000" w:rsidR="00000000" w:rsidRPr="00000000">
        <w:rPr>
          <w:rtl w:val="0"/>
        </w:rPr>
        <w:t xml:space="preserve">trip's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unique needs while considering cost, time, and convenience; and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WHEREAS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with even a small reduction in the number of single occupancy vehicles on our nation’s roads, commuters can see significant reductions in congestion; and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WHEREAS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with reduced reliance on personal vehicles, our communities will see cleaner air leading to direct improvements in public health; and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WHEREAS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TDM initiatives that support increased levels of walking and cycling also enhance overall quality of life; and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WHEREAS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with more transportation options and less traffic, people will have better and more reliable access to jobs; and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WHEREAS, </w:t>
      </w:r>
      <w:r w:rsidDel="00000000" w:rsidR="00000000" w:rsidRPr="00000000">
        <w:rPr>
          <w:rtl w:val="0"/>
        </w:rPr>
        <w:t xml:space="preserve">TDM professionals and organizations can support and advance community efforts; 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WHEREAS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through the use of TDM strategies, our communities can make strides in decarbonizing our transportation system, which is a significant contributor to climate change.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NOW THEREFORE, 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(NAME OF GOVERNOR/MAYOR/OR OTHER LEADER)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proclaim September </w:t>
      </w:r>
      <w:r w:rsidDel="00000000" w:rsidR="00000000" w:rsidRPr="00000000">
        <w:rPr>
          <w:rtl w:val="0"/>
        </w:rPr>
        <w:t xml:space="preserve">16-20, 2024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as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"TDM Week </w:t>
      </w:r>
      <w:r w:rsidDel="00000000" w:rsidR="00000000" w:rsidRPr="00000000">
        <w:rPr>
          <w:b w:val="1"/>
          <w:sz w:val="24"/>
          <w:szCs w:val="24"/>
          <w:rtl w:val="0"/>
        </w:rPr>
        <w:t xml:space="preserve">2024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throughout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(jurisdiction)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commends the efforts of local government agencies, businesses, and community members that are advancing TDM measures throughout our communities.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efault" w:customStyle="1">
    <w:name w:val="Default"/>
    <w:rsid w:val="00BA32C4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kern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eY5q6XAmp6v2ho5CdRY2qVj6Q==">CgMxLjA4AHIhMWlxeWNGVDV4TmtULWZWd2N5SExDaGlSY185X2p5Mlph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2023-08-24T18:26:00Z</dcterms:created>
  <dc:creator>David Straus</dc:creator>
</cp:coreProperties>
</file>