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182DF" w14:textId="77777777" w:rsidR="00404E5C" w:rsidRPr="00366FCA" w:rsidRDefault="00404E5C" w:rsidP="00404E5C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7477"/>
        </w:tabs>
        <w:spacing w:after="3" w:line="259" w:lineRule="auto"/>
        <w:ind w:left="-15"/>
        <w:rPr>
          <w:rFonts w:ascii="Arial" w:eastAsia="Times New Roman" w:hAnsi="Arial" w:cs="Arial"/>
          <w:b/>
          <w:bCs/>
          <w:color w:val="333333"/>
          <w:lang w:eastAsia="en-CA"/>
        </w:rPr>
      </w:pPr>
      <w:r w:rsidRPr="00366FCA">
        <w:rPr>
          <w:rFonts w:ascii="Arial" w:eastAsia="Times New Roman" w:hAnsi="Arial" w:cs="Arial"/>
          <w:b/>
          <w:bCs/>
          <w:color w:val="333333"/>
          <w:lang w:eastAsia="en-CA"/>
        </w:rPr>
        <w:t>Russ Harrington, CPA</w:t>
      </w:r>
    </w:p>
    <w:p w14:paraId="31D68166" w14:textId="77777777" w:rsidR="00404E5C" w:rsidRDefault="00404E5C" w:rsidP="00404E5C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7477"/>
        </w:tabs>
        <w:spacing w:after="3" w:line="259" w:lineRule="auto"/>
        <w:ind w:left="-15"/>
        <w:rPr>
          <w:rFonts w:ascii="Arial" w:eastAsia="Times New Roman" w:hAnsi="Arial" w:cs="Arial"/>
          <w:b/>
          <w:bCs/>
          <w:color w:val="333333"/>
          <w:lang w:eastAsia="en-CA"/>
        </w:rPr>
      </w:pPr>
      <w:r w:rsidRPr="00366FCA">
        <w:rPr>
          <w:rFonts w:ascii="Arial" w:eastAsia="Times New Roman" w:hAnsi="Arial" w:cs="Arial"/>
          <w:b/>
          <w:bCs/>
          <w:color w:val="333333"/>
          <w:lang w:eastAsia="en-CA"/>
        </w:rPr>
        <w:t>C</w:t>
      </w:r>
      <w:r>
        <w:rPr>
          <w:rFonts w:ascii="Arial" w:eastAsia="Times New Roman" w:hAnsi="Arial" w:cs="Arial"/>
          <w:b/>
          <w:bCs/>
          <w:color w:val="333333"/>
          <w:lang w:eastAsia="en-CA"/>
        </w:rPr>
        <w:t xml:space="preserve">hief Operating </w:t>
      </w:r>
      <w:r w:rsidRPr="00366FCA">
        <w:rPr>
          <w:rFonts w:ascii="Arial" w:eastAsia="Times New Roman" w:hAnsi="Arial" w:cs="Arial"/>
          <w:b/>
          <w:bCs/>
          <w:color w:val="333333"/>
          <w:lang w:eastAsia="en-CA"/>
        </w:rPr>
        <w:t>O</w:t>
      </w:r>
      <w:r>
        <w:rPr>
          <w:rFonts w:ascii="Arial" w:eastAsia="Times New Roman" w:hAnsi="Arial" w:cs="Arial"/>
          <w:b/>
          <w:bCs/>
          <w:color w:val="333333"/>
          <w:lang w:eastAsia="en-CA"/>
        </w:rPr>
        <w:t>fficer (COO)</w:t>
      </w:r>
      <w:r w:rsidRPr="00366FCA">
        <w:rPr>
          <w:rFonts w:ascii="Arial" w:eastAsia="Times New Roman" w:hAnsi="Arial" w:cs="Arial"/>
          <w:b/>
          <w:bCs/>
          <w:color w:val="333333"/>
          <w:lang w:eastAsia="en-CA"/>
        </w:rPr>
        <w:t xml:space="preserve"> </w:t>
      </w:r>
    </w:p>
    <w:p w14:paraId="0D2EFE79" w14:textId="77777777" w:rsidR="00404E5C" w:rsidRPr="00366FCA" w:rsidRDefault="00404E5C" w:rsidP="00404E5C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7477"/>
        </w:tabs>
        <w:spacing w:after="3" w:line="259" w:lineRule="auto"/>
        <w:ind w:left="-15"/>
        <w:rPr>
          <w:rFonts w:ascii="Arial" w:eastAsia="Times New Roman" w:hAnsi="Arial" w:cs="Arial"/>
          <w:b/>
          <w:bCs/>
          <w:color w:val="333333"/>
          <w:lang w:eastAsia="en-CA"/>
        </w:rPr>
      </w:pPr>
      <w:r w:rsidRPr="00366FCA">
        <w:rPr>
          <w:rFonts w:ascii="Arial" w:eastAsia="Times New Roman" w:hAnsi="Arial" w:cs="Arial"/>
          <w:b/>
          <w:bCs/>
          <w:color w:val="333333"/>
          <w:lang w:eastAsia="en-CA"/>
        </w:rPr>
        <w:t>College of Immigration and Citizenship Consultants</w:t>
      </w:r>
      <w:r>
        <w:rPr>
          <w:rFonts w:ascii="Arial" w:eastAsia="Times New Roman" w:hAnsi="Arial" w:cs="Arial"/>
          <w:b/>
          <w:bCs/>
          <w:color w:val="333333"/>
          <w:lang w:eastAsia="en-CA"/>
        </w:rPr>
        <w:t xml:space="preserve"> (CICC)</w:t>
      </w:r>
    </w:p>
    <w:p w14:paraId="5EE52852" w14:textId="77777777" w:rsidR="00404E5C" w:rsidRPr="00366FCA" w:rsidRDefault="00404E5C" w:rsidP="00404E5C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7477"/>
        </w:tabs>
        <w:spacing w:after="3" w:line="259" w:lineRule="auto"/>
        <w:ind w:left="-15"/>
        <w:rPr>
          <w:rFonts w:ascii="Arial" w:eastAsia="Times New Roman" w:hAnsi="Arial" w:cs="Arial"/>
          <w:color w:val="333333"/>
          <w:lang w:eastAsia="en-CA"/>
        </w:rPr>
      </w:pPr>
    </w:p>
    <w:p w14:paraId="1848ACC1" w14:textId="77777777" w:rsidR="00404E5C" w:rsidRDefault="00030E85" w:rsidP="00404E5C">
      <w:pPr>
        <w:rPr>
          <w:rFonts w:ascii="Arial" w:hAnsi="Arial" w:cs="Arial"/>
          <w:lang w:eastAsia="en-CA"/>
        </w:rPr>
      </w:pPr>
      <w:r>
        <w:rPr>
          <w:rFonts w:ascii="Arial" w:hAnsi="Arial" w:cs="Arial"/>
          <w:lang w:eastAsia="en-CA"/>
        </w:rPr>
        <w:t xml:space="preserve">Dear </w:t>
      </w:r>
      <w:r w:rsidR="00404E5C" w:rsidRPr="007E2881">
        <w:rPr>
          <w:rFonts w:ascii="Arial" w:hAnsi="Arial" w:cs="Arial"/>
          <w:lang w:eastAsia="en-CA"/>
        </w:rPr>
        <w:t>CLEAR Members,</w:t>
      </w:r>
    </w:p>
    <w:p w14:paraId="37182F39" w14:textId="77777777" w:rsidR="00030E85" w:rsidRPr="007E2881" w:rsidRDefault="00030E85" w:rsidP="00404E5C">
      <w:pPr>
        <w:rPr>
          <w:rFonts w:ascii="Arial" w:hAnsi="Arial" w:cs="Arial"/>
          <w:lang w:eastAsia="en-CA"/>
        </w:rPr>
      </w:pPr>
    </w:p>
    <w:p w14:paraId="35D85FA5" w14:textId="77777777" w:rsidR="00404E5C" w:rsidRPr="007E2881" w:rsidRDefault="00404E5C" w:rsidP="00404E5C">
      <w:pPr>
        <w:rPr>
          <w:rFonts w:ascii="Arial" w:hAnsi="Arial" w:cs="Arial"/>
          <w:lang w:eastAsia="en-CA"/>
        </w:rPr>
      </w:pPr>
      <w:r w:rsidRPr="007E2881">
        <w:rPr>
          <w:rFonts w:ascii="Arial" w:hAnsi="Arial" w:cs="Arial"/>
          <w:lang w:eastAsia="en-CA"/>
        </w:rPr>
        <w:t xml:space="preserve">Please accept my application for a position on CLEAR’s board of directors.  </w:t>
      </w:r>
    </w:p>
    <w:p w14:paraId="48DA10C9" w14:textId="77777777" w:rsidR="00404E5C" w:rsidRDefault="00404E5C" w:rsidP="00404E5C">
      <w:pPr>
        <w:rPr>
          <w:rFonts w:ascii="Arial" w:hAnsi="Arial" w:cs="Arial"/>
          <w:lang w:eastAsia="en-CA"/>
        </w:rPr>
      </w:pPr>
      <w:r w:rsidRPr="007E2881">
        <w:rPr>
          <w:rFonts w:ascii="Arial" w:hAnsi="Arial" w:cs="Arial"/>
          <w:lang w:eastAsia="en-CA"/>
        </w:rPr>
        <w:t xml:space="preserve">I have been actively involved in CLEAR for a number of years including attending international, North American and regional conferences.  My commitment to CLEAR extends further than only attending events. I have had the pleasure of being a panelist/facilitator at several CLEAR conferences:  </w:t>
      </w:r>
    </w:p>
    <w:p w14:paraId="70C2D2AC" w14:textId="77777777" w:rsidR="00030E85" w:rsidRPr="007E2881" w:rsidRDefault="00030E85" w:rsidP="00404E5C">
      <w:pPr>
        <w:rPr>
          <w:rFonts w:ascii="Arial" w:hAnsi="Arial" w:cs="Arial"/>
          <w:lang w:eastAsia="en-CA"/>
        </w:rPr>
      </w:pPr>
    </w:p>
    <w:p w14:paraId="7D1900A6" w14:textId="77777777" w:rsidR="00404E5C" w:rsidRPr="007E2881" w:rsidRDefault="00404E5C" w:rsidP="00404E5C">
      <w:pPr>
        <w:pStyle w:val="ListParagraph"/>
        <w:numPr>
          <w:ilvl w:val="0"/>
          <w:numId w:val="15"/>
        </w:numPr>
        <w:spacing w:line="278" w:lineRule="auto"/>
        <w:rPr>
          <w:rFonts w:ascii="Arial" w:hAnsi="Arial" w:cs="Arial"/>
        </w:rPr>
      </w:pPr>
      <w:r w:rsidRPr="007E2881">
        <w:rPr>
          <w:rFonts w:ascii="Arial" w:hAnsi="Arial" w:cs="Arial"/>
        </w:rPr>
        <w:t>When They Push, We Pull: Economic, Political and Regulatory Drivers (Panelist, International Symposium, Virtual, December 2024)</w:t>
      </w:r>
    </w:p>
    <w:p w14:paraId="433ADD5C" w14:textId="77777777" w:rsidR="00404E5C" w:rsidRPr="007E2881" w:rsidRDefault="00404E5C" w:rsidP="00404E5C">
      <w:pPr>
        <w:pStyle w:val="ListParagraph"/>
        <w:numPr>
          <w:ilvl w:val="0"/>
          <w:numId w:val="15"/>
        </w:numPr>
        <w:spacing w:line="278" w:lineRule="auto"/>
        <w:rPr>
          <w:rFonts w:ascii="Arial" w:hAnsi="Arial" w:cs="Arial"/>
        </w:rPr>
      </w:pPr>
      <w:r w:rsidRPr="007E2881">
        <w:rPr>
          <w:rFonts w:ascii="Arial" w:hAnsi="Arial" w:cs="Arial"/>
        </w:rPr>
        <w:t>Jurisdictional Journeys: How Today’s International Applicants Navigate Regulatory Landscapes (Facilitator, International Symposium, Virtual, December 2024)</w:t>
      </w:r>
    </w:p>
    <w:p w14:paraId="444AF268" w14:textId="77777777" w:rsidR="00404E5C" w:rsidRPr="007E2881" w:rsidRDefault="00404E5C" w:rsidP="00404E5C">
      <w:pPr>
        <w:pStyle w:val="ListParagraph"/>
        <w:numPr>
          <w:ilvl w:val="0"/>
          <w:numId w:val="15"/>
        </w:numPr>
        <w:spacing w:line="278" w:lineRule="auto"/>
        <w:rPr>
          <w:rFonts w:ascii="Arial" w:hAnsi="Arial" w:cs="Arial"/>
        </w:rPr>
      </w:pPr>
      <w:r w:rsidRPr="007E2881">
        <w:rPr>
          <w:rFonts w:ascii="Arial" w:hAnsi="Arial" w:cs="Arial"/>
        </w:rPr>
        <w:t>Supporting Regulation of a Global Workforce (Panelist, Annual Educational Conference, Baltimore, September 2024)</w:t>
      </w:r>
    </w:p>
    <w:p w14:paraId="0A424D69" w14:textId="77777777" w:rsidR="00404E5C" w:rsidRPr="007E2881" w:rsidRDefault="00404E5C" w:rsidP="00404E5C">
      <w:pPr>
        <w:pStyle w:val="ListParagraph"/>
        <w:numPr>
          <w:ilvl w:val="0"/>
          <w:numId w:val="15"/>
        </w:numPr>
        <w:spacing w:line="278" w:lineRule="auto"/>
        <w:rPr>
          <w:rFonts w:ascii="Arial" w:hAnsi="Arial" w:cs="Arial"/>
        </w:rPr>
      </w:pPr>
      <w:r w:rsidRPr="007E2881">
        <w:rPr>
          <w:rFonts w:ascii="Arial" w:hAnsi="Arial" w:cs="Arial"/>
        </w:rPr>
        <w:t>Technology &amp; the Regulatory Workplace (Panelist, Winter Symposium, Savannah, January 2023)</w:t>
      </w:r>
    </w:p>
    <w:p w14:paraId="2CA06F84" w14:textId="77777777" w:rsidR="00404E5C" w:rsidRDefault="00404E5C" w:rsidP="00404E5C">
      <w:pPr>
        <w:rPr>
          <w:rFonts w:ascii="Arial" w:hAnsi="Arial" w:cs="Arial"/>
          <w:lang w:eastAsia="en-CA"/>
        </w:rPr>
      </w:pPr>
    </w:p>
    <w:p w14:paraId="21E2E18A" w14:textId="77777777" w:rsidR="00404E5C" w:rsidRDefault="00404E5C" w:rsidP="00404E5C">
      <w:pPr>
        <w:rPr>
          <w:rFonts w:ascii="Arial" w:hAnsi="Arial" w:cs="Arial"/>
          <w:lang w:eastAsia="en-CA"/>
        </w:rPr>
      </w:pPr>
      <w:r w:rsidRPr="007E2881">
        <w:rPr>
          <w:rFonts w:ascii="Arial" w:hAnsi="Arial" w:cs="Arial"/>
          <w:lang w:eastAsia="en-CA"/>
        </w:rPr>
        <w:t xml:space="preserve">During this time, I have gained a strong appreciation of CLEAR’s mandate and how </w:t>
      </w:r>
      <w:r w:rsidR="00030E85" w:rsidRPr="007E2881">
        <w:rPr>
          <w:rFonts w:ascii="Arial" w:hAnsi="Arial" w:cs="Arial"/>
          <w:lang w:eastAsia="en-CA"/>
        </w:rPr>
        <w:t>it serves</w:t>
      </w:r>
      <w:r w:rsidRPr="007E2881">
        <w:rPr>
          <w:rFonts w:ascii="Arial" w:hAnsi="Arial" w:cs="Arial"/>
          <w:lang w:eastAsia="en-CA"/>
        </w:rPr>
        <w:t xml:space="preserve"> its members as we </w:t>
      </w:r>
      <w:r>
        <w:rPr>
          <w:rFonts w:ascii="Arial" w:hAnsi="Arial" w:cs="Arial"/>
          <w:lang w:eastAsia="en-CA"/>
        </w:rPr>
        <w:t xml:space="preserve">support </w:t>
      </w:r>
      <w:r w:rsidRPr="007E2881">
        <w:rPr>
          <w:rFonts w:ascii="Arial" w:hAnsi="Arial" w:cs="Arial"/>
          <w:lang w:eastAsia="en-CA"/>
        </w:rPr>
        <w:t>regulatory excellence.</w:t>
      </w:r>
    </w:p>
    <w:p w14:paraId="17F322A8" w14:textId="77777777" w:rsidR="00030E85" w:rsidRPr="007E2881" w:rsidRDefault="00030E85" w:rsidP="00404E5C">
      <w:pPr>
        <w:rPr>
          <w:rFonts w:ascii="Arial" w:hAnsi="Arial" w:cs="Arial"/>
          <w:lang w:eastAsia="en-CA"/>
        </w:rPr>
      </w:pPr>
    </w:p>
    <w:p w14:paraId="6585515C" w14:textId="77777777" w:rsidR="00404E5C" w:rsidRDefault="00404E5C" w:rsidP="00404E5C">
      <w:pPr>
        <w:rPr>
          <w:rFonts w:ascii="Arial" w:hAnsi="Arial" w:cs="Arial"/>
          <w:lang w:eastAsia="en-CA"/>
        </w:rPr>
      </w:pPr>
      <w:r w:rsidRPr="007E2881">
        <w:rPr>
          <w:rFonts w:ascii="Arial" w:hAnsi="Arial" w:cs="Arial"/>
          <w:lang w:eastAsia="en-CA"/>
        </w:rPr>
        <w:t xml:space="preserve">Over twenty years of senior level positions in both health and non-health regulatory bodies has provided me with a comprehensive understanding of professional regulation. In my current role as COO of CICC, I oversee the day-to-day operational leadership of the College and play a key role in leading the regulatory body in fulfilling its strategic priorities. </w:t>
      </w:r>
      <w:r w:rsidRPr="007E2881">
        <w:rPr>
          <w:rFonts w:ascii="Arial" w:hAnsi="Arial" w:cs="Arial"/>
          <w:lang w:eastAsia="en-CA"/>
        </w:rPr>
        <w:br/>
      </w:r>
      <w:r w:rsidRPr="007E2881">
        <w:rPr>
          <w:rFonts w:ascii="Arial" w:hAnsi="Arial" w:cs="Arial"/>
          <w:lang w:eastAsia="en-CA"/>
        </w:rPr>
        <w:br/>
        <w:t xml:space="preserve">Prior to joining CICC, I was COO at the College of Early Childhood Educators of Ontario, a large college responsible for regulating more than 57,000 registrants. Prior to this, I was the founding Chief Financial Officer &amp; Chief Operating Officer of HealthForceOntario, a provincial government agency mandated to provide health workforce solutions. This role involved establishing all corporate services to support five new transitional health self regulatory colleges from inception to proclamation:  </w:t>
      </w:r>
    </w:p>
    <w:p w14:paraId="468F1774" w14:textId="77777777" w:rsidR="00A01417" w:rsidRPr="007E2881" w:rsidRDefault="00A01417" w:rsidP="00404E5C">
      <w:pPr>
        <w:rPr>
          <w:rFonts w:ascii="Arial" w:hAnsi="Arial" w:cs="Arial"/>
          <w:lang w:eastAsia="en-CA"/>
        </w:rPr>
      </w:pPr>
    </w:p>
    <w:p w14:paraId="7A839F98" w14:textId="77777777" w:rsidR="00404E5C" w:rsidRPr="007E2881" w:rsidRDefault="00404E5C" w:rsidP="00404E5C">
      <w:pPr>
        <w:pStyle w:val="ListParagraph"/>
        <w:numPr>
          <w:ilvl w:val="0"/>
          <w:numId w:val="16"/>
        </w:numPr>
        <w:spacing w:line="278" w:lineRule="auto"/>
        <w:rPr>
          <w:rFonts w:ascii="Arial" w:hAnsi="Arial" w:cs="Arial"/>
          <w:lang w:eastAsia="en-CA"/>
        </w:rPr>
      </w:pPr>
      <w:r w:rsidRPr="007E2881">
        <w:rPr>
          <w:rFonts w:ascii="Arial" w:hAnsi="Arial" w:cs="Arial"/>
          <w:lang w:eastAsia="en-CA"/>
        </w:rPr>
        <w:t xml:space="preserve">College of Kinesiologists of Ontario; </w:t>
      </w:r>
    </w:p>
    <w:p w14:paraId="268E7DFC" w14:textId="77777777" w:rsidR="00404E5C" w:rsidRDefault="00404E5C" w:rsidP="00404E5C">
      <w:pPr>
        <w:pStyle w:val="ListParagraph"/>
        <w:numPr>
          <w:ilvl w:val="0"/>
          <w:numId w:val="16"/>
        </w:numPr>
        <w:spacing w:line="278" w:lineRule="auto"/>
        <w:rPr>
          <w:rFonts w:ascii="Arial" w:hAnsi="Arial" w:cs="Arial"/>
          <w:lang w:eastAsia="en-CA"/>
        </w:rPr>
      </w:pPr>
      <w:r w:rsidRPr="007E2881">
        <w:rPr>
          <w:rFonts w:ascii="Arial" w:hAnsi="Arial" w:cs="Arial"/>
          <w:lang w:eastAsia="en-CA"/>
        </w:rPr>
        <w:t xml:space="preserve">College of Registered Psychotherapists of Ontario; </w:t>
      </w:r>
    </w:p>
    <w:p w14:paraId="4383F873" w14:textId="77777777" w:rsidR="00404E5C" w:rsidRPr="007E2881" w:rsidRDefault="00404E5C" w:rsidP="00404E5C">
      <w:pPr>
        <w:pStyle w:val="ListParagraph"/>
        <w:numPr>
          <w:ilvl w:val="0"/>
          <w:numId w:val="16"/>
        </w:numPr>
        <w:spacing w:line="278" w:lineRule="auto"/>
        <w:rPr>
          <w:rFonts w:ascii="Arial" w:hAnsi="Arial" w:cs="Arial"/>
          <w:lang w:eastAsia="en-CA"/>
        </w:rPr>
      </w:pPr>
      <w:r w:rsidRPr="007E2881">
        <w:rPr>
          <w:rFonts w:ascii="Arial" w:hAnsi="Arial" w:cs="Arial"/>
          <w:lang w:eastAsia="en-CA"/>
        </w:rPr>
        <w:t>College of Traditional Chinese Medicine Practitioners and Acupuncturists of Ontario;</w:t>
      </w:r>
    </w:p>
    <w:p w14:paraId="38DF2DB1" w14:textId="77777777" w:rsidR="00404E5C" w:rsidRPr="007E2881" w:rsidRDefault="00404E5C" w:rsidP="00404E5C">
      <w:pPr>
        <w:pStyle w:val="ListParagraph"/>
        <w:numPr>
          <w:ilvl w:val="0"/>
          <w:numId w:val="16"/>
        </w:numPr>
        <w:spacing w:line="278" w:lineRule="auto"/>
        <w:rPr>
          <w:rFonts w:ascii="Arial" w:hAnsi="Arial" w:cs="Arial"/>
          <w:lang w:eastAsia="en-CA"/>
        </w:rPr>
      </w:pPr>
      <w:r w:rsidRPr="007E2881">
        <w:rPr>
          <w:rFonts w:ascii="Arial" w:hAnsi="Arial" w:cs="Arial"/>
          <w:lang w:eastAsia="en-CA"/>
        </w:rPr>
        <w:t>College of Naturopaths of Ontario; and the</w:t>
      </w:r>
    </w:p>
    <w:p w14:paraId="64E8B7F0" w14:textId="77777777" w:rsidR="00404E5C" w:rsidRPr="007E2881" w:rsidRDefault="00404E5C" w:rsidP="00404E5C">
      <w:pPr>
        <w:pStyle w:val="ListParagraph"/>
        <w:numPr>
          <w:ilvl w:val="0"/>
          <w:numId w:val="16"/>
        </w:numPr>
        <w:spacing w:line="278" w:lineRule="auto"/>
        <w:rPr>
          <w:rFonts w:ascii="Arial" w:hAnsi="Arial" w:cs="Arial"/>
          <w:lang w:eastAsia="en-CA"/>
        </w:rPr>
      </w:pPr>
      <w:r w:rsidRPr="007E2881">
        <w:rPr>
          <w:rFonts w:ascii="Arial" w:hAnsi="Arial" w:cs="Arial"/>
          <w:lang w:eastAsia="en-CA"/>
        </w:rPr>
        <w:t>College of Homeopaths of Ontario</w:t>
      </w:r>
      <w:r>
        <w:rPr>
          <w:rFonts w:ascii="Arial" w:hAnsi="Arial" w:cs="Arial"/>
          <w:lang w:eastAsia="en-CA"/>
        </w:rPr>
        <w:t>.</w:t>
      </w:r>
    </w:p>
    <w:p w14:paraId="4EE56DD2" w14:textId="77777777" w:rsidR="00404E5C" w:rsidRDefault="00404E5C" w:rsidP="00404E5C">
      <w:pPr>
        <w:rPr>
          <w:rFonts w:ascii="Arial" w:hAnsi="Arial" w:cs="Arial"/>
          <w:lang w:eastAsia="en-CA"/>
        </w:rPr>
      </w:pPr>
    </w:p>
    <w:p w14:paraId="52B2DFE3" w14:textId="77777777" w:rsidR="00404E5C" w:rsidRPr="007E2881" w:rsidRDefault="00404E5C" w:rsidP="00404E5C">
      <w:pPr>
        <w:rPr>
          <w:rFonts w:ascii="Arial" w:hAnsi="Arial" w:cs="Arial"/>
          <w:lang w:eastAsia="en-CA"/>
        </w:rPr>
      </w:pPr>
      <w:r w:rsidRPr="007E2881">
        <w:rPr>
          <w:rFonts w:ascii="Arial" w:hAnsi="Arial" w:cs="Arial"/>
          <w:lang w:eastAsia="en-CA"/>
        </w:rPr>
        <w:lastRenderedPageBreak/>
        <w:t xml:space="preserve">My private sector experience includes executive level roles at several for-profit companies, and volunteer roles with industry associations and charitable enterprises. </w:t>
      </w:r>
    </w:p>
    <w:p w14:paraId="3343F60F" w14:textId="77777777" w:rsidR="00030E85" w:rsidRDefault="00404E5C" w:rsidP="00404E5C">
      <w:pPr>
        <w:rPr>
          <w:rFonts w:ascii="Arial" w:hAnsi="Arial" w:cs="Arial"/>
          <w:lang w:eastAsia="en-CA"/>
        </w:rPr>
      </w:pPr>
      <w:r w:rsidRPr="007E2881">
        <w:rPr>
          <w:rFonts w:ascii="Arial" w:hAnsi="Arial" w:cs="Arial"/>
          <w:lang w:eastAsia="en-CA"/>
        </w:rPr>
        <w:t xml:space="preserve">I have more than a decade of experience sitting on volunteer boards including a long-term care board, a trade association board and my current position as chair of the </w:t>
      </w:r>
      <w:r>
        <w:rPr>
          <w:rFonts w:ascii="Arial" w:hAnsi="Arial" w:cs="Arial"/>
          <w:lang w:eastAsia="en-CA"/>
        </w:rPr>
        <w:t>b</w:t>
      </w:r>
      <w:r w:rsidRPr="007E2881">
        <w:rPr>
          <w:rFonts w:ascii="Arial" w:hAnsi="Arial" w:cs="Arial"/>
          <w:lang w:eastAsia="en-CA"/>
        </w:rPr>
        <w:t xml:space="preserve">oard of a health care provider in the home and community sector. </w:t>
      </w:r>
    </w:p>
    <w:p w14:paraId="51437B2F" w14:textId="77777777" w:rsidR="00030E85" w:rsidRDefault="00030E85" w:rsidP="00404E5C">
      <w:pPr>
        <w:rPr>
          <w:rFonts w:ascii="Arial" w:hAnsi="Arial" w:cs="Arial"/>
          <w:lang w:eastAsia="en-CA"/>
        </w:rPr>
      </w:pPr>
    </w:p>
    <w:p w14:paraId="24D99CD5" w14:textId="77777777" w:rsidR="009B79B6" w:rsidRDefault="009B79B6" w:rsidP="00404E5C">
      <w:pPr>
        <w:rPr>
          <w:rFonts w:ascii="Arial" w:hAnsi="Arial" w:cs="Arial"/>
          <w:lang w:eastAsia="en-CA"/>
        </w:rPr>
      </w:pPr>
      <w:r>
        <w:rPr>
          <w:rFonts w:ascii="Arial" w:hAnsi="Arial" w:cs="Arial"/>
          <w:lang w:eastAsia="en-CA"/>
        </w:rPr>
        <w:t>I am very interested in sitting on the CLEAR board and serving its members.  Thank you for your consideration.</w:t>
      </w:r>
    </w:p>
    <w:p w14:paraId="4B625A4A" w14:textId="77777777" w:rsidR="009B79B6" w:rsidRDefault="009B79B6" w:rsidP="00404E5C">
      <w:pPr>
        <w:rPr>
          <w:rFonts w:ascii="Arial" w:hAnsi="Arial" w:cs="Arial"/>
          <w:lang w:eastAsia="en-CA"/>
        </w:rPr>
      </w:pPr>
    </w:p>
    <w:p w14:paraId="172EAA98" w14:textId="77777777" w:rsidR="00404E5C" w:rsidRDefault="009B79B6" w:rsidP="00404E5C">
      <w:pPr>
        <w:rPr>
          <w:rFonts w:ascii="Arial" w:hAnsi="Arial" w:cs="Arial"/>
          <w:lang w:eastAsia="en-CA"/>
        </w:rPr>
      </w:pPr>
      <w:r>
        <w:rPr>
          <w:rFonts w:ascii="Arial" w:hAnsi="Arial" w:cs="Arial"/>
          <w:lang w:eastAsia="en-CA"/>
        </w:rPr>
        <w:t>Warm regards</w:t>
      </w:r>
      <w:r w:rsidR="00404E5C">
        <w:rPr>
          <w:rFonts w:ascii="Arial" w:hAnsi="Arial" w:cs="Arial"/>
          <w:lang w:eastAsia="en-CA"/>
        </w:rPr>
        <w:t>,</w:t>
      </w:r>
    </w:p>
    <w:p w14:paraId="7453374C" w14:textId="77777777" w:rsidR="00404E5C" w:rsidRDefault="00404E5C" w:rsidP="00404E5C">
      <w:pPr>
        <w:rPr>
          <w:rFonts w:ascii="Arial" w:hAnsi="Arial" w:cs="Arial"/>
          <w:lang w:eastAsia="en-CA"/>
        </w:rPr>
      </w:pPr>
    </w:p>
    <w:p w14:paraId="377D53A6" w14:textId="77777777" w:rsidR="00404E5C" w:rsidRPr="00404E5C" w:rsidRDefault="00404E5C" w:rsidP="00404E5C">
      <w:pPr>
        <w:rPr>
          <w:rFonts w:ascii="Arial" w:hAnsi="Arial" w:cs="Arial"/>
          <w:lang w:eastAsia="en-CA"/>
        </w:rPr>
      </w:pPr>
      <w:r w:rsidRPr="00404E5C">
        <w:rPr>
          <w:rFonts w:ascii="Arial" w:hAnsi="Arial" w:cs="Arial"/>
          <w:noProof/>
          <w:lang w:eastAsia="en-CA"/>
        </w:rPr>
        <w:drawing>
          <wp:inline distT="0" distB="0" distL="0" distR="0" wp14:anchorId="4BCFACEF" wp14:editId="78951FCE">
            <wp:extent cx="2238375" cy="447675"/>
            <wp:effectExtent l="0" t="0" r="9525" b="9525"/>
            <wp:docPr id="830906091" name="Picture 1" descr="A signature of a pers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906091" name="Picture 1" descr="A signature of a pers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ED6A7" w14:textId="77777777" w:rsidR="00404E5C" w:rsidRDefault="00404E5C" w:rsidP="00404E5C">
      <w:pPr>
        <w:rPr>
          <w:rFonts w:ascii="Arial" w:hAnsi="Arial" w:cs="Arial"/>
          <w:lang w:eastAsia="en-CA"/>
        </w:rPr>
      </w:pPr>
      <w:r w:rsidRPr="00404E5C">
        <w:rPr>
          <w:rFonts w:ascii="Arial" w:hAnsi="Arial" w:cs="Arial"/>
          <w:lang w:eastAsia="en-CA"/>
        </w:rPr>
        <w:t>Russ Harrington</w:t>
      </w:r>
      <w:r w:rsidR="009B79B6">
        <w:rPr>
          <w:rFonts w:ascii="Arial" w:hAnsi="Arial" w:cs="Arial"/>
          <w:lang w:eastAsia="en-CA"/>
        </w:rPr>
        <w:t>, CPA</w:t>
      </w:r>
    </w:p>
    <w:p w14:paraId="147DAC39" w14:textId="77777777" w:rsidR="00404E5C" w:rsidRDefault="00404E5C" w:rsidP="00404E5C">
      <w:pPr>
        <w:rPr>
          <w:rFonts w:ascii="Arial" w:hAnsi="Arial" w:cs="Arial"/>
          <w:lang w:eastAsia="en-CA"/>
        </w:rPr>
      </w:pPr>
      <w:r>
        <w:rPr>
          <w:rFonts w:ascii="Arial" w:hAnsi="Arial" w:cs="Arial"/>
          <w:lang w:eastAsia="en-CA"/>
        </w:rPr>
        <w:t>Chief Operating Officer</w:t>
      </w:r>
    </w:p>
    <w:p w14:paraId="3444BB3C" w14:textId="77777777" w:rsidR="00645C39" w:rsidRPr="00220E8B" w:rsidRDefault="00404E5C" w:rsidP="00645C39">
      <w:r>
        <w:rPr>
          <w:rFonts w:ascii="Arial" w:hAnsi="Arial" w:cs="Arial"/>
          <w:lang w:eastAsia="en-CA"/>
        </w:rPr>
        <w:t>College of Immigration and Citizenship Consultants</w:t>
      </w:r>
    </w:p>
    <w:sectPr w:rsidR="00645C39" w:rsidRPr="00220E8B" w:rsidSect="00480080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2477" w:right="1440" w:bottom="1656" w:left="1440" w:header="706" w:footer="4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8C3E5" w14:textId="77777777" w:rsidR="00CD4D1A" w:rsidRDefault="00CD4D1A" w:rsidP="00280ECD">
      <w:r>
        <w:separator/>
      </w:r>
    </w:p>
  </w:endnote>
  <w:endnote w:type="continuationSeparator" w:id="0">
    <w:p w14:paraId="496EA382" w14:textId="77777777" w:rsidR="00CD4D1A" w:rsidRDefault="00CD4D1A" w:rsidP="00280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26946" w14:textId="77777777" w:rsidR="00B8216F" w:rsidRPr="00487BD4" w:rsidRDefault="00480080" w:rsidP="00480080">
    <w:pPr>
      <w:pStyle w:val="Footer"/>
    </w:pPr>
    <w:r w:rsidRPr="004902A3">
      <w:fldChar w:fldCharType="begin"/>
    </w:r>
    <w:r w:rsidRPr="004902A3">
      <w:instrText xml:space="preserve"> PAGE </w:instrText>
    </w:r>
    <w:r w:rsidRPr="004902A3">
      <w:fldChar w:fldCharType="separate"/>
    </w:r>
    <w:r>
      <w:t>1</w:t>
    </w:r>
    <w:r w:rsidRPr="004902A3">
      <w:fldChar w:fldCharType="end"/>
    </w:r>
    <w:r w:rsidRPr="004902A3">
      <w:t>/</w:t>
    </w:r>
    <w:r w:rsidR="00CD4D1A">
      <w:fldChar w:fldCharType="begin"/>
    </w:r>
    <w:r w:rsidR="00CD4D1A">
      <w:instrText xml:space="preserve"> NUMPAGES </w:instrText>
    </w:r>
    <w:r w:rsidR="00CD4D1A">
      <w:fldChar w:fldCharType="separate"/>
    </w:r>
    <w:r>
      <w:t>2</w:t>
    </w:r>
    <w:r w:rsidR="00CD4D1A">
      <w:fldChar w:fldCharType="end"/>
    </w:r>
    <w:r w:rsidR="00D06927">
      <w:rPr>
        <w:noProof/>
      </w:rPr>
      <w:drawing>
        <wp:anchor distT="0" distB="0" distL="114300" distR="114300" simplePos="0" relativeHeight="251657215" behindDoc="1" locked="0" layoutInCell="1" allowOverlap="1" wp14:anchorId="5089F7BE" wp14:editId="57F22098">
          <wp:simplePos x="0" y="0"/>
          <wp:positionH relativeFrom="page">
            <wp:posOffset>1175995</wp:posOffset>
          </wp:positionH>
          <wp:positionV relativeFrom="page">
            <wp:posOffset>9621078</wp:posOffset>
          </wp:positionV>
          <wp:extent cx="5416962" cy="439420"/>
          <wp:effectExtent l="0" t="0" r="6350" b="5080"/>
          <wp:wrapNone/>
          <wp:docPr id="6" name="Picture 6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Graphical user interface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37" t="95629" r="15137"/>
                  <a:stretch/>
                </pic:blipFill>
                <pic:spPr bwMode="auto">
                  <a:xfrm>
                    <a:off x="0" y="0"/>
                    <a:ext cx="5419366" cy="4396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B5957" w14:textId="77777777" w:rsidR="00747629" w:rsidRPr="00480080" w:rsidRDefault="00480080" w:rsidP="00480080">
    <w:pPr>
      <w:pStyle w:val="Footer"/>
    </w:pPr>
    <w:r w:rsidRPr="00480080">
      <w:fldChar w:fldCharType="begin"/>
    </w:r>
    <w:r w:rsidRPr="00480080">
      <w:instrText xml:space="preserve"> PAGE </w:instrText>
    </w:r>
    <w:r w:rsidRPr="00480080">
      <w:fldChar w:fldCharType="separate"/>
    </w:r>
    <w:r w:rsidRPr="00480080">
      <w:t>1</w:t>
    </w:r>
    <w:r w:rsidRPr="00480080">
      <w:fldChar w:fldCharType="end"/>
    </w:r>
    <w:r w:rsidRPr="00480080">
      <w:t>/</w:t>
    </w:r>
    <w:r w:rsidR="00CD4D1A">
      <w:fldChar w:fldCharType="begin"/>
    </w:r>
    <w:r w:rsidR="00CD4D1A">
      <w:instrText xml:space="preserve"> NUMPAGES </w:instrText>
    </w:r>
    <w:r w:rsidR="00CD4D1A">
      <w:fldChar w:fldCharType="separate"/>
    </w:r>
    <w:r w:rsidRPr="00480080">
      <w:t>2</w:t>
    </w:r>
    <w:r w:rsidR="00CD4D1A">
      <w:fldChar w:fldCharType="end"/>
    </w:r>
    <w:r w:rsidR="00747629" w:rsidRPr="00480080">
      <w:rPr>
        <w:noProof/>
      </w:rPr>
      <w:drawing>
        <wp:anchor distT="0" distB="0" distL="114300" distR="114300" simplePos="0" relativeHeight="251662336" behindDoc="1" locked="0" layoutInCell="1" allowOverlap="1" wp14:anchorId="2A697BAF" wp14:editId="2BBABD52">
          <wp:simplePos x="0" y="0"/>
          <wp:positionH relativeFrom="page">
            <wp:posOffset>1055106</wp:posOffset>
          </wp:positionH>
          <wp:positionV relativeFrom="page">
            <wp:posOffset>9627704</wp:posOffset>
          </wp:positionV>
          <wp:extent cx="5643868" cy="429260"/>
          <wp:effectExtent l="0" t="0" r="0" b="2540"/>
          <wp:wrapNone/>
          <wp:docPr id="3" name="Picture 3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07" t="95683" r="13607"/>
                  <a:stretch/>
                </pic:blipFill>
                <pic:spPr bwMode="auto">
                  <a:xfrm>
                    <a:off x="0" y="0"/>
                    <a:ext cx="5650547" cy="4297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4FF63" w14:textId="77777777" w:rsidR="00CD4D1A" w:rsidRDefault="00CD4D1A" w:rsidP="00280ECD">
      <w:r>
        <w:separator/>
      </w:r>
    </w:p>
  </w:footnote>
  <w:footnote w:type="continuationSeparator" w:id="0">
    <w:p w14:paraId="63E9BCC7" w14:textId="77777777" w:rsidR="00CD4D1A" w:rsidRDefault="00CD4D1A" w:rsidP="00280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889AF" w14:textId="77777777" w:rsidR="00B8216F" w:rsidRDefault="00B8216F" w:rsidP="00280EC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4EF6FC" wp14:editId="3065E83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600514"/>
          <wp:effectExtent l="0" t="0" r="0" b="0"/>
          <wp:wrapNone/>
          <wp:docPr id="1" name="Picture 1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088"/>
                  <a:stretch/>
                </pic:blipFill>
                <pic:spPr bwMode="auto">
                  <a:xfrm>
                    <a:off x="0" y="0"/>
                    <a:ext cx="7772400" cy="16005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DC80C" w14:textId="77777777" w:rsidR="00747629" w:rsidRDefault="00747629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ED9489F" wp14:editId="70C4010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600514"/>
          <wp:effectExtent l="0" t="0" r="0" b="0"/>
          <wp:wrapNone/>
          <wp:docPr id="4" name="Picture 4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088"/>
                  <a:stretch/>
                </pic:blipFill>
                <pic:spPr bwMode="auto">
                  <a:xfrm>
                    <a:off x="0" y="0"/>
                    <a:ext cx="7772400" cy="16005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894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6E4A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FA4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820C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0DCF1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4888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D788B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D8D2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940F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A439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A71661"/>
    <w:multiLevelType w:val="multilevel"/>
    <w:tmpl w:val="52A631FC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16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hAnsi="Tahoma" w:hint="default"/>
        <w:sz w:val="16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6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sz w:val="16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hAnsi="Tahoma" w:hint="default"/>
        <w:sz w:val="16"/>
      </w:rPr>
    </w:lvl>
    <w:lvl w:ilvl="6">
      <w:start w:val="1"/>
      <w:numFmt w:val="bullet"/>
      <w:lvlText w:val=""/>
      <w:lvlJc w:val="left"/>
      <w:pPr>
        <w:tabs>
          <w:tab w:val="num" w:pos="2952"/>
        </w:tabs>
        <w:ind w:left="2880" w:hanging="360"/>
      </w:pPr>
      <w:rPr>
        <w:rFonts w:ascii="Symbol" w:hAnsi="Symbol" w:hint="default"/>
        <w:sz w:val="16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  <w:sz w:val="16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hAnsi="Tahoma" w:hint="default"/>
        <w:sz w:val="16"/>
      </w:rPr>
    </w:lvl>
  </w:abstractNum>
  <w:abstractNum w:abstractNumId="11" w15:restartNumberingAfterBreak="0">
    <w:nsid w:val="088F043A"/>
    <w:multiLevelType w:val="hybridMultilevel"/>
    <w:tmpl w:val="8DBC036A"/>
    <w:lvl w:ilvl="0" w:tplc="4920B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BD5DAA"/>
    <w:multiLevelType w:val="multilevel"/>
    <w:tmpl w:val="F82097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13" w15:restartNumberingAfterBreak="0">
    <w:nsid w:val="42335F5C"/>
    <w:multiLevelType w:val="hybridMultilevel"/>
    <w:tmpl w:val="3C7230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F43EC"/>
    <w:multiLevelType w:val="hybridMultilevel"/>
    <w:tmpl w:val="ED487A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3537EB"/>
    <w:multiLevelType w:val="multilevel"/>
    <w:tmpl w:val="F1EEDA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362763">
    <w:abstractNumId w:val="11"/>
  </w:num>
  <w:num w:numId="2" w16cid:durableId="1425957751">
    <w:abstractNumId w:val="15"/>
  </w:num>
  <w:num w:numId="3" w16cid:durableId="609047682">
    <w:abstractNumId w:val="10"/>
  </w:num>
  <w:num w:numId="4" w16cid:durableId="550845272">
    <w:abstractNumId w:val="12"/>
  </w:num>
  <w:num w:numId="5" w16cid:durableId="468517961">
    <w:abstractNumId w:val="0"/>
  </w:num>
  <w:num w:numId="6" w16cid:durableId="1492141315">
    <w:abstractNumId w:val="1"/>
  </w:num>
  <w:num w:numId="7" w16cid:durableId="539709065">
    <w:abstractNumId w:val="2"/>
  </w:num>
  <w:num w:numId="8" w16cid:durableId="877815066">
    <w:abstractNumId w:val="3"/>
  </w:num>
  <w:num w:numId="9" w16cid:durableId="1013536457">
    <w:abstractNumId w:val="8"/>
  </w:num>
  <w:num w:numId="10" w16cid:durableId="402601382">
    <w:abstractNumId w:val="4"/>
  </w:num>
  <w:num w:numId="11" w16cid:durableId="1179197064">
    <w:abstractNumId w:val="5"/>
  </w:num>
  <w:num w:numId="12" w16cid:durableId="1030640546">
    <w:abstractNumId w:val="6"/>
  </w:num>
  <w:num w:numId="13" w16cid:durableId="1816752770">
    <w:abstractNumId w:val="7"/>
  </w:num>
  <w:num w:numId="14" w16cid:durableId="490409586">
    <w:abstractNumId w:val="9"/>
  </w:num>
  <w:num w:numId="15" w16cid:durableId="506479756">
    <w:abstractNumId w:val="14"/>
  </w:num>
  <w:num w:numId="16" w16cid:durableId="18856342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1A"/>
    <w:rsid w:val="00030E85"/>
    <w:rsid w:val="00086F76"/>
    <w:rsid w:val="00220E8B"/>
    <w:rsid w:val="00232AC9"/>
    <w:rsid w:val="00280ECD"/>
    <w:rsid w:val="002C6748"/>
    <w:rsid w:val="003C4571"/>
    <w:rsid w:val="00404E5C"/>
    <w:rsid w:val="00480080"/>
    <w:rsid w:val="00487BD4"/>
    <w:rsid w:val="004B400E"/>
    <w:rsid w:val="004D790A"/>
    <w:rsid w:val="006147B2"/>
    <w:rsid w:val="00626EE8"/>
    <w:rsid w:val="00645C39"/>
    <w:rsid w:val="00702D90"/>
    <w:rsid w:val="007042BE"/>
    <w:rsid w:val="0074322D"/>
    <w:rsid w:val="00747629"/>
    <w:rsid w:val="0086057D"/>
    <w:rsid w:val="008B2565"/>
    <w:rsid w:val="009B354E"/>
    <w:rsid w:val="009B79B6"/>
    <w:rsid w:val="00A01417"/>
    <w:rsid w:val="00A42A33"/>
    <w:rsid w:val="00A70C1A"/>
    <w:rsid w:val="00A9256E"/>
    <w:rsid w:val="00B8216F"/>
    <w:rsid w:val="00BD03B8"/>
    <w:rsid w:val="00C71607"/>
    <w:rsid w:val="00CD4D1A"/>
    <w:rsid w:val="00CF0266"/>
    <w:rsid w:val="00D06927"/>
    <w:rsid w:val="00D310FC"/>
    <w:rsid w:val="00D85F06"/>
    <w:rsid w:val="00E52F55"/>
    <w:rsid w:val="00E9661B"/>
    <w:rsid w:val="00F174AA"/>
    <w:rsid w:val="00F8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15389"/>
  <w15:chartTrackingRefBased/>
  <w15:docId w15:val="{DB18F8D4-458A-4E6A-A6A9-5A3D4EAA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ECD"/>
  </w:style>
  <w:style w:type="paragraph" w:styleId="Heading1">
    <w:name w:val="heading 1"/>
    <w:basedOn w:val="Normal"/>
    <w:next w:val="Normal"/>
    <w:link w:val="Heading1Char"/>
    <w:uiPriority w:val="9"/>
    <w:qFormat/>
    <w:rsid w:val="00280ECD"/>
    <w:pPr>
      <w:outlineLvl w:val="0"/>
    </w:pPr>
    <w:rPr>
      <w:b/>
      <w:bCs/>
      <w:cap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2565"/>
    <w:p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42BE"/>
    <w:pPr>
      <w:keepNext/>
      <w:keepLines/>
      <w:spacing w:before="40"/>
      <w:outlineLvl w:val="2"/>
    </w:pPr>
    <w:rPr>
      <w:rFonts w:eastAsiaTheme="majorEastAsia" w:cstheme="majorBidi"/>
      <w:b/>
      <w:color w:val="6C130E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266"/>
    <w:pPr>
      <w:tabs>
        <w:tab w:val="center" w:pos="4680"/>
        <w:tab w:val="right" w:pos="9360"/>
      </w:tabs>
    </w:pPr>
    <w:rPr>
      <w:b/>
      <w:sz w:val="17"/>
    </w:rPr>
  </w:style>
  <w:style w:type="character" w:customStyle="1" w:styleId="HeaderChar">
    <w:name w:val="Header Char"/>
    <w:basedOn w:val="DefaultParagraphFont"/>
    <w:link w:val="Header"/>
    <w:uiPriority w:val="99"/>
    <w:rsid w:val="00CF0266"/>
    <w:rPr>
      <w:b/>
      <w:sz w:val="17"/>
    </w:rPr>
  </w:style>
  <w:style w:type="paragraph" w:styleId="Footer">
    <w:name w:val="footer"/>
    <w:basedOn w:val="Normal"/>
    <w:link w:val="FooterChar"/>
    <w:uiPriority w:val="99"/>
    <w:unhideWhenUsed/>
    <w:rsid w:val="00480080"/>
    <w:pPr>
      <w:tabs>
        <w:tab w:val="center" w:pos="4680"/>
        <w:tab w:val="right" w:pos="9360"/>
      </w:tabs>
      <w:jc w:val="right"/>
    </w:pPr>
    <w:rPr>
      <w:color w:val="707371" w:themeColor="background2"/>
      <w:sz w:val="14"/>
      <w:szCs w:val="17"/>
    </w:rPr>
  </w:style>
  <w:style w:type="character" w:customStyle="1" w:styleId="FooterChar">
    <w:name w:val="Footer Char"/>
    <w:basedOn w:val="DefaultParagraphFont"/>
    <w:link w:val="Footer"/>
    <w:uiPriority w:val="99"/>
    <w:rsid w:val="00480080"/>
    <w:rPr>
      <w:color w:val="707371" w:themeColor="background2"/>
      <w:sz w:val="14"/>
      <w:szCs w:val="17"/>
    </w:rPr>
  </w:style>
  <w:style w:type="table" w:styleId="TableGrid">
    <w:name w:val="Table Grid"/>
    <w:basedOn w:val="TableNormal"/>
    <w:uiPriority w:val="39"/>
    <w:rsid w:val="00A42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80ECD"/>
    <w:rPr>
      <w:rFonts w:ascii="Tahoma" w:hAnsi="Tahoma" w:cs="Tahoma"/>
      <w:b/>
      <w:bCs/>
      <w:caps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8B2565"/>
    <w:rPr>
      <w:rFonts w:ascii="Tahoma" w:hAnsi="Tahoma" w:cs="Tahoma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487BD4"/>
    <w:pPr>
      <w:numPr>
        <w:numId w:val="3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unhideWhenUsed/>
    <w:qFormat/>
    <w:rsid w:val="00645C39"/>
    <w:pPr>
      <w:spacing w:after="40"/>
    </w:pPr>
    <w:rPr>
      <w:caps/>
    </w:rPr>
  </w:style>
  <w:style w:type="character" w:customStyle="1" w:styleId="DateChar">
    <w:name w:val="Date Char"/>
    <w:basedOn w:val="DefaultParagraphFont"/>
    <w:link w:val="Date"/>
    <w:uiPriority w:val="99"/>
    <w:rsid w:val="00645C39"/>
    <w:rPr>
      <w:cap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42BE"/>
    <w:rPr>
      <w:rFonts w:eastAsiaTheme="majorEastAsia" w:cstheme="majorBidi"/>
      <w:b/>
      <w:color w:val="6C130E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Parfitt\AppData\Local\Microsoft\Windows\INetCache\Content.Outlook\7QPAWIKT\Russ%20Harrington%20CLEAR%20Board%20Nomination%20June%201%202025.dotx" TargetMode="External"/></Relationships>
</file>

<file path=word/theme/theme1.xml><?xml version="1.0" encoding="utf-8"?>
<a:theme xmlns:a="http://schemas.openxmlformats.org/drawingml/2006/main" name="Office Theme">
  <a:themeElements>
    <a:clrScheme name="CICC Word Colour Palette">
      <a:dk1>
        <a:srgbClr val="000000"/>
      </a:dk1>
      <a:lt1>
        <a:srgbClr val="FFFFFF"/>
      </a:lt1>
      <a:dk2>
        <a:srgbClr val="7C2628"/>
      </a:dk2>
      <a:lt2>
        <a:srgbClr val="707371"/>
      </a:lt2>
      <a:accent1>
        <a:srgbClr val="DA281C"/>
      </a:accent1>
      <a:accent2>
        <a:srgbClr val="753BBD"/>
      </a:accent2>
      <a:accent3>
        <a:srgbClr val="00A9E0"/>
      </a:accent3>
      <a:accent4>
        <a:srgbClr val="97D700"/>
      </a:accent4>
      <a:accent5>
        <a:srgbClr val="FFB600"/>
      </a:accent5>
      <a:accent6>
        <a:srgbClr val="00BFB2"/>
      </a:accent6>
      <a:hlink>
        <a:srgbClr val="003865"/>
      </a:hlink>
      <a:folHlink>
        <a:srgbClr val="3C105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BDA1227E30942B380CDCB4EAED9DD" ma:contentTypeVersion="13" ma:contentTypeDescription="Create a new document." ma:contentTypeScope="" ma:versionID="feb432bf9b2e06f06f5f4c481c80be62">
  <xsd:schema xmlns:xsd="http://www.w3.org/2001/XMLSchema" xmlns:xs="http://www.w3.org/2001/XMLSchema" xmlns:p="http://schemas.microsoft.com/office/2006/metadata/properties" xmlns:ns2="329e14ea-5afe-4fb3-97c7-8a56e36d33df" xmlns:ns3="cb821b48-69ef-4f17-93e3-c699db99aac6" targetNamespace="http://schemas.microsoft.com/office/2006/metadata/properties" ma:root="true" ma:fieldsID="d137b84aa700deee51fc822ba830d7e0" ns2:_="" ns3:_="">
    <xsd:import namespace="329e14ea-5afe-4fb3-97c7-8a56e36d33df"/>
    <xsd:import namespace="cb821b48-69ef-4f17-93e3-c699db99aa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e14ea-5afe-4fb3-97c7-8a56e36d3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21b48-69ef-4f17-93e3-c699db99aac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42F1E2-5B04-45B5-8143-4B6F14190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859AA6-E486-4027-AE71-E6DF48666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e14ea-5afe-4fb3-97c7-8a56e36d33df"/>
    <ds:schemaRef ds:uri="cb821b48-69ef-4f17-93e3-c699db99a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F76FEC-B737-49B5-AA2C-93948564E5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Russ Harrington CLEAR Board Nomination June 1 2025</Template>
  <TotalTime>1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Parfitt</dc:creator>
  <cp:keywords/>
  <dc:description/>
  <cp:lastModifiedBy>Adam Parfitt</cp:lastModifiedBy>
  <cp:revision>1</cp:revision>
  <dcterms:created xsi:type="dcterms:W3CDTF">2025-06-06T13:00:00Z</dcterms:created>
  <dcterms:modified xsi:type="dcterms:W3CDTF">2025-06-06T13:01:00Z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0x010100D70BDA1227E30942B380CDCB4EAED9DD</vt:lpwstr>
  </property>
</Properties>
</file>