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B787" w14:textId="77777777" w:rsidR="00770FA0" w:rsidRPr="00770FA0" w:rsidRDefault="00770FA0" w:rsidP="00770FA0">
      <w:r w:rsidRPr="00770FA0">
        <w:t xml:space="preserve">Position Statement </w:t>
      </w:r>
    </w:p>
    <w:p w14:paraId="4146BA37" w14:textId="77777777" w:rsidR="00770FA0" w:rsidRPr="00770FA0" w:rsidRDefault="00770FA0" w:rsidP="00770FA0">
      <w:r w:rsidRPr="00770FA0">
        <w:t>I’m honored to be nominated for my first term on CLEAR’s Board of Directors. As I celebrate 10 years in the CLEAR community, I reflect on how deeply this organization has shaped my growth as a regulator and I’m eager to give back.</w:t>
      </w:r>
    </w:p>
    <w:p w14:paraId="5162B9B4" w14:textId="77777777" w:rsidR="00770FA0" w:rsidRPr="00770FA0" w:rsidRDefault="00770FA0" w:rsidP="00770FA0">
      <w:r w:rsidRPr="00770FA0">
        <w:t>My vision is to help CLEAR expand its impact by:</w:t>
      </w:r>
    </w:p>
    <w:p w14:paraId="537B138B" w14:textId="77777777" w:rsidR="00770FA0" w:rsidRPr="00770FA0" w:rsidRDefault="00770FA0" w:rsidP="00770FA0">
      <w:pPr>
        <w:numPr>
          <w:ilvl w:val="0"/>
          <w:numId w:val="1"/>
        </w:numPr>
      </w:pPr>
      <w:r w:rsidRPr="00770FA0">
        <w:t>Championing regulatory effectiveness through data-driven insights and tools that help leaders evaluate and improve outcomes.</w:t>
      </w:r>
    </w:p>
    <w:p w14:paraId="33A99D94" w14:textId="77777777" w:rsidR="00770FA0" w:rsidRPr="00770FA0" w:rsidRDefault="00770FA0" w:rsidP="00770FA0">
      <w:pPr>
        <w:numPr>
          <w:ilvl w:val="0"/>
          <w:numId w:val="1"/>
        </w:numPr>
      </w:pPr>
      <w:r w:rsidRPr="00770FA0">
        <w:t xml:space="preserve">Strengthening global </w:t>
      </w:r>
      <w:proofErr w:type="gramStart"/>
      <w:r w:rsidRPr="00770FA0">
        <w:t>reach,</w:t>
      </w:r>
      <w:proofErr w:type="gramEnd"/>
      <w:r w:rsidRPr="00770FA0">
        <w:t xml:space="preserve"> by building international partnerships and expanding engagement across sectors and jurisdictions.</w:t>
      </w:r>
    </w:p>
    <w:p w14:paraId="0D0F07B1" w14:textId="77777777" w:rsidR="00770FA0" w:rsidRPr="00770FA0" w:rsidRDefault="00770FA0" w:rsidP="00770FA0">
      <w:pPr>
        <w:numPr>
          <w:ilvl w:val="0"/>
          <w:numId w:val="1"/>
        </w:numPr>
      </w:pPr>
      <w:r w:rsidRPr="00770FA0">
        <w:t>Elevating diverse perspectives, fostering honest, respectful dialogue on complex issues that shape modern regulation.</w:t>
      </w:r>
    </w:p>
    <w:p w14:paraId="14A6CB60" w14:textId="77777777" w:rsidR="00770FA0" w:rsidRPr="00770FA0" w:rsidRDefault="00770FA0" w:rsidP="00770FA0">
      <w:r w:rsidRPr="00770FA0">
        <w:t>I bring a decade of active CLEAR service—including chairing the Annual Education Conference Committee, hosting fireside chats and podcasts, and being honored with the Michelle Z. Pedersen Exemplary Speaker Award. My background enables me to identify connections across competing interests and build shared solutions, an essential lens for navigating today’s regulatory challenges.</w:t>
      </w:r>
    </w:p>
    <w:p w14:paraId="5DD4CC95" w14:textId="77777777" w:rsidR="00770FA0" w:rsidRPr="00770FA0" w:rsidRDefault="00770FA0" w:rsidP="00770FA0">
      <w:r w:rsidRPr="00770FA0">
        <w:t>CLEAR is where regulatory leaders learn, collaborate, and innovate. If elected, I’ll bring strategic insight, governance experience, and a deep commitment to CLEAR’s mission of advancing regulatory excellence. I respectfully ask for your vote and the opportunity to help lead CLEAR into its next chapter.</w:t>
      </w:r>
    </w:p>
    <w:p w14:paraId="20101327" w14:textId="77777777" w:rsidR="003C4BDD" w:rsidRDefault="003C4BDD"/>
    <w:sectPr w:rsidR="003C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95D76"/>
    <w:multiLevelType w:val="multilevel"/>
    <w:tmpl w:val="6D0A9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68224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A0"/>
    <w:rsid w:val="0014539F"/>
    <w:rsid w:val="003C4BDD"/>
    <w:rsid w:val="00443695"/>
    <w:rsid w:val="00770FA0"/>
    <w:rsid w:val="0088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3DB8B"/>
  <w15:chartTrackingRefBased/>
  <w15:docId w15:val="{689128FC-33D7-42ED-B0DE-1893292B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F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F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F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F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FA0"/>
    <w:rPr>
      <w:rFonts w:eastAsiaTheme="majorEastAsia" w:cstheme="majorBidi"/>
      <w:color w:val="272727" w:themeColor="text1" w:themeTint="D8"/>
    </w:rPr>
  </w:style>
  <w:style w:type="paragraph" w:styleId="Title">
    <w:name w:val="Title"/>
    <w:basedOn w:val="Normal"/>
    <w:next w:val="Normal"/>
    <w:link w:val="TitleChar"/>
    <w:uiPriority w:val="10"/>
    <w:qFormat/>
    <w:rsid w:val="00770F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FA0"/>
    <w:pPr>
      <w:spacing w:before="160"/>
      <w:jc w:val="center"/>
    </w:pPr>
    <w:rPr>
      <w:i/>
      <w:iCs/>
      <w:color w:val="404040" w:themeColor="text1" w:themeTint="BF"/>
    </w:rPr>
  </w:style>
  <w:style w:type="character" w:customStyle="1" w:styleId="QuoteChar">
    <w:name w:val="Quote Char"/>
    <w:basedOn w:val="DefaultParagraphFont"/>
    <w:link w:val="Quote"/>
    <w:uiPriority w:val="29"/>
    <w:rsid w:val="00770FA0"/>
    <w:rPr>
      <w:i/>
      <w:iCs/>
      <w:color w:val="404040" w:themeColor="text1" w:themeTint="BF"/>
    </w:rPr>
  </w:style>
  <w:style w:type="paragraph" w:styleId="ListParagraph">
    <w:name w:val="List Paragraph"/>
    <w:basedOn w:val="Normal"/>
    <w:uiPriority w:val="34"/>
    <w:qFormat/>
    <w:rsid w:val="00770FA0"/>
    <w:pPr>
      <w:ind w:left="720"/>
      <w:contextualSpacing/>
    </w:pPr>
  </w:style>
  <w:style w:type="character" w:styleId="IntenseEmphasis">
    <w:name w:val="Intense Emphasis"/>
    <w:basedOn w:val="DefaultParagraphFont"/>
    <w:uiPriority w:val="21"/>
    <w:qFormat/>
    <w:rsid w:val="00770FA0"/>
    <w:rPr>
      <w:i/>
      <w:iCs/>
      <w:color w:val="0F4761" w:themeColor="accent1" w:themeShade="BF"/>
    </w:rPr>
  </w:style>
  <w:style w:type="paragraph" w:styleId="IntenseQuote">
    <w:name w:val="Intense Quote"/>
    <w:basedOn w:val="Normal"/>
    <w:next w:val="Normal"/>
    <w:link w:val="IntenseQuoteChar"/>
    <w:uiPriority w:val="30"/>
    <w:qFormat/>
    <w:rsid w:val="00770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FA0"/>
    <w:rPr>
      <w:i/>
      <w:iCs/>
      <w:color w:val="0F4761" w:themeColor="accent1" w:themeShade="BF"/>
    </w:rPr>
  </w:style>
  <w:style w:type="character" w:styleId="IntenseReference">
    <w:name w:val="Intense Reference"/>
    <w:basedOn w:val="DefaultParagraphFont"/>
    <w:uiPriority w:val="32"/>
    <w:qFormat/>
    <w:rsid w:val="00770F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034662">
      <w:bodyDiv w:val="1"/>
      <w:marLeft w:val="0"/>
      <w:marRight w:val="0"/>
      <w:marTop w:val="0"/>
      <w:marBottom w:val="0"/>
      <w:divBdr>
        <w:top w:val="none" w:sz="0" w:space="0" w:color="auto"/>
        <w:left w:val="none" w:sz="0" w:space="0" w:color="auto"/>
        <w:bottom w:val="none" w:sz="0" w:space="0" w:color="auto"/>
        <w:right w:val="none" w:sz="0" w:space="0" w:color="auto"/>
      </w:divBdr>
    </w:div>
    <w:div w:id="17786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1F134F8B20C4F9998F0FAB681540D" ma:contentTypeVersion="22" ma:contentTypeDescription="Create a new document." ma:contentTypeScope="" ma:versionID="9a80c38046e6b6307fa141966a33ee3e">
  <xsd:schema xmlns:xsd="http://www.w3.org/2001/XMLSchema" xmlns:xs="http://www.w3.org/2001/XMLSchema" xmlns:p="http://schemas.microsoft.com/office/2006/metadata/properties" xmlns:ns2="277733ab-7768-4e5f-b650-473af56304f5" xmlns:ns3="453ad2f9-3aaf-4af2-9ca5-7668cece31c3" targetNamespace="http://schemas.microsoft.com/office/2006/metadata/properties" ma:root="true" ma:fieldsID="95b60cd02b3e58a8b8d5ff78c4581710" ns2:_="" ns3:_="">
    <xsd:import namespace="277733ab-7768-4e5f-b650-473af56304f5"/>
    <xsd:import namespace="453ad2f9-3aaf-4af2-9ca5-7668cece3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733ab-7768-4e5f-b650-473af5630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47c16d-e634-47a2-959e-fc0ef186f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ad2f9-3aaf-4af2-9ca5-7668cece31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2a2ee3-2f06-45fa-85dd-ee215806186c}" ma:internalName="TaxCatchAll" ma:showField="CatchAllData" ma:web="453ad2f9-3aaf-4af2-9ca5-7668cece3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7733ab-7768-4e5f-b650-473af56304f5">
      <Terms xmlns="http://schemas.microsoft.com/office/infopath/2007/PartnerControls"/>
    </lcf76f155ced4ddcb4097134ff3c332f>
    <TaxCatchAll xmlns="453ad2f9-3aaf-4af2-9ca5-7668cece31c3" xsi:nil="true"/>
  </documentManagement>
</p:properties>
</file>

<file path=customXml/itemProps1.xml><?xml version="1.0" encoding="utf-8"?>
<ds:datastoreItem xmlns:ds="http://schemas.openxmlformats.org/officeDocument/2006/customXml" ds:itemID="{ED329231-A7A0-4D0C-8E19-7F43BDB465B7}"/>
</file>

<file path=customXml/itemProps2.xml><?xml version="1.0" encoding="utf-8"?>
<ds:datastoreItem xmlns:ds="http://schemas.openxmlformats.org/officeDocument/2006/customXml" ds:itemID="{743180F0-9B30-4634-9FAC-D6F21A9B8863}"/>
</file>

<file path=customXml/itemProps3.xml><?xml version="1.0" encoding="utf-8"?>
<ds:datastoreItem xmlns:ds="http://schemas.openxmlformats.org/officeDocument/2006/customXml" ds:itemID="{5166D966-BAF1-452D-8D30-EC1844A4756A}"/>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1132</Characters>
  <Application>Microsoft Office Word</Application>
  <DocSecurity>0</DocSecurity>
  <Lines>25</Lines>
  <Paragraphs>10</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Markey</dc:creator>
  <cp:keywords/>
  <dc:description/>
  <cp:lastModifiedBy>Jodie Markey</cp:lastModifiedBy>
  <cp:revision>1</cp:revision>
  <dcterms:created xsi:type="dcterms:W3CDTF">2025-07-02T19:04:00Z</dcterms:created>
  <dcterms:modified xsi:type="dcterms:W3CDTF">2025-07-02T19:04:00Z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e2e9ceb3-523c-4e32-848d-fa5a6c739f94</vt:lpwstr>
  </property>
  <property fmtid="{D5CDD505-2E9C-101B-9397-08002B2CF9AE}" pid="3" name="ContentTypeId">
    <vt:lpwstr>0x01010090D1F134F8B20C4F9998F0FAB681540D</vt:lpwstr>
  </property>
</Properties>
</file>