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40D06" w14:textId="6675190B" w:rsidR="00DC174A" w:rsidRDefault="009D5E55" w:rsidP="0060730F">
      <w:pPr>
        <w:spacing w:before="14" w:after="120"/>
        <w:ind w:right="58"/>
        <w:jc w:val="center"/>
        <w:textAlignment w:val="baseline"/>
      </w:pPr>
      <w:r>
        <w:rPr>
          <w:rFonts w:ascii="Calibri" w:hAnsi="Calibri" w:cs="Calibri"/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622B5670" wp14:editId="7A95110D">
            <wp:simplePos x="0" y="0"/>
            <wp:positionH relativeFrom="column">
              <wp:posOffset>408940</wp:posOffset>
            </wp:positionH>
            <wp:positionV relativeFrom="paragraph">
              <wp:posOffset>0</wp:posOffset>
            </wp:positionV>
            <wp:extent cx="1714500" cy="871855"/>
            <wp:effectExtent l="0" t="0" r="0" b="4445"/>
            <wp:wrapSquare wrapText="bothSides"/>
            <wp:docPr id="729584043" name="Picture 1" descr="A city skyline with yellow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9584043" name="Picture 1" descr="A city skyline with yellow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87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6480D0" w14:textId="75784227" w:rsidR="00DC174A" w:rsidRPr="00FC2244" w:rsidRDefault="00962955" w:rsidP="001C3519">
      <w:pPr>
        <w:spacing w:before="8" w:line="302" w:lineRule="exact"/>
        <w:jc w:val="center"/>
        <w:textAlignment w:val="baseline"/>
        <w:rPr>
          <w:rFonts w:ascii="Aptos" w:eastAsia="Georgia" w:hAnsi="Aptos" w:cstheme="minorHAnsi"/>
          <w:b/>
          <w:color w:val="000000"/>
          <w:spacing w:val="4"/>
          <w:sz w:val="27"/>
        </w:rPr>
      </w:pPr>
      <w:r w:rsidRPr="00FC2244">
        <w:rPr>
          <w:rFonts w:ascii="Aptos" w:eastAsia="Georgia" w:hAnsi="Aptos" w:cstheme="minorHAnsi"/>
          <w:b/>
          <w:color w:val="000000"/>
          <w:spacing w:val="4"/>
          <w:sz w:val="27"/>
        </w:rPr>
        <w:t>CLEAR 20</w:t>
      </w:r>
      <w:r w:rsidR="00026BE4" w:rsidRPr="00FC2244">
        <w:rPr>
          <w:rFonts w:ascii="Aptos" w:eastAsia="Georgia" w:hAnsi="Aptos" w:cstheme="minorHAnsi"/>
          <w:b/>
          <w:color w:val="000000"/>
          <w:spacing w:val="4"/>
          <w:sz w:val="27"/>
        </w:rPr>
        <w:t>2</w:t>
      </w:r>
      <w:r w:rsidR="0060730F" w:rsidRPr="00FC2244">
        <w:rPr>
          <w:rFonts w:ascii="Aptos" w:eastAsia="Georgia" w:hAnsi="Aptos" w:cstheme="minorHAnsi"/>
          <w:b/>
          <w:color w:val="000000"/>
          <w:spacing w:val="4"/>
          <w:sz w:val="27"/>
        </w:rPr>
        <w:t>5</w:t>
      </w:r>
      <w:r w:rsidRPr="00FC2244">
        <w:rPr>
          <w:rFonts w:ascii="Aptos" w:eastAsia="Georgia" w:hAnsi="Aptos" w:cstheme="minorHAnsi"/>
          <w:b/>
          <w:color w:val="000000"/>
          <w:spacing w:val="4"/>
          <w:sz w:val="27"/>
        </w:rPr>
        <w:t xml:space="preserve"> </w:t>
      </w:r>
      <w:r w:rsidR="00305F76" w:rsidRPr="00FC2244">
        <w:rPr>
          <w:rFonts w:ascii="Aptos" w:eastAsia="Georgia" w:hAnsi="Aptos" w:cstheme="minorHAnsi"/>
          <w:b/>
          <w:color w:val="000000"/>
          <w:spacing w:val="4"/>
          <w:sz w:val="27"/>
        </w:rPr>
        <w:t>Committee Meeting Schedule</w:t>
      </w:r>
    </w:p>
    <w:p w14:paraId="6F63CA55" w14:textId="3A86F516" w:rsidR="00B11DE5" w:rsidRPr="00FC2244" w:rsidRDefault="00B11DE5" w:rsidP="001C3519">
      <w:pPr>
        <w:spacing w:before="8" w:line="302" w:lineRule="exact"/>
        <w:jc w:val="center"/>
        <w:textAlignment w:val="baseline"/>
        <w:rPr>
          <w:rFonts w:ascii="Aptos" w:eastAsia="Georgia" w:hAnsi="Aptos" w:cstheme="minorHAnsi"/>
          <w:b/>
          <w:color w:val="000000"/>
          <w:spacing w:val="4"/>
          <w:sz w:val="27"/>
        </w:rPr>
      </w:pPr>
      <w:r w:rsidRPr="00FC2244">
        <w:rPr>
          <w:rFonts w:ascii="Aptos" w:eastAsia="Georgia" w:hAnsi="Aptos" w:cstheme="minorHAnsi"/>
          <w:b/>
          <w:color w:val="000000"/>
          <w:spacing w:val="4"/>
          <w:sz w:val="27"/>
        </w:rPr>
        <w:t>Monday, September 15, 2025</w:t>
      </w:r>
    </w:p>
    <w:p w14:paraId="4907A03D" w14:textId="65AC9EFC" w:rsidR="00305F76" w:rsidRPr="00FC2244" w:rsidRDefault="00305F76" w:rsidP="001C3519">
      <w:pPr>
        <w:spacing w:before="8" w:line="302" w:lineRule="exact"/>
        <w:jc w:val="center"/>
        <w:textAlignment w:val="baseline"/>
        <w:rPr>
          <w:rFonts w:ascii="Aptos" w:eastAsia="Georgia" w:hAnsi="Aptos" w:cstheme="minorHAnsi"/>
          <w:b/>
          <w:color w:val="000000"/>
          <w:spacing w:val="4"/>
          <w:sz w:val="27"/>
        </w:rPr>
      </w:pPr>
      <w:r w:rsidRPr="00FC2244">
        <w:rPr>
          <w:rFonts w:ascii="Aptos" w:eastAsia="Georgia" w:hAnsi="Aptos" w:cstheme="minorHAnsi"/>
          <w:b/>
          <w:color w:val="000000"/>
          <w:spacing w:val="4"/>
          <w:sz w:val="27"/>
        </w:rPr>
        <w:tab/>
      </w:r>
      <w:r w:rsidR="00FC2244" w:rsidRPr="00FC2244">
        <w:rPr>
          <w:rFonts w:ascii="Aptos" w:eastAsia="Georgia" w:hAnsi="Aptos" w:cstheme="minorHAnsi"/>
          <w:b/>
          <w:color w:val="000000"/>
          <w:spacing w:val="4"/>
          <w:sz w:val="27"/>
        </w:rPr>
        <w:t>Hyatt Regency McCormick Place Chicago</w:t>
      </w:r>
    </w:p>
    <w:p w14:paraId="24CA2F3B" w14:textId="77777777" w:rsidR="009D5E55" w:rsidRDefault="009D5E55" w:rsidP="001C3519">
      <w:pPr>
        <w:spacing w:before="8" w:line="302" w:lineRule="exact"/>
        <w:jc w:val="center"/>
        <w:textAlignment w:val="baseline"/>
        <w:rPr>
          <w:rFonts w:asciiTheme="minorHAnsi" w:eastAsia="Georgia" w:hAnsiTheme="minorHAnsi" w:cstheme="minorHAnsi"/>
          <w:b/>
          <w:color w:val="000000"/>
          <w:spacing w:val="4"/>
          <w:sz w:val="27"/>
        </w:rPr>
      </w:pPr>
    </w:p>
    <w:p w14:paraId="02100DCA" w14:textId="77777777" w:rsidR="009D5E55" w:rsidRPr="002F1102" w:rsidRDefault="009D5E55" w:rsidP="001C3519">
      <w:pPr>
        <w:spacing w:before="8" w:line="302" w:lineRule="exact"/>
        <w:jc w:val="center"/>
        <w:textAlignment w:val="baseline"/>
        <w:rPr>
          <w:rFonts w:asciiTheme="minorHAnsi" w:eastAsia="Georgia" w:hAnsiTheme="minorHAnsi" w:cstheme="minorHAnsi"/>
          <w:b/>
          <w:color w:val="000000"/>
          <w:spacing w:val="4"/>
          <w:sz w:val="27"/>
        </w:rPr>
      </w:pPr>
    </w:p>
    <w:p w14:paraId="7F4B3A8F" w14:textId="77777777" w:rsidR="00B11DE5" w:rsidRDefault="00B11DE5" w:rsidP="00C37E6C">
      <w:pPr>
        <w:tabs>
          <w:tab w:val="left" w:pos="3544"/>
        </w:tabs>
        <w:spacing w:before="13" w:line="260" w:lineRule="exact"/>
        <w:textAlignment w:val="baseline"/>
        <w:rPr>
          <w:rFonts w:asciiTheme="minorHAnsi" w:eastAsia="Georgia" w:hAnsiTheme="minorHAnsi" w:cstheme="minorHAnsi"/>
          <w:color w:val="000000"/>
          <w:sz w:val="24"/>
        </w:rPr>
      </w:pPr>
    </w:p>
    <w:tbl>
      <w:tblPr>
        <w:tblStyle w:val="TableGrid"/>
        <w:tblW w:w="10345" w:type="dxa"/>
        <w:tblInd w:w="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0"/>
        <w:gridCol w:w="4860"/>
        <w:gridCol w:w="2425"/>
      </w:tblGrid>
      <w:tr w:rsidR="003F5894" w:rsidRPr="00AD1633" w14:paraId="4C39676A" w14:textId="77777777" w:rsidTr="00CA01B7">
        <w:tc>
          <w:tcPr>
            <w:tcW w:w="3060" w:type="dxa"/>
          </w:tcPr>
          <w:p w14:paraId="69AA4798" w14:textId="77777777" w:rsidR="003F5894" w:rsidRPr="00FA3423" w:rsidRDefault="003F5894" w:rsidP="00A17747">
            <w:pPr>
              <w:rPr>
                <w:rFonts w:ascii="Aptos" w:hAnsi="Aptos"/>
                <w:b/>
                <w:bCs/>
                <w:sz w:val="32"/>
                <w:szCs w:val="32"/>
              </w:rPr>
            </w:pPr>
            <w:r w:rsidRPr="00FA3423">
              <w:rPr>
                <w:rFonts w:ascii="Aptos" w:hAnsi="Aptos"/>
                <w:b/>
                <w:bCs/>
                <w:sz w:val="32"/>
                <w:szCs w:val="32"/>
              </w:rPr>
              <w:t>Time</w:t>
            </w:r>
          </w:p>
          <w:p w14:paraId="448974C0" w14:textId="77777777" w:rsidR="003F5894" w:rsidRPr="00FA3423" w:rsidRDefault="003F5894" w:rsidP="00A17747">
            <w:pPr>
              <w:rPr>
                <w:rFonts w:ascii="Aptos" w:hAnsi="Aptos"/>
                <w:b/>
                <w:bCs/>
                <w:sz w:val="32"/>
                <w:szCs w:val="32"/>
              </w:rPr>
            </w:pPr>
          </w:p>
        </w:tc>
        <w:tc>
          <w:tcPr>
            <w:tcW w:w="4860" w:type="dxa"/>
          </w:tcPr>
          <w:p w14:paraId="6850BE1E" w14:textId="77777777" w:rsidR="003F5894" w:rsidRPr="00FA3423" w:rsidRDefault="003F5894" w:rsidP="00A17747">
            <w:pPr>
              <w:rPr>
                <w:rFonts w:ascii="Aptos" w:hAnsi="Aptos"/>
                <w:b/>
                <w:bCs/>
                <w:sz w:val="32"/>
                <w:szCs w:val="32"/>
              </w:rPr>
            </w:pPr>
            <w:r w:rsidRPr="00FA3423">
              <w:rPr>
                <w:rFonts w:ascii="Aptos" w:hAnsi="Aptos"/>
                <w:b/>
                <w:bCs/>
                <w:sz w:val="32"/>
                <w:szCs w:val="32"/>
              </w:rPr>
              <w:t>Committee</w:t>
            </w:r>
          </w:p>
        </w:tc>
        <w:tc>
          <w:tcPr>
            <w:tcW w:w="2425" w:type="dxa"/>
          </w:tcPr>
          <w:p w14:paraId="7C9A72F7" w14:textId="77777777" w:rsidR="003F5894" w:rsidRPr="00FA3423" w:rsidRDefault="003F5894" w:rsidP="00A17747">
            <w:pPr>
              <w:rPr>
                <w:rFonts w:ascii="Aptos" w:hAnsi="Aptos"/>
                <w:b/>
                <w:bCs/>
                <w:sz w:val="32"/>
                <w:szCs w:val="32"/>
              </w:rPr>
            </w:pPr>
            <w:r w:rsidRPr="00FA3423">
              <w:rPr>
                <w:rFonts w:ascii="Aptos" w:hAnsi="Aptos"/>
                <w:b/>
                <w:bCs/>
                <w:sz w:val="32"/>
                <w:szCs w:val="32"/>
              </w:rPr>
              <w:t>Meeting Room</w:t>
            </w:r>
          </w:p>
        </w:tc>
      </w:tr>
      <w:tr w:rsidR="1F830B94" w14:paraId="5A5E1EC1" w14:textId="77777777" w:rsidTr="00CA01B7">
        <w:trPr>
          <w:trHeight w:val="300"/>
        </w:trPr>
        <w:tc>
          <w:tcPr>
            <w:tcW w:w="3060" w:type="dxa"/>
          </w:tcPr>
          <w:p w14:paraId="7F88D3B5" w14:textId="42D638FD" w:rsidR="1F830B94" w:rsidRDefault="1F830B94" w:rsidP="1F830B94">
            <w:pPr>
              <w:rPr>
                <w:rFonts w:ascii="Aptos" w:hAnsi="Aptos"/>
                <w:sz w:val="28"/>
                <w:szCs w:val="28"/>
              </w:rPr>
            </w:pPr>
          </w:p>
        </w:tc>
        <w:tc>
          <w:tcPr>
            <w:tcW w:w="4860" w:type="dxa"/>
          </w:tcPr>
          <w:p w14:paraId="5CA39BC9" w14:textId="5CD0E2AC" w:rsidR="1F830B94" w:rsidRDefault="1F830B94" w:rsidP="1F830B94">
            <w:pPr>
              <w:rPr>
                <w:rFonts w:ascii="Aptos" w:hAnsi="Aptos"/>
                <w:sz w:val="28"/>
                <w:szCs w:val="28"/>
              </w:rPr>
            </w:pPr>
          </w:p>
        </w:tc>
        <w:tc>
          <w:tcPr>
            <w:tcW w:w="2425" w:type="dxa"/>
          </w:tcPr>
          <w:p w14:paraId="3A15590C" w14:textId="2C448434" w:rsidR="1F830B94" w:rsidRDefault="1F830B94" w:rsidP="1F830B94">
            <w:pPr>
              <w:rPr>
                <w:rFonts w:ascii="Aptos" w:hAnsi="Aptos"/>
                <w:sz w:val="28"/>
                <w:szCs w:val="28"/>
              </w:rPr>
            </w:pPr>
          </w:p>
        </w:tc>
      </w:tr>
      <w:tr w:rsidR="1F830B94" w14:paraId="18E84DCE" w14:textId="77777777" w:rsidTr="00CA01B7">
        <w:trPr>
          <w:trHeight w:val="300"/>
        </w:trPr>
        <w:tc>
          <w:tcPr>
            <w:tcW w:w="3060" w:type="dxa"/>
          </w:tcPr>
          <w:p w14:paraId="14445851" w14:textId="750F61FF" w:rsidR="24A95B38" w:rsidRDefault="24A95B38" w:rsidP="1F830B94">
            <w:pPr>
              <w:rPr>
                <w:rFonts w:ascii="Aptos" w:hAnsi="Aptos"/>
                <w:sz w:val="28"/>
                <w:szCs w:val="28"/>
              </w:rPr>
            </w:pPr>
            <w:r w:rsidRPr="1F830B94">
              <w:rPr>
                <w:rFonts w:ascii="Aptos" w:hAnsi="Aptos"/>
                <w:sz w:val="28"/>
                <w:szCs w:val="28"/>
              </w:rPr>
              <w:t>7:</w:t>
            </w:r>
            <w:r w:rsidR="3781AE9D" w:rsidRPr="1F830B94">
              <w:rPr>
                <w:rFonts w:ascii="Aptos" w:hAnsi="Aptos"/>
                <w:sz w:val="28"/>
                <w:szCs w:val="28"/>
              </w:rPr>
              <w:t>3</w:t>
            </w:r>
            <w:r w:rsidR="4CFE7B49" w:rsidRPr="1F830B94">
              <w:rPr>
                <w:rFonts w:ascii="Aptos" w:hAnsi="Aptos"/>
                <w:sz w:val="28"/>
                <w:szCs w:val="28"/>
              </w:rPr>
              <w:t>0</w:t>
            </w:r>
            <w:r w:rsidRPr="1F830B94">
              <w:rPr>
                <w:rFonts w:ascii="Aptos" w:hAnsi="Aptos"/>
                <w:sz w:val="28"/>
                <w:szCs w:val="28"/>
              </w:rPr>
              <w:t>– 8:</w:t>
            </w:r>
            <w:r w:rsidR="026D211A" w:rsidRPr="1F830B94">
              <w:rPr>
                <w:rFonts w:ascii="Aptos" w:hAnsi="Aptos"/>
                <w:sz w:val="28"/>
                <w:szCs w:val="28"/>
              </w:rPr>
              <w:t>3</w:t>
            </w:r>
            <w:r w:rsidR="55650503" w:rsidRPr="1F830B94">
              <w:rPr>
                <w:rFonts w:ascii="Aptos" w:hAnsi="Aptos"/>
                <w:sz w:val="28"/>
                <w:szCs w:val="28"/>
              </w:rPr>
              <w:t xml:space="preserve">0 </w:t>
            </w:r>
            <w:r w:rsidRPr="1F830B94">
              <w:rPr>
                <w:rFonts w:ascii="Aptos" w:hAnsi="Aptos"/>
                <w:sz w:val="28"/>
                <w:szCs w:val="28"/>
              </w:rPr>
              <w:t>a.m.</w:t>
            </w:r>
          </w:p>
        </w:tc>
        <w:tc>
          <w:tcPr>
            <w:tcW w:w="4860" w:type="dxa"/>
          </w:tcPr>
          <w:p w14:paraId="33B0EB77" w14:textId="0EE73DE0" w:rsidR="24A95B38" w:rsidRDefault="24A95B38" w:rsidP="1F830B94">
            <w:pPr>
              <w:rPr>
                <w:rFonts w:ascii="Aptos" w:hAnsi="Aptos"/>
                <w:sz w:val="28"/>
                <w:szCs w:val="28"/>
              </w:rPr>
            </w:pPr>
            <w:r w:rsidRPr="1F830B94">
              <w:rPr>
                <w:rFonts w:ascii="Aptos" w:hAnsi="Aptos"/>
                <w:sz w:val="28"/>
                <w:szCs w:val="28"/>
              </w:rPr>
              <w:t>Light Continental Breakfast</w:t>
            </w:r>
          </w:p>
          <w:p w14:paraId="27C4CA42" w14:textId="71067099" w:rsidR="1F830B94" w:rsidRDefault="1F830B94" w:rsidP="1F830B94">
            <w:pPr>
              <w:rPr>
                <w:rFonts w:ascii="Aptos" w:hAnsi="Aptos"/>
                <w:sz w:val="28"/>
                <w:szCs w:val="28"/>
              </w:rPr>
            </w:pPr>
          </w:p>
        </w:tc>
        <w:tc>
          <w:tcPr>
            <w:tcW w:w="2425" w:type="dxa"/>
          </w:tcPr>
          <w:p w14:paraId="2662B64C" w14:textId="6816C1C3" w:rsidR="24A95B38" w:rsidRDefault="24A95B38" w:rsidP="1F830B94">
            <w:pPr>
              <w:rPr>
                <w:rFonts w:ascii="Aptos" w:hAnsi="Aptos"/>
                <w:sz w:val="28"/>
                <w:szCs w:val="28"/>
              </w:rPr>
            </w:pPr>
            <w:r w:rsidRPr="1F830B94">
              <w:rPr>
                <w:rFonts w:ascii="Aptos" w:hAnsi="Aptos"/>
                <w:sz w:val="28"/>
                <w:szCs w:val="28"/>
              </w:rPr>
              <w:t>Adler</w:t>
            </w:r>
          </w:p>
        </w:tc>
      </w:tr>
      <w:tr w:rsidR="003F5894" w:rsidRPr="00AD1633" w14:paraId="67F38267" w14:textId="77777777" w:rsidTr="00CA01B7">
        <w:tc>
          <w:tcPr>
            <w:tcW w:w="3060" w:type="dxa"/>
          </w:tcPr>
          <w:p w14:paraId="514126BF" w14:textId="77777777" w:rsidR="003F5894" w:rsidRPr="00FA3423" w:rsidRDefault="003F5894" w:rsidP="00A17747">
            <w:pPr>
              <w:rPr>
                <w:rFonts w:ascii="Aptos" w:hAnsi="Aptos"/>
                <w:sz w:val="28"/>
                <w:szCs w:val="28"/>
              </w:rPr>
            </w:pPr>
            <w:r w:rsidRPr="00FA3423">
              <w:rPr>
                <w:rFonts w:ascii="Aptos" w:hAnsi="Aptos"/>
                <w:sz w:val="28"/>
                <w:szCs w:val="28"/>
              </w:rPr>
              <w:t>8:00 – 8:30 a.m.</w:t>
            </w:r>
          </w:p>
        </w:tc>
        <w:tc>
          <w:tcPr>
            <w:tcW w:w="4860" w:type="dxa"/>
          </w:tcPr>
          <w:p w14:paraId="4B78540A" w14:textId="77777777" w:rsidR="003F5894" w:rsidRDefault="003F5894" w:rsidP="00A17747">
            <w:pPr>
              <w:rPr>
                <w:rFonts w:ascii="Aptos" w:hAnsi="Aptos"/>
                <w:sz w:val="28"/>
                <w:szCs w:val="28"/>
              </w:rPr>
            </w:pPr>
            <w:r w:rsidRPr="00FA3423">
              <w:rPr>
                <w:rFonts w:ascii="Aptos" w:hAnsi="Aptos"/>
                <w:sz w:val="28"/>
                <w:szCs w:val="28"/>
              </w:rPr>
              <w:t>Full Program Committee (including all track/ subcommittee members)</w:t>
            </w:r>
          </w:p>
          <w:p w14:paraId="466FA8B0" w14:textId="77777777" w:rsidR="00F21535" w:rsidRDefault="00F21535" w:rsidP="00A17747">
            <w:pPr>
              <w:rPr>
                <w:rFonts w:ascii="Aptos" w:hAnsi="Aptos"/>
                <w:sz w:val="28"/>
                <w:szCs w:val="28"/>
              </w:rPr>
            </w:pPr>
          </w:p>
          <w:p w14:paraId="5D2EFC82" w14:textId="184C71E9" w:rsidR="00F21535" w:rsidRPr="00FA3423" w:rsidRDefault="00F21535" w:rsidP="00A17747">
            <w:pPr>
              <w:rPr>
                <w:rFonts w:ascii="Aptos" w:hAnsi="Aptos"/>
                <w:sz w:val="28"/>
                <w:szCs w:val="28"/>
              </w:rPr>
            </w:pPr>
            <w:r>
              <w:rPr>
                <w:rFonts w:ascii="Aptos" w:hAnsi="Aptos"/>
                <w:sz w:val="28"/>
                <w:szCs w:val="28"/>
              </w:rPr>
              <w:t>Membership Experience Working Group</w:t>
            </w:r>
          </w:p>
          <w:p w14:paraId="623CD7A0" w14:textId="77777777" w:rsidR="003F5894" w:rsidRPr="00FA3423" w:rsidRDefault="003F5894" w:rsidP="00A17747">
            <w:pPr>
              <w:rPr>
                <w:rFonts w:ascii="Aptos" w:hAnsi="Aptos"/>
                <w:sz w:val="28"/>
                <w:szCs w:val="28"/>
              </w:rPr>
            </w:pPr>
          </w:p>
        </w:tc>
        <w:tc>
          <w:tcPr>
            <w:tcW w:w="2425" w:type="dxa"/>
          </w:tcPr>
          <w:p w14:paraId="65A1BB7A" w14:textId="77777777" w:rsidR="00F21535" w:rsidRDefault="00F21535" w:rsidP="00F21535">
            <w:pPr>
              <w:rPr>
                <w:rFonts w:ascii="Aptos" w:hAnsi="Aptos"/>
                <w:sz w:val="28"/>
                <w:szCs w:val="28"/>
              </w:rPr>
            </w:pPr>
            <w:r>
              <w:rPr>
                <w:rFonts w:ascii="Aptos" w:hAnsi="Aptos"/>
                <w:sz w:val="28"/>
                <w:szCs w:val="28"/>
              </w:rPr>
              <w:t>Burnham</w:t>
            </w:r>
          </w:p>
          <w:p w14:paraId="08A21C1A" w14:textId="77777777" w:rsidR="00F21535" w:rsidRDefault="00F21535" w:rsidP="00F21535">
            <w:pPr>
              <w:rPr>
                <w:rFonts w:ascii="Aptos" w:hAnsi="Aptos"/>
                <w:sz w:val="28"/>
                <w:szCs w:val="28"/>
              </w:rPr>
            </w:pPr>
          </w:p>
          <w:p w14:paraId="3D301C4D" w14:textId="77777777" w:rsidR="00F21535" w:rsidRDefault="00F21535" w:rsidP="00F21535">
            <w:pPr>
              <w:rPr>
                <w:rFonts w:ascii="Aptos" w:hAnsi="Aptos"/>
                <w:sz w:val="28"/>
                <w:szCs w:val="28"/>
              </w:rPr>
            </w:pPr>
          </w:p>
          <w:p w14:paraId="532906B7" w14:textId="4E1CD0AF" w:rsidR="003F5894" w:rsidRPr="00FA3423" w:rsidRDefault="00F21535" w:rsidP="00F21535">
            <w:pPr>
              <w:rPr>
                <w:rFonts w:ascii="Aptos" w:hAnsi="Aptos"/>
                <w:sz w:val="28"/>
                <w:szCs w:val="28"/>
              </w:rPr>
            </w:pPr>
            <w:r>
              <w:rPr>
                <w:rFonts w:ascii="Aptos" w:hAnsi="Aptos"/>
                <w:sz w:val="28"/>
                <w:szCs w:val="28"/>
              </w:rPr>
              <w:t>Clark</w:t>
            </w:r>
          </w:p>
        </w:tc>
      </w:tr>
      <w:tr w:rsidR="003F5894" w:rsidRPr="00AD1633" w14:paraId="6FFFFF54" w14:textId="77777777" w:rsidTr="00CA01B7">
        <w:tc>
          <w:tcPr>
            <w:tcW w:w="3060" w:type="dxa"/>
          </w:tcPr>
          <w:p w14:paraId="03DEA727" w14:textId="66D5E4B1" w:rsidR="003F5894" w:rsidRPr="00FA3423" w:rsidRDefault="003F5894" w:rsidP="00A17747">
            <w:pPr>
              <w:rPr>
                <w:rFonts w:ascii="Aptos" w:hAnsi="Aptos"/>
                <w:sz w:val="28"/>
                <w:szCs w:val="28"/>
              </w:rPr>
            </w:pPr>
            <w:r w:rsidRPr="00FA3423">
              <w:rPr>
                <w:rFonts w:ascii="Aptos" w:hAnsi="Aptos"/>
                <w:sz w:val="28"/>
                <w:szCs w:val="28"/>
              </w:rPr>
              <w:t xml:space="preserve">8:30 – </w:t>
            </w:r>
            <w:r>
              <w:rPr>
                <w:rFonts w:ascii="Aptos" w:hAnsi="Aptos"/>
                <w:sz w:val="28"/>
                <w:szCs w:val="28"/>
              </w:rPr>
              <w:t>10</w:t>
            </w:r>
            <w:r w:rsidRPr="00FA3423">
              <w:rPr>
                <w:rFonts w:ascii="Aptos" w:hAnsi="Aptos"/>
                <w:sz w:val="28"/>
                <w:szCs w:val="28"/>
              </w:rPr>
              <w:t>:</w:t>
            </w:r>
            <w:r>
              <w:rPr>
                <w:rFonts w:ascii="Aptos" w:hAnsi="Aptos"/>
                <w:sz w:val="28"/>
                <w:szCs w:val="28"/>
              </w:rPr>
              <w:t>0</w:t>
            </w:r>
            <w:r w:rsidRPr="00FA3423">
              <w:rPr>
                <w:rFonts w:ascii="Aptos" w:hAnsi="Aptos"/>
                <w:sz w:val="28"/>
                <w:szCs w:val="28"/>
              </w:rPr>
              <w:t>0 a.m.</w:t>
            </w:r>
          </w:p>
        </w:tc>
        <w:tc>
          <w:tcPr>
            <w:tcW w:w="4860" w:type="dxa"/>
          </w:tcPr>
          <w:p w14:paraId="7DCB91C7" w14:textId="77777777" w:rsidR="00A1449D" w:rsidRPr="00FA3423" w:rsidRDefault="00A1449D" w:rsidP="00A1449D">
            <w:pPr>
              <w:rPr>
                <w:rFonts w:ascii="Aptos" w:hAnsi="Aptos"/>
                <w:sz w:val="28"/>
                <w:szCs w:val="28"/>
              </w:rPr>
            </w:pPr>
            <w:r w:rsidRPr="00FA3423">
              <w:rPr>
                <w:rFonts w:ascii="Aptos" w:hAnsi="Aptos"/>
                <w:sz w:val="28"/>
                <w:szCs w:val="28"/>
              </w:rPr>
              <w:t>Regulatory Agency Administration</w:t>
            </w:r>
          </w:p>
          <w:p w14:paraId="05A46C78" w14:textId="77777777" w:rsidR="00A1449D" w:rsidRPr="00FA3423" w:rsidRDefault="00A1449D" w:rsidP="00A1449D">
            <w:pPr>
              <w:rPr>
                <w:rFonts w:ascii="Aptos" w:hAnsi="Aptos"/>
                <w:sz w:val="28"/>
                <w:szCs w:val="28"/>
              </w:rPr>
            </w:pPr>
          </w:p>
          <w:p w14:paraId="0FE1DDBC" w14:textId="77777777" w:rsidR="00A1449D" w:rsidRDefault="00A1449D" w:rsidP="00A1449D">
            <w:pPr>
              <w:rPr>
                <w:rFonts w:ascii="Aptos" w:hAnsi="Aptos"/>
                <w:sz w:val="28"/>
                <w:szCs w:val="28"/>
              </w:rPr>
            </w:pPr>
            <w:r w:rsidRPr="00FA3423">
              <w:rPr>
                <w:rFonts w:ascii="Aptos" w:hAnsi="Aptos"/>
                <w:sz w:val="28"/>
                <w:szCs w:val="28"/>
              </w:rPr>
              <w:t>Exam Resources and Advisory</w:t>
            </w:r>
          </w:p>
          <w:p w14:paraId="346F7753" w14:textId="564C281D" w:rsidR="001D002C" w:rsidRPr="00FA3423" w:rsidRDefault="001D002C" w:rsidP="00A17747">
            <w:pPr>
              <w:rPr>
                <w:rFonts w:ascii="Aptos" w:hAnsi="Aptos"/>
                <w:sz w:val="28"/>
                <w:szCs w:val="28"/>
              </w:rPr>
            </w:pPr>
          </w:p>
        </w:tc>
        <w:tc>
          <w:tcPr>
            <w:tcW w:w="2425" w:type="dxa"/>
          </w:tcPr>
          <w:p w14:paraId="2FC303BB" w14:textId="359484A3" w:rsidR="003F5894" w:rsidRDefault="005C3161" w:rsidP="00A17747">
            <w:pPr>
              <w:rPr>
                <w:rFonts w:ascii="Aptos" w:hAnsi="Aptos"/>
                <w:sz w:val="28"/>
                <w:szCs w:val="28"/>
              </w:rPr>
            </w:pPr>
            <w:r>
              <w:rPr>
                <w:rFonts w:ascii="Aptos" w:hAnsi="Aptos"/>
                <w:sz w:val="28"/>
                <w:szCs w:val="28"/>
              </w:rPr>
              <w:t>Clark</w:t>
            </w:r>
          </w:p>
          <w:p w14:paraId="3F97656E" w14:textId="77777777" w:rsidR="00833A10" w:rsidRDefault="00833A10" w:rsidP="00A17747">
            <w:pPr>
              <w:rPr>
                <w:rFonts w:ascii="Aptos" w:hAnsi="Aptos"/>
                <w:sz w:val="28"/>
                <w:szCs w:val="28"/>
              </w:rPr>
            </w:pPr>
          </w:p>
          <w:p w14:paraId="33416D04" w14:textId="0C9DB80F" w:rsidR="00833A10" w:rsidRPr="00FA3423" w:rsidRDefault="00704206" w:rsidP="00A17747">
            <w:pPr>
              <w:rPr>
                <w:rFonts w:ascii="Aptos" w:hAnsi="Aptos"/>
                <w:sz w:val="28"/>
                <w:szCs w:val="28"/>
              </w:rPr>
            </w:pPr>
            <w:r>
              <w:rPr>
                <w:rFonts w:ascii="Aptos" w:hAnsi="Aptos"/>
                <w:sz w:val="28"/>
                <w:szCs w:val="28"/>
              </w:rPr>
              <w:t>Burnham</w:t>
            </w:r>
          </w:p>
        </w:tc>
      </w:tr>
      <w:tr w:rsidR="003F5894" w:rsidRPr="003F5894" w14:paraId="5E723892" w14:textId="77777777" w:rsidTr="00CA01B7">
        <w:tc>
          <w:tcPr>
            <w:tcW w:w="3060" w:type="dxa"/>
          </w:tcPr>
          <w:p w14:paraId="26660817" w14:textId="74DCF390" w:rsidR="003F5894" w:rsidRPr="00FA3423" w:rsidRDefault="003F5894" w:rsidP="00A17747">
            <w:pPr>
              <w:rPr>
                <w:rFonts w:ascii="Aptos" w:hAnsi="Aptos"/>
                <w:sz w:val="28"/>
                <w:szCs w:val="28"/>
              </w:rPr>
            </w:pPr>
            <w:r w:rsidRPr="00FA3423">
              <w:rPr>
                <w:rFonts w:ascii="Aptos" w:hAnsi="Aptos"/>
                <w:sz w:val="28"/>
                <w:szCs w:val="28"/>
              </w:rPr>
              <w:t>10:</w:t>
            </w:r>
            <w:r w:rsidR="001D002C">
              <w:rPr>
                <w:rFonts w:ascii="Aptos" w:hAnsi="Aptos"/>
                <w:sz w:val="28"/>
                <w:szCs w:val="28"/>
              </w:rPr>
              <w:t>00</w:t>
            </w:r>
            <w:r w:rsidRPr="00FA3423">
              <w:rPr>
                <w:rFonts w:ascii="Aptos" w:hAnsi="Aptos"/>
                <w:sz w:val="28"/>
                <w:szCs w:val="28"/>
              </w:rPr>
              <w:t xml:space="preserve"> – 11:30 a.m.</w:t>
            </w:r>
          </w:p>
        </w:tc>
        <w:tc>
          <w:tcPr>
            <w:tcW w:w="4860" w:type="dxa"/>
          </w:tcPr>
          <w:p w14:paraId="27F365C7" w14:textId="23BF359C" w:rsidR="00A1449D" w:rsidRDefault="00A1449D" w:rsidP="00A1449D">
            <w:pPr>
              <w:rPr>
                <w:rFonts w:ascii="Aptos" w:hAnsi="Aptos"/>
                <w:sz w:val="28"/>
                <w:szCs w:val="28"/>
              </w:rPr>
            </w:pPr>
            <w:r>
              <w:rPr>
                <w:rFonts w:ascii="Aptos" w:hAnsi="Aptos"/>
                <w:sz w:val="28"/>
                <w:szCs w:val="28"/>
              </w:rPr>
              <w:t>Education &amp; Training Committee</w:t>
            </w:r>
            <w:r w:rsidR="001D0721">
              <w:rPr>
                <w:rFonts w:ascii="Aptos" w:hAnsi="Aptos"/>
                <w:sz w:val="28"/>
                <w:szCs w:val="28"/>
              </w:rPr>
              <w:t xml:space="preserve"> </w:t>
            </w:r>
          </w:p>
          <w:p w14:paraId="35135AF2" w14:textId="77777777" w:rsidR="00833A10" w:rsidRDefault="00833A10" w:rsidP="00A1449D">
            <w:pPr>
              <w:rPr>
                <w:rFonts w:ascii="Aptos" w:hAnsi="Aptos"/>
                <w:sz w:val="28"/>
                <w:szCs w:val="28"/>
              </w:rPr>
            </w:pPr>
          </w:p>
          <w:p w14:paraId="60B99EE1" w14:textId="04BDD6BC" w:rsidR="00833A10" w:rsidRDefault="00833A10" w:rsidP="00A1449D">
            <w:pPr>
              <w:rPr>
                <w:rFonts w:ascii="Aptos" w:hAnsi="Aptos"/>
                <w:sz w:val="28"/>
                <w:szCs w:val="28"/>
              </w:rPr>
            </w:pPr>
            <w:r w:rsidRPr="00FA3423">
              <w:rPr>
                <w:rFonts w:ascii="Aptos" w:eastAsia="Aptos" w:hAnsi="Aptos" w:cs="Aptos"/>
                <w:sz w:val="28"/>
                <w:szCs w:val="28"/>
              </w:rPr>
              <w:t xml:space="preserve">DEI Committee </w:t>
            </w:r>
          </w:p>
          <w:p w14:paraId="24EB893E" w14:textId="77777777" w:rsidR="003F5894" w:rsidRPr="00FA3423" w:rsidRDefault="003F5894" w:rsidP="00A17747">
            <w:pPr>
              <w:rPr>
                <w:rFonts w:ascii="Aptos" w:hAnsi="Aptos"/>
                <w:sz w:val="28"/>
                <w:szCs w:val="28"/>
              </w:rPr>
            </w:pPr>
          </w:p>
        </w:tc>
        <w:tc>
          <w:tcPr>
            <w:tcW w:w="2425" w:type="dxa"/>
          </w:tcPr>
          <w:p w14:paraId="669809BE" w14:textId="77777777" w:rsidR="00F21535" w:rsidRDefault="00F21535" w:rsidP="00F21535">
            <w:pPr>
              <w:rPr>
                <w:rFonts w:ascii="Aptos" w:hAnsi="Aptos"/>
                <w:sz w:val="28"/>
                <w:szCs w:val="28"/>
              </w:rPr>
            </w:pPr>
            <w:r>
              <w:rPr>
                <w:rFonts w:ascii="Aptos" w:hAnsi="Aptos"/>
                <w:sz w:val="28"/>
                <w:szCs w:val="28"/>
              </w:rPr>
              <w:t>Burnham</w:t>
            </w:r>
          </w:p>
          <w:p w14:paraId="71BAAEF0" w14:textId="77777777" w:rsidR="00F21535" w:rsidRDefault="00F21535" w:rsidP="00F21535">
            <w:pPr>
              <w:rPr>
                <w:rFonts w:ascii="Aptos" w:hAnsi="Aptos"/>
                <w:sz w:val="28"/>
                <w:szCs w:val="28"/>
              </w:rPr>
            </w:pPr>
          </w:p>
          <w:p w14:paraId="35F6F719" w14:textId="21D62320" w:rsidR="003F5894" w:rsidRPr="003F5894" w:rsidRDefault="00F21535" w:rsidP="00F21535">
            <w:pPr>
              <w:rPr>
                <w:rFonts w:ascii="Aptos" w:hAnsi="Aptos"/>
                <w:sz w:val="28"/>
                <w:szCs w:val="28"/>
                <w:lang w:val="fr-FR"/>
              </w:rPr>
            </w:pPr>
            <w:r>
              <w:rPr>
                <w:rFonts w:ascii="Aptos" w:hAnsi="Aptos"/>
                <w:sz w:val="28"/>
                <w:szCs w:val="28"/>
              </w:rPr>
              <w:t>Clark</w:t>
            </w:r>
          </w:p>
        </w:tc>
      </w:tr>
      <w:tr w:rsidR="003F5894" w:rsidRPr="00AD1633" w14:paraId="763301EA" w14:textId="77777777" w:rsidTr="00CA01B7">
        <w:tc>
          <w:tcPr>
            <w:tcW w:w="3060" w:type="dxa"/>
          </w:tcPr>
          <w:p w14:paraId="5EF1259C" w14:textId="2CF9615D" w:rsidR="003F5894" w:rsidRPr="00FA3423" w:rsidRDefault="003F5894" w:rsidP="00A17747">
            <w:pPr>
              <w:rPr>
                <w:rFonts w:ascii="Aptos" w:hAnsi="Aptos"/>
                <w:sz w:val="28"/>
                <w:szCs w:val="28"/>
              </w:rPr>
            </w:pPr>
            <w:r w:rsidRPr="00FA3423">
              <w:rPr>
                <w:rFonts w:ascii="Aptos" w:hAnsi="Aptos"/>
                <w:sz w:val="28"/>
                <w:szCs w:val="28"/>
              </w:rPr>
              <w:t>11:30 a.m.–1</w:t>
            </w:r>
            <w:r w:rsidR="00A1449D">
              <w:rPr>
                <w:rFonts w:ascii="Aptos" w:hAnsi="Aptos"/>
                <w:sz w:val="28"/>
                <w:szCs w:val="28"/>
              </w:rPr>
              <w:t>2</w:t>
            </w:r>
            <w:r w:rsidRPr="00FA3423">
              <w:rPr>
                <w:rFonts w:ascii="Aptos" w:hAnsi="Aptos"/>
                <w:sz w:val="28"/>
                <w:szCs w:val="28"/>
              </w:rPr>
              <w:t>:</w:t>
            </w:r>
            <w:r w:rsidR="00A1449D">
              <w:rPr>
                <w:rFonts w:ascii="Aptos" w:hAnsi="Aptos"/>
                <w:sz w:val="28"/>
                <w:szCs w:val="28"/>
              </w:rPr>
              <w:t>3</w:t>
            </w:r>
            <w:r w:rsidRPr="00FA3423">
              <w:rPr>
                <w:rFonts w:ascii="Aptos" w:hAnsi="Aptos"/>
                <w:sz w:val="28"/>
                <w:szCs w:val="28"/>
              </w:rPr>
              <w:t>0 p.m.</w:t>
            </w:r>
          </w:p>
        </w:tc>
        <w:tc>
          <w:tcPr>
            <w:tcW w:w="4860" w:type="dxa"/>
          </w:tcPr>
          <w:p w14:paraId="643CB314" w14:textId="77777777" w:rsidR="003F5894" w:rsidRPr="00FA3423" w:rsidRDefault="003F5894" w:rsidP="00A17747">
            <w:pPr>
              <w:rPr>
                <w:rFonts w:ascii="Aptos" w:hAnsi="Aptos"/>
                <w:sz w:val="28"/>
                <w:szCs w:val="28"/>
              </w:rPr>
            </w:pPr>
            <w:r w:rsidRPr="00FA3423">
              <w:rPr>
                <w:rFonts w:ascii="Aptos" w:hAnsi="Aptos"/>
                <w:sz w:val="28"/>
                <w:szCs w:val="28"/>
              </w:rPr>
              <w:t>Committee Member Lunch</w:t>
            </w:r>
          </w:p>
          <w:p w14:paraId="07AEE534" w14:textId="77777777" w:rsidR="003F5894" w:rsidRPr="00FA3423" w:rsidRDefault="003F5894" w:rsidP="00A17747">
            <w:pPr>
              <w:rPr>
                <w:rFonts w:ascii="Aptos" w:hAnsi="Aptos"/>
                <w:sz w:val="28"/>
                <w:szCs w:val="28"/>
              </w:rPr>
            </w:pPr>
          </w:p>
        </w:tc>
        <w:tc>
          <w:tcPr>
            <w:tcW w:w="2425" w:type="dxa"/>
          </w:tcPr>
          <w:p w14:paraId="5B9BB4AF" w14:textId="49772DB1" w:rsidR="003F5894" w:rsidRDefault="00F21535" w:rsidP="00A17747">
            <w:pPr>
              <w:rPr>
                <w:rFonts w:ascii="Aptos" w:hAnsi="Aptos"/>
                <w:sz w:val="28"/>
                <w:szCs w:val="28"/>
              </w:rPr>
            </w:pPr>
            <w:r>
              <w:rPr>
                <w:rFonts w:ascii="Aptos" w:hAnsi="Aptos"/>
                <w:sz w:val="28"/>
                <w:szCs w:val="28"/>
              </w:rPr>
              <w:t>Adler</w:t>
            </w:r>
          </w:p>
          <w:p w14:paraId="7F6F91A2" w14:textId="77777777" w:rsidR="003F5894" w:rsidRPr="00FA3423" w:rsidRDefault="003F5894" w:rsidP="00A17747">
            <w:pPr>
              <w:rPr>
                <w:rFonts w:ascii="Aptos" w:hAnsi="Aptos"/>
                <w:sz w:val="28"/>
                <w:szCs w:val="28"/>
              </w:rPr>
            </w:pPr>
          </w:p>
        </w:tc>
      </w:tr>
      <w:tr w:rsidR="003F5894" w:rsidRPr="00AD1633" w14:paraId="08FDF18F" w14:textId="77777777" w:rsidTr="00CA01B7">
        <w:tc>
          <w:tcPr>
            <w:tcW w:w="3060" w:type="dxa"/>
          </w:tcPr>
          <w:p w14:paraId="1DDD56D6" w14:textId="30593C37" w:rsidR="003F5894" w:rsidRPr="00FA3423" w:rsidRDefault="003F5894" w:rsidP="00A17747">
            <w:pPr>
              <w:rPr>
                <w:rFonts w:ascii="Aptos" w:hAnsi="Aptos"/>
                <w:sz w:val="28"/>
                <w:szCs w:val="28"/>
              </w:rPr>
            </w:pPr>
            <w:r w:rsidRPr="00FA3423">
              <w:rPr>
                <w:rFonts w:ascii="Aptos" w:hAnsi="Aptos"/>
                <w:sz w:val="28"/>
                <w:szCs w:val="28"/>
              </w:rPr>
              <w:t>1</w:t>
            </w:r>
            <w:r w:rsidR="00A1449D">
              <w:rPr>
                <w:rFonts w:ascii="Aptos" w:hAnsi="Aptos"/>
                <w:sz w:val="28"/>
                <w:szCs w:val="28"/>
              </w:rPr>
              <w:t>2</w:t>
            </w:r>
            <w:r w:rsidRPr="00FA3423">
              <w:rPr>
                <w:rFonts w:ascii="Aptos" w:hAnsi="Aptos"/>
                <w:sz w:val="28"/>
                <w:szCs w:val="28"/>
              </w:rPr>
              <w:t>:</w:t>
            </w:r>
            <w:r w:rsidR="00A1449D">
              <w:rPr>
                <w:rFonts w:ascii="Aptos" w:hAnsi="Aptos"/>
                <w:sz w:val="28"/>
                <w:szCs w:val="28"/>
              </w:rPr>
              <w:t>3</w:t>
            </w:r>
            <w:r w:rsidRPr="00FA3423">
              <w:rPr>
                <w:rFonts w:ascii="Aptos" w:hAnsi="Aptos"/>
                <w:sz w:val="28"/>
                <w:szCs w:val="28"/>
              </w:rPr>
              <w:t>0 – 2:00 p.m.</w:t>
            </w:r>
          </w:p>
        </w:tc>
        <w:tc>
          <w:tcPr>
            <w:tcW w:w="4860" w:type="dxa"/>
          </w:tcPr>
          <w:p w14:paraId="4F5907B7" w14:textId="7933CE3A" w:rsidR="003F5894" w:rsidRPr="00FA3423" w:rsidRDefault="00A1449D" w:rsidP="00A17747">
            <w:pPr>
              <w:rPr>
                <w:rFonts w:ascii="Aptos" w:eastAsia="Aptos" w:hAnsi="Aptos" w:cs="Aptos"/>
                <w:sz w:val="28"/>
                <w:szCs w:val="28"/>
              </w:rPr>
            </w:pPr>
            <w:r>
              <w:rPr>
                <w:rFonts w:ascii="Aptos" w:eastAsia="Aptos" w:hAnsi="Aptos" w:cs="Aptos"/>
                <w:sz w:val="28"/>
                <w:szCs w:val="28"/>
              </w:rPr>
              <w:t xml:space="preserve">International Relations </w:t>
            </w:r>
            <w:r w:rsidR="003F5894" w:rsidRPr="00FA3423">
              <w:rPr>
                <w:rFonts w:ascii="Aptos" w:eastAsia="Aptos" w:hAnsi="Aptos" w:cs="Aptos"/>
                <w:sz w:val="28"/>
                <w:szCs w:val="28"/>
              </w:rPr>
              <w:t>Committee</w:t>
            </w:r>
          </w:p>
          <w:p w14:paraId="2589C542" w14:textId="77777777" w:rsidR="003F5894" w:rsidRPr="00FA3423" w:rsidRDefault="003F5894" w:rsidP="00A17747">
            <w:pPr>
              <w:rPr>
                <w:rFonts w:ascii="Aptos" w:hAnsi="Aptos"/>
                <w:sz w:val="28"/>
                <w:szCs w:val="28"/>
              </w:rPr>
            </w:pPr>
          </w:p>
        </w:tc>
        <w:tc>
          <w:tcPr>
            <w:tcW w:w="2425" w:type="dxa"/>
          </w:tcPr>
          <w:p w14:paraId="31613D49" w14:textId="51623A5C" w:rsidR="003F5894" w:rsidRDefault="00F21535" w:rsidP="00A17747">
            <w:pPr>
              <w:rPr>
                <w:rFonts w:ascii="Aptos" w:hAnsi="Aptos"/>
                <w:sz w:val="28"/>
                <w:szCs w:val="28"/>
              </w:rPr>
            </w:pPr>
            <w:r>
              <w:rPr>
                <w:rFonts w:ascii="Aptos" w:hAnsi="Aptos"/>
                <w:sz w:val="28"/>
                <w:szCs w:val="28"/>
              </w:rPr>
              <w:t>Clark</w:t>
            </w:r>
          </w:p>
          <w:p w14:paraId="7A78D7DB" w14:textId="77777777" w:rsidR="003F5894" w:rsidRPr="00FA3423" w:rsidRDefault="003F5894" w:rsidP="00A17747">
            <w:pPr>
              <w:rPr>
                <w:rFonts w:ascii="Aptos" w:hAnsi="Aptos"/>
                <w:sz w:val="28"/>
                <w:szCs w:val="28"/>
              </w:rPr>
            </w:pPr>
          </w:p>
        </w:tc>
      </w:tr>
      <w:tr w:rsidR="003F5894" w:rsidRPr="00AD1633" w14:paraId="3A0AEAEA" w14:textId="77777777" w:rsidTr="00CA01B7">
        <w:tc>
          <w:tcPr>
            <w:tcW w:w="3060" w:type="dxa"/>
          </w:tcPr>
          <w:p w14:paraId="1128BE50" w14:textId="77777777" w:rsidR="003F5894" w:rsidRPr="00FA3423" w:rsidRDefault="003F5894" w:rsidP="00A17747">
            <w:pPr>
              <w:rPr>
                <w:rFonts w:ascii="Aptos" w:hAnsi="Aptos"/>
                <w:sz w:val="28"/>
                <w:szCs w:val="28"/>
              </w:rPr>
            </w:pPr>
            <w:r w:rsidRPr="00FA3423">
              <w:rPr>
                <w:rFonts w:ascii="Aptos" w:hAnsi="Aptos"/>
                <w:sz w:val="28"/>
                <w:szCs w:val="28"/>
              </w:rPr>
              <w:t>2:30 – 5:30 p.m.</w:t>
            </w:r>
          </w:p>
        </w:tc>
        <w:tc>
          <w:tcPr>
            <w:tcW w:w="4860" w:type="dxa"/>
          </w:tcPr>
          <w:p w14:paraId="6319C1DA" w14:textId="77777777" w:rsidR="003F5894" w:rsidRPr="00FA3423" w:rsidRDefault="003F5894" w:rsidP="00A17747">
            <w:pPr>
              <w:rPr>
                <w:rFonts w:ascii="Aptos" w:hAnsi="Aptos"/>
                <w:sz w:val="28"/>
                <w:szCs w:val="28"/>
              </w:rPr>
            </w:pPr>
            <w:r w:rsidRPr="00FA3423">
              <w:rPr>
                <w:rFonts w:ascii="Aptos" w:hAnsi="Aptos"/>
                <w:sz w:val="28"/>
                <w:szCs w:val="28"/>
              </w:rPr>
              <w:t>CLEAR Board of Directors</w:t>
            </w:r>
          </w:p>
          <w:p w14:paraId="6E2EAA46" w14:textId="77777777" w:rsidR="003F5894" w:rsidRPr="00FA3423" w:rsidRDefault="003F5894" w:rsidP="00A17747">
            <w:pPr>
              <w:rPr>
                <w:rFonts w:ascii="Aptos" w:hAnsi="Aptos"/>
                <w:sz w:val="28"/>
                <w:szCs w:val="28"/>
              </w:rPr>
            </w:pPr>
          </w:p>
        </w:tc>
        <w:tc>
          <w:tcPr>
            <w:tcW w:w="2425" w:type="dxa"/>
          </w:tcPr>
          <w:p w14:paraId="0F4736B8" w14:textId="52C5F818" w:rsidR="003F5894" w:rsidRPr="00FA3423" w:rsidRDefault="00F21535" w:rsidP="00A17747">
            <w:pPr>
              <w:rPr>
                <w:rFonts w:ascii="Aptos" w:hAnsi="Aptos"/>
                <w:sz w:val="28"/>
                <w:szCs w:val="28"/>
              </w:rPr>
            </w:pPr>
            <w:r>
              <w:rPr>
                <w:rFonts w:ascii="Aptos" w:hAnsi="Aptos"/>
                <w:sz w:val="28"/>
                <w:szCs w:val="28"/>
              </w:rPr>
              <w:t>Clark</w:t>
            </w:r>
          </w:p>
        </w:tc>
      </w:tr>
      <w:tr w:rsidR="003F5894" w:rsidRPr="00AD1633" w14:paraId="0F9FBC1E" w14:textId="77777777" w:rsidTr="00CA01B7">
        <w:tc>
          <w:tcPr>
            <w:tcW w:w="3060" w:type="dxa"/>
          </w:tcPr>
          <w:p w14:paraId="4FE2E414" w14:textId="77777777" w:rsidR="003F5894" w:rsidRPr="00FA3423" w:rsidRDefault="003F5894" w:rsidP="00A17747">
            <w:pPr>
              <w:rPr>
                <w:rFonts w:ascii="Aptos" w:hAnsi="Aptos"/>
                <w:sz w:val="28"/>
                <w:szCs w:val="28"/>
              </w:rPr>
            </w:pPr>
            <w:r w:rsidRPr="00FA3423">
              <w:rPr>
                <w:rFonts w:ascii="Aptos" w:hAnsi="Aptos"/>
                <w:sz w:val="28"/>
                <w:szCs w:val="28"/>
              </w:rPr>
              <w:t>5:30 – 7:00 p.m.</w:t>
            </w:r>
          </w:p>
        </w:tc>
        <w:tc>
          <w:tcPr>
            <w:tcW w:w="4860" w:type="dxa"/>
          </w:tcPr>
          <w:p w14:paraId="4E54C1A2" w14:textId="4D3D3BD8" w:rsidR="003F5894" w:rsidRPr="00FA3423" w:rsidRDefault="003F5894" w:rsidP="00A17747">
            <w:pPr>
              <w:rPr>
                <w:rFonts w:ascii="Aptos" w:hAnsi="Aptos"/>
                <w:sz w:val="28"/>
                <w:szCs w:val="28"/>
              </w:rPr>
            </w:pPr>
            <w:r w:rsidRPr="00FA3423">
              <w:rPr>
                <w:rFonts w:ascii="Aptos" w:hAnsi="Aptos"/>
                <w:sz w:val="28"/>
                <w:szCs w:val="28"/>
              </w:rPr>
              <w:t>Welcome Reception</w:t>
            </w:r>
            <w:r w:rsidR="00CF10D9">
              <w:rPr>
                <w:rFonts w:ascii="Aptos" w:hAnsi="Aptos"/>
                <w:sz w:val="28"/>
                <w:szCs w:val="28"/>
              </w:rPr>
              <w:t xml:space="preserve"> (in convention center)</w:t>
            </w:r>
          </w:p>
        </w:tc>
        <w:tc>
          <w:tcPr>
            <w:tcW w:w="2425" w:type="dxa"/>
          </w:tcPr>
          <w:p w14:paraId="2495530C" w14:textId="412DB7CB" w:rsidR="003F5894" w:rsidRPr="00FA3423" w:rsidRDefault="00CF10D9" w:rsidP="00A17747">
            <w:pPr>
              <w:rPr>
                <w:rFonts w:ascii="Aptos" w:hAnsi="Aptos"/>
                <w:sz w:val="28"/>
                <w:szCs w:val="28"/>
              </w:rPr>
            </w:pPr>
            <w:r>
              <w:rPr>
                <w:rFonts w:ascii="Aptos" w:hAnsi="Aptos"/>
                <w:sz w:val="28"/>
                <w:szCs w:val="28"/>
              </w:rPr>
              <w:t xml:space="preserve">McCormick Place South 100 Foyer </w:t>
            </w:r>
          </w:p>
        </w:tc>
      </w:tr>
    </w:tbl>
    <w:p w14:paraId="2E29D827" w14:textId="77777777" w:rsidR="00D51C2A" w:rsidRDefault="00D51C2A" w:rsidP="00D51C2A">
      <w:pPr>
        <w:tabs>
          <w:tab w:val="left" w:pos="2880"/>
          <w:tab w:val="left" w:pos="3544"/>
        </w:tabs>
        <w:spacing w:line="260" w:lineRule="exact"/>
        <w:textAlignment w:val="baseline"/>
        <w:rPr>
          <w:rFonts w:asciiTheme="minorHAnsi" w:eastAsia="Arial" w:hAnsiTheme="minorHAnsi" w:cstheme="minorHAnsi"/>
          <w:i/>
          <w:iCs/>
          <w:color w:val="000000"/>
          <w:spacing w:val="-7"/>
          <w:sz w:val="20"/>
          <w:szCs w:val="20"/>
        </w:rPr>
      </w:pPr>
    </w:p>
    <w:p w14:paraId="64A3E261" w14:textId="1A918F50" w:rsidR="00D51C2A" w:rsidRPr="00D51C2A" w:rsidRDefault="00D51C2A" w:rsidP="30B48A04">
      <w:pPr>
        <w:tabs>
          <w:tab w:val="left" w:pos="2880"/>
          <w:tab w:val="left" w:pos="3544"/>
        </w:tabs>
        <w:spacing w:line="260" w:lineRule="exact"/>
        <w:jc w:val="center"/>
        <w:textAlignment w:val="baseline"/>
        <w:rPr>
          <w:rFonts w:asciiTheme="minorHAnsi" w:eastAsia="Arial" w:hAnsiTheme="minorHAnsi" w:cstheme="minorBidi"/>
          <w:i/>
          <w:iCs/>
          <w:color w:val="000000" w:themeColor="text1"/>
          <w:sz w:val="20"/>
          <w:szCs w:val="20"/>
        </w:rPr>
      </w:pPr>
      <w:r w:rsidRPr="30B48A04">
        <w:rPr>
          <w:rFonts w:asciiTheme="minorHAnsi" w:eastAsia="Arial" w:hAnsiTheme="minorHAnsi" w:cstheme="minorBidi"/>
          <w:i/>
          <w:iCs/>
          <w:color w:val="000000"/>
          <w:spacing w:val="-7"/>
          <w:sz w:val="20"/>
          <w:szCs w:val="20"/>
        </w:rPr>
        <w:t>Meeting times are subject to change.</w:t>
      </w:r>
      <w:r>
        <w:br/>
      </w:r>
      <w:r w:rsidR="683CFF56" w:rsidRPr="30B48A04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>Times are listed locally for Chicago, Central Time.</w:t>
      </w:r>
    </w:p>
    <w:p w14:paraId="03A691F9" w14:textId="797F6209" w:rsidR="00D51C2A" w:rsidRPr="00D51C2A" w:rsidRDefault="00D51C2A" w:rsidP="30B48A04">
      <w:pPr>
        <w:tabs>
          <w:tab w:val="left" w:pos="2880"/>
          <w:tab w:val="left" w:pos="3544"/>
        </w:tabs>
        <w:spacing w:line="260" w:lineRule="exact"/>
        <w:jc w:val="center"/>
        <w:textAlignment w:val="baseline"/>
        <w:rPr>
          <w:rFonts w:asciiTheme="minorHAnsi" w:eastAsia="Arial" w:hAnsiTheme="minorHAnsi" w:cstheme="minorBidi"/>
          <w:i/>
          <w:iCs/>
          <w:color w:val="000000"/>
          <w:spacing w:val="-7"/>
          <w:sz w:val="20"/>
          <w:szCs w:val="20"/>
        </w:rPr>
      </w:pPr>
    </w:p>
    <w:sectPr w:rsidR="00D51C2A" w:rsidRPr="00D51C2A" w:rsidSect="0060730F">
      <w:type w:val="continuous"/>
      <w:pgSz w:w="12240" w:h="15840"/>
      <w:pgMar w:top="630" w:right="1991" w:bottom="204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Georgia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Q2Mze2NAaxzIxNlHSUglOLizPz80AKjGsBWezy2iwAAAA="/>
  </w:docVars>
  <w:rsids>
    <w:rsidRoot w:val="00DC174A"/>
    <w:rsid w:val="00026BE4"/>
    <w:rsid w:val="000A32F6"/>
    <w:rsid w:val="00126A31"/>
    <w:rsid w:val="00162AFD"/>
    <w:rsid w:val="001869F7"/>
    <w:rsid w:val="001C3519"/>
    <w:rsid w:val="001D002C"/>
    <w:rsid w:val="001D0721"/>
    <w:rsid w:val="002555F2"/>
    <w:rsid w:val="00261D2E"/>
    <w:rsid w:val="002D2A73"/>
    <w:rsid w:val="002F1102"/>
    <w:rsid w:val="00305F76"/>
    <w:rsid w:val="00351BA3"/>
    <w:rsid w:val="003807B9"/>
    <w:rsid w:val="003F5894"/>
    <w:rsid w:val="004529B4"/>
    <w:rsid w:val="00452A0B"/>
    <w:rsid w:val="004C66FF"/>
    <w:rsid w:val="005132A5"/>
    <w:rsid w:val="005C3161"/>
    <w:rsid w:val="0060730F"/>
    <w:rsid w:val="00633496"/>
    <w:rsid w:val="006701BB"/>
    <w:rsid w:val="006775FC"/>
    <w:rsid w:val="006A6A67"/>
    <w:rsid w:val="00704206"/>
    <w:rsid w:val="00756032"/>
    <w:rsid w:val="00786B91"/>
    <w:rsid w:val="007A5B28"/>
    <w:rsid w:val="00806E28"/>
    <w:rsid w:val="00823917"/>
    <w:rsid w:val="00833A10"/>
    <w:rsid w:val="008C31EF"/>
    <w:rsid w:val="00936138"/>
    <w:rsid w:val="00962955"/>
    <w:rsid w:val="009709D5"/>
    <w:rsid w:val="009D5E55"/>
    <w:rsid w:val="00A079E4"/>
    <w:rsid w:val="00A1449D"/>
    <w:rsid w:val="00A465D8"/>
    <w:rsid w:val="00A467AD"/>
    <w:rsid w:val="00AB74C4"/>
    <w:rsid w:val="00AC3048"/>
    <w:rsid w:val="00AE3B77"/>
    <w:rsid w:val="00B01237"/>
    <w:rsid w:val="00B11DE5"/>
    <w:rsid w:val="00B40093"/>
    <w:rsid w:val="00B80795"/>
    <w:rsid w:val="00BB4C84"/>
    <w:rsid w:val="00BC2C22"/>
    <w:rsid w:val="00BD66FF"/>
    <w:rsid w:val="00C37E6C"/>
    <w:rsid w:val="00CA01B7"/>
    <w:rsid w:val="00CB26CE"/>
    <w:rsid w:val="00CC5272"/>
    <w:rsid w:val="00CC60A9"/>
    <w:rsid w:val="00CF10D9"/>
    <w:rsid w:val="00D05DB4"/>
    <w:rsid w:val="00D51C2A"/>
    <w:rsid w:val="00DA7B80"/>
    <w:rsid w:val="00DC174A"/>
    <w:rsid w:val="00DD3790"/>
    <w:rsid w:val="00DE65D6"/>
    <w:rsid w:val="00E07174"/>
    <w:rsid w:val="00E82242"/>
    <w:rsid w:val="00E83F5A"/>
    <w:rsid w:val="00EA53D2"/>
    <w:rsid w:val="00F21535"/>
    <w:rsid w:val="00F32485"/>
    <w:rsid w:val="00F80B29"/>
    <w:rsid w:val="00FC2244"/>
    <w:rsid w:val="026D211A"/>
    <w:rsid w:val="0CB5907C"/>
    <w:rsid w:val="1F830B94"/>
    <w:rsid w:val="24A95B38"/>
    <w:rsid w:val="30B48A04"/>
    <w:rsid w:val="3781AE9D"/>
    <w:rsid w:val="4CFE7B49"/>
    <w:rsid w:val="52469EF9"/>
    <w:rsid w:val="55650503"/>
    <w:rsid w:val="683CFF56"/>
    <w:rsid w:val="69D19796"/>
    <w:rsid w:val="7097CE12"/>
    <w:rsid w:val="7B16A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B335DC"/>
  <w15:docId w15:val="{36B64EBD-82A6-461B-AEDB-EF6B3D71C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5894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5c4fb5f2-6683-4db0-b6a1-5563688043c1" TargetMode="External"/><Relationship Id="rId3" Type="http://schemas.openxmlformats.org/officeDocument/2006/relationships/customXml" Target="../customXml/item3.xml"/><Relationship Id="drId3" Type="http://schemas.openxmlformats.org/wordprocessingml/2006/fontTable" Target="fontTable0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D1F134F8B20C4F9998F0FAB681540D" ma:contentTypeVersion="22" ma:contentTypeDescription="Create a new document." ma:contentTypeScope="" ma:versionID="9a80c38046e6b6307fa141966a33ee3e">
  <xsd:schema xmlns:xsd="http://www.w3.org/2001/XMLSchema" xmlns:xs="http://www.w3.org/2001/XMLSchema" xmlns:p="http://schemas.microsoft.com/office/2006/metadata/properties" xmlns:ns2="277733ab-7768-4e5f-b650-473af56304f5" xmlns:ns3="453ad2f9-3aaf-4af2-9ca5-7668cece31c3" targetNamespace="http://schemas.microsoft.com/office/2006/metadata/properties" ma:root="true" ma:fieldsID="95b60cd02b3e58a8b8d5ff78c4581710" ns2:_="" ns3:_="">
    <xsd:import namespace="277733ab-7768-4e5f-b650-473af56304f5"/>
    <xsd:import namespace="453ad2f9-3aaf-4af2-9ca5-7668cece31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7733ab-7768-4e5f-b650-473af56304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947c16d-e634-47a2-959e-fc0ef186f1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3ad2f9-3aaf-4af2-9ca5-7668cece31c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82a2ee3-2f06-45fa-85dd-ee215806186c}" ma:internalName="TaxCatchAll" ma:showField="CatchAllData" ma:web="453ad2f9-3aaf-4af2-9ca5-7668cece31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7733ab-7768-4e5f-b650-473af56304f5">
      <Terms xmlns="http://schemas.microsoft.com/office/infopath/2007/PartnerControls"/>
    </lcf76f155ced4ddcb4097134ff3c332f>
    <TaxCatchAll xmlns="453ad2f9-3aaf-4af2-9ca5-7668cece31c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C2DE0D-9352-413E-9C82-939D33577C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7733ab-7768-4e5f-b650-473af56304f5"/>
    <ds:schemaRef ds:uri="453ad2f9-3aaf-4af2-9ca5-7668cece31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C62F2F-0687-497F-888A-4B62348C8846}">
  <ds:schemaRefs>
    <ds:schemaRef ds:uri="http://schemas.microsoft.com/office/2006/metadata/properties"/>
    <ds:schemaRef ds:uri="http://schemas.microsoft.com/office/infopath/2007/PartnerControls"/>
    <ds:schemaRef ds:uri="277733ab-7768-4e5f-b650-473af56304f5"/>
    <ds:schemaRef ds:uri="453ad2f9-3aaf-4af2-9ca5-7668cece31c3"/>
  </ds:schemaRefs>
</ds:datastoreItem>
</file>

<file path=customXml/itemProps3.xml><?xml version="1.0" encoding="utf-8"?>
<ds:datastoreItem xmlns:ds="http://schemas.openxmlformats.org/officeDocument/2006/customXml" ds:itemID="{D027542B-7D4A-438F-A352-B80E676FCB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Jodie Markey</dc:creator>
  <cp:lastModifiedBy>Stephanie Thompson</cp:lastModifiedBy>
  <cp:revision>9</cp:revision>
  <dcterms:created xsi:type="dcterms:W3CDTF">2025-08-01T22:32:00Z</dcterms:created>
  <dcterms:modified xsi:type="dcterms:W3CDTF">2025-09-08T18:00:00Z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eb30450723f724a2676c056a3cf431df9ffc05d4959b0779a47518218fd7c799</vt:lpwstr>
  </property>
  <property fmtid="{D5CDD505-2E9C-101B-9397-08002B2CF9AE}" pid="3" name="ContentTypeId">
    <vt:lpwstr>0x01010090D1F134F8B20C4F9998F0FAB681540D</vt:lpwstr>
  </property>
  <property fmtid="{D5CDD505-2E9C-101B-9397-08002B2CF9AE}" pid="4" name="MediaServiceImageTags">
    <vt:lpwstr/>
  </property>
</Properties>
</file>