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1898" w14:textId="77777777" w:rsidR="00E7401D" w:rsidRDefault="00E7401D">
      <w:pPr>
        <w:pBdr>
          <w:top w:val="nil"/>
          <w:left w:val="nil"/>
          <w:bottom w:val="nil"/>
          <w:right w:val="nil"/>
          <w:between w:val="nil"/>
        </w:pBdr>
        <w:spacing w:line="276" w:lineRule="auto"/>
      </w:pPr>
    </w:p>
    <w:p w14:paraId="446D5BE8" w14:textId="77777777" w:rsidR="00E7401D" w:rsidRDefault="008D17C9">
      <w:pPr>
        <w:tabs>
          <w:tab w:val="left" w:pos="3910"/>
        </w:tabs>
        <w:ind w:left="102"/>
        <w:rPr>
          <w:rFonts w:ascii="Times New Roman" w:eastAsia="Times New Roman" w:hAnsi="Times New Roman" w:cs="Times New Roman"/>
          <w:sz w:val="33"/>
          <w:szCs w:val="33"/>
          <w:vertAlign w:val="superscript"/>
        </w:rPr>
      </w:pPr>
      <w:r>
        <w:rPr>
          <w:rFonts w:ascii="Times New Roman" w:eastAsia="Times New Roman" w:hAnsi="Times New Roman" w:cs="Times New Roman"/>
          <w:noProof/>
          <w:sz w:val="33"/>
          <w:szCs w:val="33"/>
          <w:vertAlign w:val="superscript"/>
        </w:rPr>
        <w:drawing>
          <wp:inline distT="0" distB="0" distL="0" distR="0" wp14:anchorId="21AB4D54" wp14:editId="43C25294">
            <wp:extent cx="1698044" cy="100298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98044" cy="1002982"/>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14:paraId="326BB836" w14:textId="77777777" w:rsidR="00E7401D" w:rsidRDefault="00E7401D">
      <w:pPr>
        <w:tabs>
          <w:tab w:val="left" w:pos="3910"/>
        </w:tabs>
        <w:ind w:left="102"/>
        <w:rPr>
          <w:rFonts w:ascii="Times New Roman" w:eastAsia="Times New Roman" w:hAnsi="Times New Roman" w:cs="Times New Roman"/>
          <w:sz w:val="33"/>
          <w:szCs w:val="33"/>
          <w:vertAlign w:val="superscript"/>
        </w:rPr>
      </w:pPr>
    </w:p>
    <w:p w14:paraId="6986BCCB" w14:textId="77777777" w:rsidR="00E7401D" w:rsidRDefault="00E7401D">
      <w:pPr>
        <w:pStyle w:val="Title"/>
        <w:spacing w:line="194" w:lineRule="auto"/>
        <w:rPr>
          <w:color w:val="3B2F2D"/>
        </w:rPr>
      </w:pPr>
    </w:p>
    <w:p w14:paraId="71059507" w14:textId="72F62C1F" w:rsidR="00E7401D" w:rsidRDefault="008D17C9" w:rsidP="00E8763F">
      <w:pPr>
        <w:pStyle w:val="Title"/>
        <w:spacing w:line="194" w:lineRule="auto"/>
        <w:jc w:val="center"/>
      </w:pPr>
      <w:r>
        <w:rPr>
          <w:color w:val="3B2F2D"/>
        </w:rPr>
        <w:t>Embassy National Bank</w:t>
      </w:r>
      <w:r w:rsidR="00993BBE">
        <w:rPr>
          <w:color w:val="3B2F2D"/>
        </w:rPr>
        <w:t xml:space="preserve"> is Excited to Announce Eric Walker</w:t>
      </w:r>
      <w:r>
        <w:rPr>
          <w:color w:val="3B2F2D"/>
        </w:rPr>
        <w:t xml:space="preserve"> </w:t>
      </w:r>
      <w:r w:rsidR="00993BBE">
        <w:rPr>
          <w:color w:val="3B2F2D"/>
        </w:rPr>
        <w:t xml:space="preserve">is Joining the Team </w:t>
      </w:r>
      <w:r>
        <w:rPr>
          <w:color w:val="3B2F2D"/>
        </w:rPr>
        <w:t>a</w:t>
      </w:r>
      <w:r w:rsidR="00993BBE">
        <w:rPr>
          <w:color w:val="3B2F2D"/>
        </w:rPr>
        <w:t>s a Senior Vice President</w:t>
      </w:r>
    </w:p>
    <w:p w14:paraId="7E333336" w14:textId="007E5565" w:rsidR="00E7401D" w:rsidRDefault="008D17C9">
      <w:pPr>
        <w:pBdr>
          <w:top w:val="nil"/>
          <w:left w:val="nil"/>
          <w:bottom w:val="nil"/>
          <w:right w:val="nil"/>
          <w:between w:val="nil"/>
        </w:pBdr>
        <w:spacing w:before="323" w:line="280" w:lineRule="auto"/>
        <w:ind w:left="969" w:right="113"/>
        <w:jc w:val="both"/>
        <w:rPr>
          <w:color w:val="000000"/>
          <w:sz w:val="23"/>
          <w:szCs w:val="23"/>
        </w:rPr>
      </w:pPr>
      <w:r>
        <w:rPr>
          <w:color w:val="000000"/>
          <w:sz w:val="23"/>
          <w:szCs w:val="23"/>
        </w:rPr>
        <w:t xml:space="preserve">Embassy National Bank announces </w:t>
      </w:r>
      <w:r w:rsidR="002E2ECF">
        <w:rPr>
          <w:color w:val="000000"/>
          <w:sz w:val="23"/>
          <w:szCs w:val="23"/>
        </w:rPr>
        <w:t xml:space="preserve">Eric Walker joined the team </w:t>
      </w:r>
      <w:r>
        <w:rPr>
          <w:color w:val="000000"/>
          <w:sz w:val="23"/>
          <w:szCs w:val="23"/>
        </w:rPr>
        <w:t xml:space="preserve">as </w:t>
      </w:r>
      <w:r w:rsidR="002E2ECF">
        <w:rPr>
          <w:color w:val="000000"/>
          <w:sz w:val="23"/>
          <w:szCs w:val="23"/>
        </w:rPr>
        <w:t xml:space="preserve">a Senior Vice President </w:t>
      </w:r>
      <w:r>
        <w:rPr>
          <w:color w:val="000000"/>
          <w:sz w:val="23"/>
          <w:szCs w:val="23"/>
        </w:rPr>
        <w:t>of the Lawrenceville based national bank.</w:t>
      </w:r>
      <w:r>
        <w:rPr>
          <w:sz w:val="23"/>
          <w:szCs w:val="23"/>
        </w:rPr>
        <w:t xml:space="preserve"> </w:t>
      </w:r>
      <w:r w:rsidR="00DF3DE2">
        <w:rPr>
          <w:sz w:val="23"/>
          <w:szCs w:val="23"/>
        </w:rPr>
        <w:t xml:space="preserve">Eric </w:t>
      </w:r>
      <w:r w:rsidR="002E2ECF">
        <w:rPr>
          <w:sz w:val="23"/>
          <w:szCs w:val="23"/>
        </w:rPr>
        <w:t>Walker</w:t>
      </w:r>
      <w:r>
        <w:rPr>
          <w:color w:val="000000"/>
          <w:sz w:val="23"/>
          <w:szCs w:val="23"/>
        </w:rPr>
        <w:t xml:space="preserve"> brings to </w:t>
      </w:r>
      <w:proofErr w:type="gramStart"/>
      <w:r>
        <w:rPr>
          <w:color w:val="000000"/>
          <w:sz w:val="23"/>
          <w:szCs w:val="23"/>
        </w:rPr>
        <w:t>Embassy</w:t>
      </w:r>
      <w:proofErr w:type="gramEnd"/>
      <w:r>
        <w:rPr>
          <w:color w:val="000000"/>
          <w:sz w:val="23"/>
          <w:szCs w:val="23"/>
        </w:rPr>
        <w:t xml:space="preserve"> more than </w:t>
      </w:r>
      <w:r w:rsidR="006C0F62">
        <w:rPr>
          <w:sz w:val="23"/>
          <w:szCs w:val="23"/>
        </w:rPr>
        <w:t>16</w:t>
      </w:r>
      <w:r>
        <w:rPr>
          <w:color w:val="000000"/>
          <w:sz w:val="23"/>
          <w:szCs w:val="23"/>
        </w:rPr>
        <w:t xml:space="preserve"> years of community banking experience</w:t>
      </w:r>
      <w:r w:rsidR="002E2ECF">
        <w:rPr>
          <w:color w:val="000000"/>
          <w:sz w:val="23"/>
          <w:szCs w:val="23"/>
        </w:rPr>
        <w:t xml:space="preserve"> with a strong focus on commercial lending</w:t>
      </w:r>
      <w:r>
        <w:rPr>
          <w:color w:val="000000"/>
          <w:sz w:val="23"/>
          <w:szCs w:val="23"/>
        </w:rPr>
        <w:t xml:space="preserve"> in</w:t>
      </w:r>
      <w:r w:rsidR="002E2ECF">
        <w:rPr>
          <w:color w:val="000000"/>
          <w:sz w:val="23"/>
          <w:szCs w:val="23"/>
        </w:rPr>
        <w:t xml:space="preserve"> the surrounding metro area. </w:t>
      </w:r>
    </w:p>
    <w:p w14:paraId="0D40A09F" w14:textId="77777777" w:rsidR="00E7401D" w:rsidRDefault="00E7401D">
      <w:pPr>
        <w:pBdr>
          <w:top w:val="nil"/>
          <w:left w:val="nil"/>
          <w:bottom w:val="nil"/>
          <w:right w:val="nil"/>
          <w:between w:val="nil"/>
        </w:pBdr>
        <w:spacing w:before="10"/>
        <w:rPr>
          <w:color w:val="000000"/>
          <w:sz w:val="26"/>
          <w:szCs w:val="26"/>
        </w:rPr>
      </w:pPr>
    </w:p>
    <w:p w14:paraId="035EACF0" w14:textId="2C9D4B94" w:rsidR="00E7401D" w:rsidRDefault="00C629A7">
      <w:pPr>
        <w:pBdr>
          <w:top w:val="nil"/>
          <w:left w:val="nil"/>
          <w:bottom w:val="nil"/>
          <w:right w:val="nil"/>
          <w:between w:val="nil"/>
        </w:pBdr>
        <w:spacing w:line="280" w:lineRule="auto"/>
        <w:ind w:left="969" w:right="111"/>
        <w:jc w:val="both"/>
        <w:rPr>
          <w:sz w:val="23"/>
          <w:szCs w:val="23"/>
        </w:rPr>
      </w:pPr>
      <w:r>
        <w:rPr>
          <w:sz w:val="23"/>
          <w:szCs w:val="23"/>
        </w:rPr>
        <w:t>Eric</w:t>
      </w:r>
      <w:r w:rsidR="008D17C9">
        <w:rPr>
          <w:sz w:val="23"/>
          <w:szCs w:val="23"/>
        </w:rPr>
        <w:t xml:space="preserve"> joins the Embassy team with extensive experience in community banking. He has spent his banking career in various</w:t>
      </w:r>
      <w:r w:rsidR="009D6C57">
        <w:rPr>
          <w:sz w:val="23"/>
          <w:szCs w:val="23"/>
        </w:rPr>
        <w:t xml:space="preserve"> </w:t>
      </w:r>
      <w:r w:rsidR="008D17C9">
        <w:rPr>
          <w:sz w:val="23"/>
          <w:szCs w:val="23"/>
        </w:rPr>
        <w:t>role</w:t>
      </w:r>
      <w:r w:rsidR="00E704A4">
        <w:rPr>
          <w:sz w:val="23"/>
          <w:szCs w:val="23"/>
        </w:rPr>
        <w:t xml:space="preserve">s </w:t>
      </w:r>
      <w:r w:rsidR="009D6C57">
        <w:rPr>
          <w:sz w:val="23"/>
          <w:szCs w:val="23"/>
        </w:rPr>
        <w:t xml:space="preserve">focused on </w:t>
      </w:r>
      <w:r w:rsidR="00E704A4">
        <w:rPr>
          <w:sz w:val="23"/>
          <w:szCs w:val="23"/>
        </w:rPr>
        <w:t xml:space="preserve">commercial </w:t>
      </w:r>
      <w:r w:rsidR="009D6C57">
        <w:rPr>
          <w:sz w:val="23"/>
          <w:szCs w:val="23"/>
        </w:rPr>
        <w:t>lending</w:t>
      </w:r>
      <w:r w:rsidR="008D17C9">
        <w:rPr>
          <w:sz w:val="23"/>
          <w:szCs w:val="23"/>
        </w:rPr>
        <w:t>, including most recently as</w:t>
      </w:r>
      <w:r w:rsidR="00D51066">
        <w:rPr>
          <w:sz w:val="23"/>
          <w:szCs w:val="23"/>
        </w:rPr>
        <w:t xml:space="preserve"> Senior Vice President and Market President </w:t>
      </w:r>
      <w:r w:rsidR="001A55D8">
        <w:rPr>
          <w:sz w:val="23"/>
          <w:szCs w:val="23"/>
        </w:rPr>
        <w:t>at</w:t>
      </w:r>
      <w:r w:rsidR="008D17C9">
        <w:rPr>
          <w:sz w:val="23"/>
          <w:szCs w:val="23"/>
        </w:rPr>
        <w:t xml:space="preserve"> Quantum National Bank.</w:t>
      </w:r>
      <w:r w:rsidR="00E76562">
        <w:rPr>
          <w:sz w:val="23"/>
          <w:szCs w:val="23"/>
        </w:rPr>
        <w:t xml:space="preserve"> Eri</w:t>
      </w:r>
      <w:r w:rsidR="001A55D8">
        <w:rPr>
          <w:sz w:val="23"/>
          <w:szCs w:val="23"/>
        </w:rPr>
        <w:t>c’s expertise in commercial real estate lending enables</w:t>
      </w:r>
      <w:r w:rsidR="00E76562">
        <w:rPr>
          <w:sz w:val="23"/>
          <w:szCs w:val="23"/>
        </w:rPr>
        <w:t xml:space="preserve"> investors and business owners to recognize their </w:t>
      </w:r>
      <w:r w:rsidR="001A55D8">
        <w:rPr>
          <w:sz w:val="23"/>
          <w:szCs w:val="23"/>
        </w:rPr>
        <w:t xml:space="preserve">financial </w:t>
      </w:r>
      <w:r w:rsidR="00E76562">
        <w:rPr>
          <w:sz w:val="23"/>
          <w:szCs w:val="23"/>
        </w:rPr>
        <w:t xml:space="preserve">goals. </w:t>
      </w:r>
      <w:r w:rsidR="008D17C9">
        <w:rPr>
          <w:sz w:val="23"/>
          <w:szCs w:val="23"/>
        </w:rPr>
        <w:t xml:space="preserve">He is actively involved in the </w:t>
      </w:r>
      <w:r w:rsidR="00033E82">
        <w:rPr>
          <w:sz w:val="23"/>
          <w:szCs w:val="23"/>
        </w:rPr>
        <w:t xml:space="preserve">Milton </w:t>
      </w:r>
      <w:r w:rsidR="008D17C9">
        <w:rPr>
          <w:sz w:val="23"/>
          <w:szCs w:val="23"/>
        </w:rPr>
        <w:t>community</w:t>
      </w:r>
      <w:r w:rsidR="00033E82">
        <w:rPr>
          <w:sz w:val="23"/>
          <w:szCs w:val="23"/>
        </w:rPr>
        <w:t xml:space="preserve">. </w:t>
      </w:r>
      <w:r w:rsidR="008D17C9">
        <w:rPr>
          <w:sz w:val="23"/>
          <w:szCs w:val="23"/>
        </w:rPr>
        <w:t xml:space="preserve">He is a graduate of </w:t>
      </w:r>
      <w:r w:rsidR="00033E82">
        <w:rPr>
          <w:sz w:val="23"/>
          <w:szCs w:val="23"/>
        </w:rPr>
        <w:t>Kennesaw State University</w:t>
      </w:r>
      <w:r w:rsidR="001A55D8">
        <w:rPr>
          <w:sz w:val="23"/>
          <w:szCs w:val="23"/>
        </w:rPr>
        <w:t xml:space="preserve"> and the </w:t>
      </w:r>
      <w:r w:rsidR="008D17C9">
        <w:rPr>
          <w:sz w:val="23"/>
          <w:szCs w:val="23"/>
        </w:rPr>
        <w:t xml:space="preserve">Graduate School of Banking at LSU. </w:t>
      </w:r>
    </w:p>
    <w:p w14:paraId="621D1700" w14:textId="77777777" w:rsidR="00E7401D" w:rsidRDefault="00E7401D">
      <w:pPr>
        <w:pBdr>
          <w:top w:val="nil"/>
          <w:left w:val="nil"/>
          <w:bottom w:val="nil"/>
          <w:right w:val="nil"/>
          <w:between w:val="nil"/>
        </w:pBdr>
        <w:spacing w:line="280" w:lineRule="auto"/>
        <w:ind w:left="969" w:right="111"/>
        <w:jc w:val="both"/>
        <w:rPr>
          <w:sz w:val="23"/>
          <w:szCs w:val="23"/>
        </w:rPr>
      </w:pPr>
    </w:p>
    <w:p w14:paraId="11085476" w14:textId="01946BF8" w:rsidR="00E7401D" w:rsidRDefault="008D17C9">
      <w:pPr>
        <w:pBdr>
          <w:top w:val="nil"/>
          <w:left w:val="nil"/>
          <w:bottom w:val="nil"/>
          <w:right w:val="nil"/>
          <w:between w:val="nil"/>
        </w:pBdr>
        <w:spacing w:line="280" w:lineRule="auto"/>
        <w:ind w:left="969" w:right="115"/>
        <w:jc w:val="both"/>
        <w:rPr>
          <w:color w:val="000000"/>
          <w:sz w:val="23"/>
          <w:szCs w:val="23"/>
        </w:rPr>
      </w:pPr>
      <w:r>
        <w:rPr>
          <w:color w:val="000000"/>
          <w:sz w:val="23"/>
          <w:szCs w:val="23"/>
        </w:rPr>
        <w:t>“We are e</w:t>
      </w:r>
      <w:r w:rsidR="008F016E">
        <w:rPr>
          <w:color w:val="000000"/>
          <w:sz w:val="23"/>
          <w:szCs w:val="23"/>
        </w:rPr>
        <w:t xml:space="preserve">xcited that </w:t>
      </w:r>
      <w:r w:rsidR="00A07400">
        <w:rPr>
          <w:color w:val="000000"/>
          <w:sz w:val="23"/>
          <w:szCs w:val="23"/>
        </w:rPr>
        <w:t>Eric</w:t>
      </w:r>
      <w:r w:rsidR="008F016E">
        <w:rPr>
          <w:color w:val="000000"/>
          <w:sz w:val="23"/>
          <w:szCs w:val="23"/>
        </w:rPr>
        <w:t xml:space="preserve"> is joining Embassy National Bank </w:t>
      </w:r>
      <w:r w:rsidR="002574A0">
        <w:rPr>
          <w:color w:val="000000"/>
          <w:sz w:val="23"/>
          <w:szCs w:val="23"/>
        </w:rPr>
        <w:t>as</w:t>
      </w:r>
      <w:r w:rsidR="008F016E">
        <w:rPr>
          <w:color w:val="000000"/>
          <w:sz w:val="23"/>
          <w:szCs w:val="23"/>
        </w:rPr>
        <w:t xml:space="preserve"> </w:t>
      </w:r>
      <w:r w:rsidR="002574A0">
        <w:rPr>
          <w:color w:val="000000"/>
          <w:sz w:val="23"/>
          <w:szCs w:val="23"/>
        </w:rPr>
        <w:t xml:space="preserve">his experience in </w:t>
      </w:r>
      <w:r w:rsidR="008F016E">
        <w:rPr>
          <w:color w:val="000000"/>
          <w:sz w:val="23"/>
          <w:szCs w:val="23"/>
        </w:rPr>
        <w:t>community bank</w:t>
      </w:r>
      <w:r w:rsidR="002574A0">
        <w:rPr>
          <w:color w:val="000000"/>
          <w:sz w:val="23"/>
          <w:szCs w:val="23"/>
        </w:rPr>
        <w:t>ing</w:t>
      </w:r>
      <w:r w:rsidR="00A07400">
        <w:rPr>
          <w:color w:val="000000"/>
          <w:sz w:val="23"/>
          <w:szCs w:val="23"/>
        </w:rPr>
        <w:t xml:space="preserve"> and commercial lending is exactly what we need to help support our customer</w:t>
      </w:r>
      <w:r w:rsidR="00D93239">
        <w:rPr>
          <w:color w:val="000000"/>
          <w:sz w:val="23"/>
          <w:szCs w:val="23"/>
        </w:rPr>
        <w:t>s</w:t>
      </w:r>
      <w:r w:rsidR="00A07400">
        <w:rPr>
          <w:color w:val="000000"/>
          <w:sz w:val="23"/>
          <w:szCs w:val="23"/>
        </w:rPr>
        <w:t xml:space="preserve"> and provide the knowledge they need to get business done!</w:t>
      </w:r>
      <w:r w:rsidR="002574A0">
        <w:rPr>
          <w:color w:val="000000"/>
          <w:sz w:val="23"/>
          <w:szCs w:val="23"/>
        </w:rPr>
        <w:t>”</w:t>
      </w:r>
      <w:r>
        <w:rPr>
          <w:color w:val="000000"/>
          <w:sz w:val="23"/>
          <w:szCs w:val="23"/>
        </w:rPr>
        <w:t xml:space="preserve"> said Chairman of the Board and CEO Nitin Shah. </w:t>
      </w:r>
    </w:p>
    <w:p w14:paraId="22192028" w14:textId="38F35A2D" w:rsidR="008F016E" w:rsidRDefault="008F016E">
      <w:pPr>
        <w:pBdr>
          <w:top w:val="nil"/>
          <w:left w:val="nil"/>
          <w:bottom w:val="nil"/>
          <w:right w:val="nil"/>
          <w:between w:val="nil"/>
        </w:pBdr>
        <w:spacing w:line="280" w:lineRule="auto"/>
        <w:ind w:left="969" w:right="115"/>
        <w:jc w:val="both"/>
        <w:rPr>
          <w:color w:val="000000"/>
          <w:sz w:val="23"/>
          <w:szCs w:val="23"/>
        </w:rPr>
      </w:pPr>
    </w:p>
    <w:p w14:paraId="6AD73A4D" w14:textId="2540FCC8" w:rsidR="008F016E" w:rsidRDefault="00906FD8">
      <w:pPr>
        <w:pBdr>
          <w:top w:val="nil"/>
          <w:left w:val="nil"/>
          <w:bottom w:val="nil"/>
          <w:right w:val="nil"/>
          <w:between w:val="nil"/>
        </w:pBdr>
        <w:spacing w:line="280" w:lineRule="auto"/>
        <w:ind w:left="969" w:right="115"/>
        <w:jc w:val="both"/>
        <w:rPr>
          <w:color w:val="000000"/>
          <w:sz w:val="23"/>
          <w:szCs w:val="23"/>
        </w:rPr>
      </w:pPr>
      <w:r>
        <w:rPr>
          <w:color w:val="000000"/>
          <w:sz w:val="23"/>
          <w:szCs w:val="23"/>
        </w:rPr>
        <w:t>Walker</w:t>
      </w:r>
      <w:r w:rsidR="008F016E">
        <w:rPr>
          <w:color w:val="000000"/>
          <w:sz w:val="23"/>
          <w:szCs w:val="23"/>
        </w:rPr>
        <w:t xml:space="preserve"> can be reached at (</w:t>
      </w:r>
      <w:r w:rsidR="00E76562">
        <w:rPr>
          <w:color w:val="000000"/>
          <w:sz w:val="23"/>
          <w:szCs w:val="23"/>
        </w:rPr>
        <w:t>770) 500-1269</w:t>
      </w:r>
      <w:r w:rsidR="008F016E">
        <w:rPr>
          <w:color w:val="000000"/>
          <w:sz w:val="23"/>
          <w:szCs w:val="23"/>
        </w:rPr>
        <w:t xml:space="preserve"> or </w:t>
      </w:r>
      <w:hyperlink r:id="rId6" w:history="1">
        <w:r w:rsidRPr="00872DBD">
          <w:rPr>
            <w:rStyle w:val="Hyperlink"/>
          </w:rPr>
          <w:t>ewalker@embassynationalbank.com</w:t>
        </w:r>
      </w:hyperlink>
      <w:r>
        <w:t xml:space="preserve"> </w:t>
      </w:r>
    </w:p>
    <w:p w14:paraId="4B0860EC" w14:textId="77777777" w:rsidR="008F016E" w:rsidRDefault="008F016E">
      <w:pPr>
        <w:pBdr>
          <w:top w:val="nil"/>
          <w:left w:val="nil"/>
          <w:bottom w:val="nil"/>
          <w:right w:val="nil"/>
          <w:between w:val="nil"/>
        </w:pBdr>
        <w:spacing w:line="280" w:lineRule="auto"/>
        <w:ind w:left="969" w:right="115"/>
        <w:jc w:val="both"/>
        <w:rPr>
          <w:color w:val="000000"/>
          <w:sz w:val="23"/>
          <w:szCs w:val="23"/>
        </w:rPr>
      </w:pPr>
    </w:p>
    <w:p w14:paraId="2BC4528B" w14:textId="77777777" w:rsidR="00E7401D" w:rsidRDefault="008D17C9">
      <w:pPr>
        <w:pBdr>
          <w:top w:val="nil"/>
          <w:left w:val="nil"/>
          <w:bottom w:val="nil"/>
          <w:right w:val="nil"/>
          <w:between w:val="nil"/>
        </w:pBdr>
        <w:spacing w:line="248" w:lineRule="auto"/>
        <w:ind w:left="969"/>
        <w:jc w:val="both"/>
        <w:rPr>
          <w:color w:val="000000"/>
          <w:sz w:val="23"/>
          <w:szCs w:val="23"/>
        </w:rPr>
      </w:pPr>
      <w:r>
        <w:rPr>
          <w:color w:val="000000"/>
          <w:sz w:val="23"/>
          <w:szCs w:val="23"/>
        </w:rPr>
        <w:t>About Embassy National Bank:</w:t>
      </w:r>
    </w:p>
    <w:p w14:paraId="259F715E" w14:textId="77777777" w:rsidR="00E7401D" w:rsidRDefault="008D17C9">
      <w:pPr>
        <w:pBdr>
          <w:top w:val="nil"/>
          <w:left w:val="nil"/>
          <w:bottom w:val="nil"/>
          <w:right w:val="nil"/>
          <w:between w:val="nil"/>
        </w:pBdr>
        <w:spacing w:before="48" w:line="280" w:lineRule="auto"/>
        <w:ind w:left="969" w:right="111"/>
        <w:jc w:val="both"/>
        <w:rPr>
          <w:color w:val="000000"/>
          <w:sz w:val="23"/>
          <w:szCs w:val="23"/>
        </w:rPr>
        <w:sectPr w:rsidR="00E7401D">
          <w:pgSz w:w="11900" w:h="16850"/>
          <w:pgMar w:top="240" w:right="1080" w:bottom="280" w:left="220" w:header="720" w:footer="720" w:gutter="0"/>
          <w:pgNumType w:start="1"/>
          <w:cols w:space="720"/>
        </w:sectPr>
      </w:pPr>
      <w:r>
        <w:rPr>
          <w:color w:val="000000"/>
          <w:sz w:val="23"/>
          <w:szCs w:val="23"/>
        </w:rPr>
        <w:t>Embassy National Bank was founded in 2007 by a group of professionals with backgrounds in finance, banking, and hospitality to meet the needs of the greater Atlanta communities including Lawrenceville, Duluth, Suwanee, and Norcross. Their local and nationwide experience supports the bank’s mission to be a community partner small businesses want and need.</w:t>
      </w:r>
    </w:p>
    <w:p w14:paraId="70CCF8F0" w14:textId="77777777" w:rsidR="00E7401D" w:rsidRDefault="008D17C9">
      <w:pPr>
        <w:pBdr>
          <w:top w:val="nil"/>
          <w:left w:val="nil"/>
          <w:bottom w:val="nil"/>
          <w:right w:val="nil"/>
          <w:between w:val="nil"/>
        </w:pBdr>
        <w:ind w:left="4398"/>
        <w:rPr>
          <w:color w:val="000000"/>
          <w:sz w:val="20"/>
          <w:szCs w:val="20"/>
        </w:rPr>
      </w:pPr>
      <w:r>
        <w:rPr>
          <w:noProof/>
          <w:color w:val="000000"/>
          <w:sz w:val="20"/>
          <w:szCs w:val="20"/>
        </w:rPr>
        <w:lastRenderedPageBreak/>
        <w:drawing>
          <wp:inline distT="0" distB="0" distL="0" distR="0" wp14:anchorId="10E6C10C" wp14:editId="7F88B58F">
            <wp:extent cx="1697448" cy="1002982"/>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97448" cy="1002982"/>
                    </a:xfrm>
                    <a:prstGeom prst="rect">
                      <a:avLst/>
                    </a:prstGeom>
                    <a:ln/>
                  </pic:spPr>
                </pic:pic>
              </a:graphicData>
            </a:graphic>
          </wp:inline>
        </w:drawing>
      </w:r>
    </w:p>
    <w:p w14:paraId="02770E92" w14:textId="34025388" w:rsidR="00E7401D" w:rsidRDefault="008D17C9">
      <w:pPr>
        <w:spacing w:before="145" w:line="266" w:lineRule="auto"/>
        <w:ind w:left="3348" w:right="2489"/>
        <w:jc w:val="center"/>
      </w:pPr>
      <w:r>
        <w:t xml:space="preserve">Contact </w:t>
      </w:r>
      <w:r w:rsidR="008D569C">
        <w:t>us</w:t>
      </w:r>
      <w:r>
        <w:t xml:space="preserve"> for more information 770-</w:t>
      </w:r>
      <w:r w:rsidR="008D569C">
        <w:t>822</w:t>
      </w:r>
      <w:r>
        <w:t>-</w:t>
      </w:r>
      <w:r w:rsidR="008D569C">
        <w:t>9111</w:t>
      </w:r>
    </w:p>
    <w:p w14:paraId="2C76A26D" w14:textId="584B56DB" w:rsidR="00E7401D" w:rsidRDefault="00077F66">
      <w:pPr>
        <w:spacing w:before="1" w:line="266" w:lineRule="auto"/>
        <w:ind w:left="3347" w:right="2489"/>
        <w:jc w:val="center"/>
      </w:pPr>
      <w:hyperlink r:id="rId7">
        <w:r w:rsidR="008D17C9">
          <w:t>www.embassynationalbank.com</w:t>
        </w:r>
      </w:hyperlink>
    </w:p>
    <w:p w14:paraId="5E41E998" w14:textId="77777777" w:rsidR="00E7401D" w:rsidRDefault="008D17C9">
      <w:pPr>
        <w:ind w:left="3110" w:right="2254"/>
        <w:jc w:val="center"/>
      </w:pPr>
      <w:r>
        <w:t>1817 North Brown Road, Lawrenceville, GA 30344</w:t>
      </w:r>
    </w:p>
    <w:sectPr w:rsidR="00E7401D">
      <w:pgSz w:w="11900" w:h="16850"/>
      <w:pgMar w:top="220" w:right="108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1D"/>
    <w:rsid w:val="00033E82"/>
    <w:rsid w:val="00036A46"/>
    <w:rsid w:val="00077F66"/>
    <w:rsid w:val="001A55D8"/>
    <w:rsid w:val="002574A0"/>
    <w:rsid w:val="002E2ECF"/>
    <w:rsid w:val="0065356E"/>
    <w:rsid w:val="006C0F62"/>
    <w:rsid w:val="008D17C9"/>
    <w:rsid w:val="008D569C"/>
    <w:rsid w:val="008F016E"/>
    <w:rsid w:val="00906FD8"/>
    <w:rsid w:val="009920D5"/>
    <w:rsid w:val="00993BBE"/>
    <w:rsid w:val="009A4F98"/>
    <w:rsid w:val="009D6C57"/>
    <w:rsid w:val="00A07400"/>
    <w:rsid w:val="00B268E0"/>
    <w:rsid w:val="00C629A7"/>
    <w:rsid w:val="00CB148B"/>
    <w:rsid w:val="00D51066"/>
    <w:rsid w:val="00D93239"/>
    <w:rsid w:val="00DF3DE2"/>
    <w:rsid w:val="00E704A4"/>
    <w:rsid w:val="00E7401D"/>
    <w:rsid w:val="00E76562"/>
    <w:rsid w:val="00E8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2ED1"/>
  <w15:docId w15:val="{6D0623B8-4D4B-4464-B166-D176D595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76"/>
      <w:ind w:left="1873" w:right="112" w:hanging="137"/>
    </w:pPr>
    <w:rPr>
      <w:b/>
      <w:bCs/>
      <w:sz w:val="50"/>
      <w:szCs w:val="50"/>
    </w:rPr>
  </w:style>
  <w:style w:type="paragraph" w:styleId="BodyText">
    <w:name w:val="Body Text"/>
    <w:basedOn w:val="Normal"/>
    <w:uiPriority w:val="1"/>
    <w:qFormat/>
    <w:pPr>
      <w:ind w:left="969"/>
      <w:jc w:val="both"/>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F016E"/>
    <w:rPr>
      <w:color w:val="0000FF" w:themeColor="hyperlink"/>
      <w:u w:val="single"/>
    </w:rPr>
  </w:style>
  <w:style w:type="character" w:styleId="UnresolvedMention">
    <w:name w:val="Unresolved Mention"/>
    <w:basedOn w:val="DefaultParagraphFont"/>
    <w:uiPriority w:val="99"/>
    <w:semiHidden/>
    <w:unhideWhenUsed/>
    <w:rsid w:val="008F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bassynationalbank.com/"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walker@embassynationalbank.com"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zC1rLlI/TlUU7CI1WoPyWPc7Fg==">AMUW2mXP+Jevnpushfn4cDHS151PhN1DVt3FUtv+Oj1TQ1iN158dGmlb3s/3CnwTl0jePOY3sDogodSa8vwbzkWCSgUUN7rl8nwKxx7CLiN/kGfcfMML9mg=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4" ma:contentTypeDescription="Create a new document." ma:contentTypeScope="" ma:versionID="c50fb4c28d45107e151577aed6dff7ad">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922c04ffbd59f9fe57dc833cc9a90a28"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CC5134-1482-4B88-8056-CBE5B15A67BB}"/>
</file>

<file path=customXml/itemProps3.xml><?xml version="1.0" encoding="utf-8"?>
<ds:datastoreItem xmlns:ds="http://schemas.openxmlformats.org/officeDocument/2006/customXml" ds:itemID="{BBA870AF-B393-4732-95A0-E6126925BA66}"/>
</file>

<file path=customXml/itemProps4.xml><?xml version="1.0" encoding="utf-8"?>
<ds:datastoreItem xmlns:ds="http://schemas.openxmlformats.org/officeDocument/2006/customXml" ds:itemID="{ED38ED13-BFB7-400C-BFF8-E10CC75A097C}"/>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Stovall</dc:creator>
  <cp:lastModifiedBy>Lindsay Greene</cp:lastModifiedBy>
  <cp:revision>2</cp:revision>
  <dcterms:created xsi:type="dcterms:W3CDTF">2023-04-25T03:01:00Z</dcterms:created>
  <dcterms:modified xsi:type="dcterms:W3CDTF">2023-04-25T03:01:00Z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Canva</vt:lpwstr>
  </property>
  <property fmtid="{D5CDD505-2E9C-101B-9397-08002B2CF9AE}" pid="4" name="LastSaved">
    <vt:filetime>2023-03-29T00:00:00Z</vt:filetime>
  </property>
  <property fmtid="{D5CDD505-2E9C-101B-9397-08002B2CF9AE}" pid="5" name="Producer">
    <vt:lpwstr>Canva</vt:lpwstr>
  </property>
  <property fmtid="{D5CDD505-2E9C-101B-9397-08002B2CF9AE}" pid="6" name="ContentTypeId">
    <vt:lpwstr>0x010100EA69E586B40E924CAA3D7AFFBB13EF43</vt:lpwstr>
  </property>
</Properties>
</file>