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642E" w14:textId="77777777" w:rsidR="00B6182B" w:rsidRPr="00DF1D07" w:rsidRDefault="003442DF" w:rsidP="003442DF">
      <w:pPr>
        <w:jc w:val="center"/>
        <w:rPr>
          <w:sz w:val="28"/>
          <w:szCs w:val="28"/>
        </w:rPr>
      </w:pPr>
      <w:r w:rsidRPr="00DF1D07">
        <w:rPr>
          <w:noProof/>
          <w:sz w:val="28"/>
          <w:szCs w:val="28"/>
        </w:rPr>
        <w:drawing>
          <wp:inline distT="0" distB="0" distL="0" distR="0" wp14:anchorId="13F0646A" wp14:editId="08490530">
            <wp:extent cx="1850834" cy="1388048"/>
            <wp:effectExtent l="0" t="0" r="0" b="0"/>
            <wp:docPr id="1" name="Picture 1" descr="https://gallery.mailchimp.com/353ae57df45ea636780c701fe/images/9c44d857-ebf3-45aa-9ca9-207974f0a1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353ae57df45ea636780c701fe/images/9c44d857-ebf3-45aa-9ca9-207974f0a13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0868" cy="1388073"/>
                    </a:xfrm>
                    <a:prstGeom prst="rect">
                      <a:avLst/>
                    </a:prstGeom>
                    <a:noFill/>
                    <a:ln>
                      <a:noFill/>
                    </a:ln>
                  </pic:spPr>
                </pic:pic>
              </a:graphicData>
            </a:graphic>
          </wp:inline>
        </w:drawing>
      </w:r>
    </w:p>
    <w:p w14:paraId="508AE78A" w14:textId="5A5710D6" w:rsidR="00497CCD" w:rsidRPr="00DF1D07" w:rsidRDefault="00497CCD">
      <w:pPr>
        <w:rPr>
          <w:sz w:val="28"/>
          <w:szCs w:val="28"/>
        </w:rPr>
      </w:pPr>
    </w:p>
    <w:p w14:paraId="46D58B81" w14:textId="77777777" w:rsidR="004B3122" w:rsidRDefault="004B3122" w:rsidP="004B3122">
      <w:r>
        <w:t>August 25, 2023</w:t>
      </w:r>
      <w:r w:rsidRPr="00095AAB">
        <w:tab/>
      </w:r>
    </w:p>
    <w:p w14:paraId="0955A4A4" w14:textId="77777777" w:rsidR="004B3122" w:rsidRDefault="004B3122" w:rsidP="004B3122">
      <w:r>
        <w:t>Contact: Shannon Turner 229-514-1760</w:t>
      </w:r>
    </w:p>
    <w:p w14:paraId="00D85796" w14:textId="18739147" w:rsidR="004B3122" w:rsidRPr="00095AAB" w:rsidRDefault="004B3122" w:rsidP="004B3122">
      <w:r w:rsidRPr="00095AAB">
        <w:tab/>
      </w:r>
      <w:r w:rsidRPr="00095AAB">
        <w:tab/>
      </w:r>
      <w:r w:rsidRPr="00095AAB">
        <w:tab/>
      </w:r>
      <w:r w:rsidRPr="00095AAB">
        <w:tab/>
      </w:r>
      <w:r w:rsidRPr="00095AAB">
        <w:tab/>
      </w:r>
      <w:r w:rsidRPr="00095AAB">
        <w:tab/>
        <w:t xml:space="preserve">          </w:t>
      </w:r>
      <w:r w:rsidRPr="00095AAB">
        <w:tab/>
      </w:r>
      <w:r w:rsidRPr="00095AAB">
        <w:tab/>
      </w:r>
      <w:r w:rsidRPr="00095AAB">
        <w:tab/>
      </w:r>
      <w:r w:rsidRPr="00095AAB">
        <w:tab/>
      </w:r>
      <w:r w:rsidRPr="00095AAB">
        <w:tab/>
      </w:r>
      <w:r w:rsidRPr="00095AAB">
        <w:tab/>
      </w:r>
    </w:p>
    <w:p w14:paraId="06A4BF02" w14:textId="77777777" w:rsidR="004B3122" w:rsidRPr="00095AAB" w:rsidRDefault="004B3122" w:rsidP="004B3122">
      <w:pPr>
        <w:jc w:val="center"/>
      </w:pPr>
      <w:r w:rsidRPr="00095AAB">
        <w:rPr>
          <w:u w:val="single"/>
        </w:rPr>
        <w:t>PRESS RELEASE</w:t>
      </w:r>
    </w:p>
    <w:p w14:paraId="794054F7" w14:textId="77777777" w:rsidR="004B3122" w:rsidRPr="00095AAB" w:rsidRDefault="004B3122" w:rsidP="004B3122">
      <w:pPr>
        <w:rPr>
          <w:u w:val="single"/>
        </w:rPr>
      </w:pPr>
    </w:p>
    <w:p w14:paraId="340877A2" w14:textId="77777777" w:rsidR="004B3122" w:rsidRPr="00095AAB" w:rsidRDefault="004B3122" w:rsidP="004B3122">
      <w:pPr>
        <w:jc w:val="center"/>
        <w:rPr>
          <w:b/>
        </w:rPr>
      </w:pPr>
      <w:r>
        <w:rPr>
          <w:b/>
        </w:rPr>
        <w:t>Georgia Community Bank celebrates 10 years in Crawford County.</w:t>
      </w:r>
    </w:p>
    <w:p w14:paraId="43E24BA8" w14:textId="77777777" w:rsidR="004B3122" w:rsidRPr="00095AAB" w:rsidRDefault="004B3122" w:rsidP="004B3122">
      <w:pPr>
        <w:jc w:val="both"/>
      </w:pPr>
    </w:p>
    <w:p w14:paraId="5B7D42A6" w14:textId="2970A227" w:rsidR="004B3122" w:rsidRDefault="004B3122" w:rsidP="004B3122">
      <w:pPr>
        <w:jc w:val="both"/>
      </w:pPr>
      <w:r w:rsidRPr="00095AAB">
        <w:t xml:space="preserve">ALBANY, GA – </w:t>
      </w:r>
      <w:r>
        <w:t xml:space="preserve">Georgia Community Bank (formerly known as The Citizens State Bank of Crawford County) will be celebrating its </w:t>
      </w:r>
      <w:r w:rsidR="00121FE4">
        <w:t xml:space="preserve">Crawford County branch’s </w:t>
      </w:r>
      <w:r>
        <w:t>10</w:t>
      </w:r>
      <w:r w:rsidRPr="00F23680">
        <w:rPr>
          <w:vertAlign w:val="superscript"/>
        </w:rPr>
        <w:t>th</w:t>
      </w:r>
      <w:r>
        <w:t xml:space="preserve"> anniversary  on Friday September 1</w:t>
      </w:r>
      <w:r w:rsidRPr="00F23680">
        <w:rPr>
          <w:vertAlign w:val="superscript"/>
        </w:rPr>
        <w:t>st</w:t>
      </w:r>
      <w:r>
        <w:t xml:space="preserve"> from 9 am to 3 pm at its banking office at 300 N. Duggar Avenue, Roberta, Georgia.</w:t>
      </w:r>
    </w:p>
    <w:p w14:paraId="6F72B33E" w14:textId="77777777" w:rsidR="004B3122" w:rsidRDefault="004B3122" w:rsidP="004B3122">
      <w:pPr>
        <w:jc w:val="both"/>
      </w:pPr>
    </w:p>
    <w:p w14:paraId="1E5342AB" w14:textId="77777777" w:rsidR="004B3122" w:rsidRDefault="004B3122" w:rsidP="004B3122">
      <w:pPr>
        <w:jc w:val="both"/>
      </w:pPr>
      <w:r>
        <w:t>Commenting on the milestone anniversary, Lucie Beeley, CEO and Chairman of the Board of Directors of Georgia Community Bank, said, “Roberta and Crawford County have a long history of community banking.  We purchased the branch building from Certus Bank in 2013 with a plan to offer our version of local, hometown banking to the community.  Over the past ten years, branch growth has exceeded our expectations and we look forward to serving the financing needs of Crawford County for many years to come.”  Beeley also noted that Georgia Community Bank is the only financial institution in Crawford County.  “While larger financial institutions are closing branches in smaller markets, we continue to focus on providing banking services to underserved markets.”</w:t>
      </w:r>
    </w:p>
    <w:p w14:paraId="7B315862" w14:textId="77777777" w:rsidR="004B3122" w:rsidRDefault="004B3122" w:rsidP="004B3122">
      <w:pPr>
        <w:jc w:val="both"/>
      </w:pPr>
    </w:p>
    <w:p w14:paraId="2F18A5A2" w14:textId="77777777" w:rsidR="004B3122" w:rsidRPr="00095AAB" w:rsidRDefault="004B3122" w:rsidP="004B3122">
      <w:pPr>
        <w:jc w:val="both"/>
      </w:pPr>
      <w:r>
        <w:t>Market President Matt McDonald added, “I am excited to celebrate 10 years in Crawford County.  The customer appreciation event on Friday September 1</w:t>
      </w:r>
      <w:r w:rsidRPr="00E84D57">
        <w:rPr>
          <w:vertAlign w:val="superscript"/>
        </w:rPr>
        <w:t>st</w:t>
      </w:r>
      <w:r>
        <w:t xml:space="preserve"> is our way of thanking the community for their support and confidence in our bank.”  </w:t>
      </w:r>
    </w:p>
    <w:p w14:paraId="5F96FF68" w14:textId="77777777" w:rsidR="004B3122" w:rsidRPr="00095AAB" w:rsidRDefault="004B3122" w:rsidP="004B3122">
      <w:pPr>
        <w:jc w:val="both"/>
      </w:pPr>
    </w:p>
    <w:p w14:paraId="3ED12487" w14:textId="262B3740" w:rsidR="004B3122" w:rsidRDefault="004B3122" w:rsidP="004B3122">
      <w:pPr>
        <w:spacing w:line="270" w:lineRule="atLeast"/>
        <w:jc w:val="both"/>
      </w:pPr>
      <w:r>
        <w:t>Georgia Community Ban</w:t>
      </w:r>
      <w:r w:rsidR="00121FE4">
        <w:t>k, founded in 1922</w:t>
      </w:r>
      <w:r>
        <w:t>,</w:t>
      </w:r>
      <w:r w:rsidR="00121FE4">
        <w:t xml:space="preserve"> is a </w:t>
      </w:r>
      <w:r>
        <w:t>locally owned Community Bank with branch offices in Albany, Blakely, Dawson, Donalsonville, Leesburg, Reynolds and Roberta, Georgia.  Later this year, the bank will be opening a Loan Production Office in Warner Robins, Georgia.</w:t>
      </w:r>
    </w:p>
    <w:p w14:paraId="78733086" w14:textId="77777777" w:rsidR="004B3122" w:rsidRDefault="004B3122" w:rsidP="004B3122">
      <w:pPr>
        <w:spacing w:line="270" w:lineRule="atLeast"/>
        <w:jc w:val="both"/>
      </w:pPr>
    </w:p>
    <w:p w14:paraId="76196A94" w14:textId="77777777" w:rsidR="004B3122" w:rsidRDefault="004B3122" w:rsidP="004B3122">
      <w:pPr>
        <w:jc w:val="both"/>
      </w:pPr>
      <w:r w:rsidRPr="00095AAB">
        <w:t xml:space="preserve">For more information, visit </w:t>
      </w:r>
      <w:hyperlink r:id="rId9" w:history="1">
        <w:r w:rsidRPr="002F2637">
          <w:rPr>
            <w:rStyle w:val="Hyperlink"/>
          </w:rPr>
          <w:t>www.gcb.bank</w:t>
        </w:r>
      </w:hyperlink>
    </w:p>
    <w:p w14:paraId="7A7E0A62" w14:textId="5061431E" w:rsidR="00DF1D07" w:rsidRDefault="00DF1D07" w:rsidP="002045D5"/>
    <w:p w14:paraId="1609E059" w14:textId="77777777" w:rsidR="00E862C8" w:rsidRPr="003442DF" w:rsidRDefault="00E862C8" w:rsidP="003442DF">
      <w:pPr>
        <w:tabs>
          <w:tab w:val="left" w:pos="468"/>
        </w:tabs>
        <w:rPr>
          <w:sz w:val="20"/>
          <w:szCs w:val="20"/>
        </w:rPr>
      </w:pPr>
    </w:p>
    <w:sectPr w:rsidR="00E862C8" w:rsidRPr="003442DF" w:rsidSect="003F2919">
      <w:footerReference w:type="default" r:id="rId10"/>
      <w:pgSz w:w="12240" w:h="15840"/>
      <w:pgMar w:top="720" w:right="1440" w:bottom="634"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98EC9" w14:textId="77777777" w:rsidR="002C4E0B" w:rsidRDefault="002C4E0B" w:rsidP="00E862C8">
      <w:pPr>
        <w:spacing w:line="240" w:lineRule="auto"/>
      </w:pPr>
      <w:r>
        <w:separator/>
      </w:r>
    </w:p>
  </w:endnote>
  <w:endnote w:type="continuationSeparator" w:id="0">
    <w:p w14:paraId="571D4E10" w14:textId="77777777" w:rsidR="002C4E0B" w:rsidRDefault="002C4E0B" w:rsidP="00E862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7581" w14:textId="0A2CA855" w:rsidR="00E862C8" w:rsidRPr="003A5ACD" w:rsidRDefault="00233FC9" w:rsidP="00E862C8">
    <w:pPr>
      <w:pStyle w:val="FooterEven"/>
      <w:rPr>
        <w:rFonts w:ascii="Times New Roman" w:hAnsi="Times New Roman"/>
        <w:b/>
        <w:color w:val="17365D" w:themeColor="text2" w:themeShade="BF"/>
      </w:rPr>
    </w:pPr>
    <w:r>
      <w:rPr>
        <w:rFonts w:ascii="Times New Roman" w:hAnsi="Times New Roman"/>
        <w:b/>
        <w:color w:val="17365D" w:themeColor="text2" w:themeShade="BF"/>
      </w:rPr>
      <w:t xml:space="preserve"> </w:t>
    </w:r>
    <w:r w:rsidR="00E862C8" w:rsidRPr="003A5ACD">
      <w:rPr>
        <w:rFonts w:ascii="Times New Roman" w:hAnsi="Times New Roman"/>
        <w:b/>
        <w:color w:val="17365D" w:themeColor="text2" w:themeShade="BF"/>
      </w:rPr>
      <w:t xml:space="preserve">P.O. Box </w:t>
    </w:r>
    <w:r w:rsidR="000F6E5E">
      <w:rPr>
        <w:rFonts w:ascii="Times New Roman" w:hAnsi="Times New Roman"/>
        <w:b/>
        <w:color w:val="17365D" w:themeColor="text2" w:themeShade="BF"/>
      </w:rPr>
      <w:t>70129</w:t>
    </w:r>
    <w:r w:rsidR="000F6E5E">
      <w:rPr>
        <w:rFonts w:ascii="Times New Roman" w:hAnsi="Times New Roman"/>
        <w:b/>
        <w:color w:val="17365D" w:themeColor="text2" w:themeShade="BF"/>
      </w:rPr>
      <w:tab/>
      <w:t>Albany, Georgia 31708</w:t>
    </w:r>
    <w:r w:rsidR="003A5ACD" w:rsidRPr="003A5ACD">
      <w:rPr>
        <w:rFonts w:ascii="Times New Roman" w:hAnsi="Times New Roman"/>
        <w:b/>
        <w:color w:val="17365D" w:themeColor="text2" w:themeShade="BF"/>
      </w:rPr>
      <w:t xml:space="preserve">  </w:t>
    </w:r>
    <w:r w:rsidR="003A5ACD">
      <w:rPr>
        <w:rFonts w:ascii="Times New Roman" w:hAnsi="Times New Roman"/>
        <w:b/>
        <w:color w:val="17365D" w:themeColor="text2" w:themeShade="BF"/>
      </w:rPr>
      <w:t xml:space="preserve">            </w:t>
    </w:r>
    <w:r w:rsidR="000F6E5E">
      <w:rPr>
        <w:rFonts w:ascii="Times New Roman" w:hAnsi="Times New Roman"/>
        <w:b/>
        <w:color w:val="17365D" w:themeColor="text2" w:themeShade="BF"/>
      </w:rPr>
      <w:tab/>
    </w:r>
    <w:r>
      <w:rPr>
        <w:rFonts w:ascii="Times New Roman" w:hAnsi="Times New Roman"/>
        <w:b/>
        <w:color w:val="17365D" w:themeColor="text2" w:themeShade="BF"/>
      </w:rPr>
      <w:t xml:space="preserve">    </w:t>
    </w:r>
    <w:r w:rsidR="00E862C8" w:rsidRPr="003A5ACD">
      <w:rPr>
        <w:rFonts w:ascii="Times New Roman" w:hAnsi="Times New Roman"/>
        <w:b/>
        <w:color w:val="17365D" w:themeColor="text2" w:themeShade="BF"/>
      </w:rPr>
      <w:t>Phone 229-995-</w:t>
    </w:r>
    <w:r w:rsidR="00C300D3">
      <w:rPr>
        <w:rFonts w:ascii="Times New Roman" w:hAnsi="Times New Roman"/>
        <w:b/>
        <w:color w:val="17365D" w:themeColor="text2" w:themeShade="BF"/>
      </w:rPr>
      <w:t>8400</w:t>
    </w:r>
    <w:r w:rsidR="00E862C8" w:rsidRPr="003A5ACD">
      <w:rPr>
        <w:rFonts w:ascii="Times New Roman" w:hAnsi="Times New Roman"/>
        <w:b/>
        <w:color w:val="17365D" w:themeColor="text2" w:themeShade="BF"/>
      </w:rPr>
      <w:t xml:space="preserve">        </w:t>
    </w:r>
    <w:r w:rsidR="003A5ACD" w:rsidRPr="003A5ACD">
      <w:rPr>
        <w:rFonts w:ascii="Times New Roman" w:hAnsi="Times New Roman"/>
        <w:b/>
        <w:color w:val="17365D" w:themeColor="text2" w:themeShade="BF"/>
      </w:rPr>
      <w:t xml:space="preserve">  </w:t>
    </w:r>
    <w:r w:rsidR="003A5ACD">
      <w:rPr>
        <w:rFonts w:ascii="Times New Roman" w:hAnsi="Times New Roman"/>
        <w:b/>
        <w:color w:val="17365D" w:themeColor="text2" w:themeShade="BF"/>
      </w:rPr>
      <w:t xml:space="preserve"> </w:t>
    </w:r>
    <w:r w:rsidR="000F6E5E">
      <w:rPr>
        <w:rFonts w:ascii="Times New Roman" w:hAnsi="Times New Roman"/>
        <w:b/>
        <w:color w:val="17365D" w:themeColor="text2" w:themeShade="BF"/>
      </w:rPr>
      <w:tab/>
    </w:r>
    <w:r w:rsidR="000F6E5E">
      <w:rPr>
        <w:rFonts w:ascii="Times New Roman" w:hAnsi="Times New Roman"/>
        <w:b/>
        <w:color w:val="17365D" w:themeColor="text2" w:themeShade="BF"/>
      </w:rPr>
      <w:tab/>
    </w:r>
    <w:r>
      <w:rPr>
        <w:rFonts w:ascii="Times New Roman" w:hAnsi="Times New Roman"/>
        <w:b/>
        <w:color w:val="17365D" w:themeColor="text2" w:themeShade="BF"/>
      </w:rPr>
      <w:t xml:space="preserve">       </w:t>
    </w:r>
    <w:proofErr w:type="spellStart"/>
    <w:r w:rsidR="000F6E5E">
      <w:rPr>
        <w:rFonts w:ascii="Times New Roman" w:hAnsi="Times New Roman"/>
        <w:b/>
        <w:color w:val="17365D" w:themeColor="text2" w:themeShade="BF"/>
      </w:rPr>
      <w:t>GCB.BANK</w:t>
    </w:r>
    <w:proofErr w:type="spellEnd"/>
  </w:p>
  <w:p w14:paraId="26B583F2" w14:textId="77777777" w:rsidR="00E862C8" w:rsidRDefault="00E862C8">
    <w:pPr>
      <w:pStyle w:val="Footer"/>
    </w:pPr>
  </w:p>
  <w:p w14:paraId="1C93A997" w14:textId="77777777" w:rsidR="00E862C8" w:rsidRDefault="00E86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9E848" w14:textId="77777777" w:rsidR="002C4E0B" w:rsidRDefault="002C4E0B" w:rsidP="00E862C8">
      <w:pPr>
        <w:spacing w:line="240" w:lineRule="auto"/>
      </w:pPr>
      <w:r>
        <w:separator/>
      </w:r>
    </w:p>
  </w:footnote>
  <w:footnote w:type="continuationSeparator" w:id="0">
    <w:p w14:paraId="5D91FD9C" w14:textId="77777777" w:rsidR="002C4E0B" w:rsidRDefault="002C4E0B" w:rsidP="00E862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2A6D"/>
    <w:multiLevelType w:val="hybridMultilevel"/>
    <w:tmpl w:val="FDA8B47C"/>
    <w:lvl w:ilvl="0" w:tplc="15F6F23E">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750B2A"/>
    <w:multiLevelType w:val="hybridMultilevel"/>
    <w:tmpl w:val="11AEB11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CD46AD"/>
    <w:multiLevelType w:val="hybridMultilevel"/>
    <w:tmpl w:val="B8623B40"/>
    <w:lvl w:ilvl="0" w:tplc="A204FE9E">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76384C"/>
    <w:multiLevelType w:val="hybridMultilevel"/>
    <w:tmpl w:val="5C8C0450"/>
    <w:lvl w:ilvl="0" w:tplc="EDAA4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3A2441"/>
    <w:multiLevelType w:val="hybridMultilevel"/>
    <w:tmpl w:val="B6B008B8"/>
    <w:lvl w:ilvl="0" w:tplc="F9F4A7B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3E6C29"/>
    <w:multiLevelType w:val="hybridMultilevel"/>
    <w:tmpl w:val="61F2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801FD"/>
    <w:multiLevelType w:val="hybridMultilevel"/>
    <w:tmpl w:val="3A46DF3E"/>
    <w:lvl w:ilvl="0" w:tplc="A5E27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E027C4"/>
    <w:multiLevelType w:val="hybridMultilevel"/>
    <w:tmpl w:val="1EAABA7C"/>
    <w:lvl w:ilvl="0" w:tplc="D0B06CD2">
      <w:start w:val="1"/>
      <w:numFmt w:val="decimal"/>
      <w:lvlText w:val="%1)"/>
      <w:lvlJc w:val="left"/>
      <w:pPr>
        <w:ind w:left="1080" w:hanging="360"/>
      </w:pPr>
      <w:rPr>
        <w:rFonts w:ascii="Arial" w:eastAsiaTheme="minorHAnsi" w:hAnsi="Arial"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E6342C"/>
    <w:multiLevelType w:val="hybridMultilevel"/>
    <w:tmpl w:val="E7065836"/>
    <w:lvl w:ilvl="0" w:tplc="6F548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944120"/>
    <w:multiLevelType w:val="hybridMultilevel"/>
    <w:tmpl w:val="7D885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6C702C5"/>
    <w:multiLevelType w:val="hybridMultilevel"/>
    <w:tmpl w:val="ABEAB06C"/>
    <w:lvl w:ilvl="0" w:tplc="AA3EA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430159"/>
    <w:multiLevelType w:val="hybridMultilevel"/>
    <w:tmpl w:val="ACACD2D4"/>
    <w:lvl w:ilvl="0" w:tplc="44002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0345096">
    <w:abstractNumId w:val="5"/>
  </w:num>
  <w:num w:numId="2" w16cid:durableId="868641193">
    <w:abstractNumId w:val="8"/>
  </w:num>
  <w:num w:numId="3" w16cid:durableId="545683193">
    <w:abstractNumId w:val="3"/>
  </w:num>
  <w:num w:numId="4" w16cid:durableId="1357653802">
    <w:abstractNumId w:val="7"/>
  </w:num>
  <w:num w:numId="5" w16cid:durableId="1443722454">
    <w:abstractNumId w:val="4"/>
  </w:num>
  <w:num w:numId="6" w16cid:durableId="1528566655">
    <w:abstractNumId w:val="11"/>
  </w:num>
  <w:num w:numId="7" w16cid:durableId="468473421">
    <w:abstractNumId w:val="1"/>
  </w:num>
  <w:num w:numId="8" w16cid:durableId="843208650">
    <w:abstractNumId w:val="10"/>
  </w:num>
  <w:num w:numId="9" w16cid:durableId="1162745073">
    <w:abstractNumId w:val="2"/>
  </w:num>
  <w:num w:numId="10" w16cid:durableId="1010067298">
    <w:abstractNumId w:val="6"/>
  </w:num>
  <w:num w:numId="11" w16cid:durableId="1617717107">
    <w:abstractNumId w:val="0"/>
  </w:num>
  <w:num w:numId="12" w16cid:durableId="4942296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2AB"/>
    <w:rsid w:val="00005A3F"/>
    <w:rsid w:val="00005E8B"/>
    <w:rsid w:val="000128FB"/>
    <w:rsid w:val="0002455C"/>
    <w:rsid w:val="00026217"/>
    <w:rsid w:val="000313E4"/>
    <w:rsid w:val="00043F15"/>
    <w:rsid w:val="00051747"/>
    <w:rsid w:val="00080194"/>
    <w:rsid w:val="00095280"/>
    <w:rsid w:val="00096FBC"/>
    <w:rsid w:val="000A691A"/>
    <w:rsid w:val="000D4991"/>
    <w:rsid w:val="000F6E5E"/>
    <w:rsid w:val="001054B0"/>
    <w:rsid w:val="00105CEA"/>
    <w:rsid w:val="001166FA"/>
    <w:rsid w:val="00121FE4"/>
    <w:rsid w:val="001242FF"/>
    <w:rsid w:val="001276DA"/>
    <w:rsid w:val="00133C31"/>
    <w:rsid w:val="00145F67"/>
    <w:rsid w:val="00147846"/>
    <w:rsid w:val="00155FF8"/>
    <w:rsid w:val="00156967"/>
    <w:rsid w:val="00181669"/>
    <w:rsid w:val="00191549"/>
    <w:rsid w:val="00191FCA"/>
    <w:rsid w:val="00195197"/>
    <w:rsid w:val="001B652A"/>
    <w:rsid w:val="001C0436"/>
    <w:rsid w:val="001C1EDD"/>
    <w:rsid w:val="001C390B"/>
    <w:rsid w:val="001C6B50"/>
    <w:rsid w:val="001D37CF"/>
    <w:rsid w:val="001D7A5C"/>
    <w:rsid w:val="001E7020"/>
    <w:rsid w:val="001F3CE8"/>
    <w:rsid w:val="002036CA"/>
    <w:rsid w:val="002045D5"/>
    <w:rsid w:val="00217BBD"/>
    <w:rsid w:val="002262AB"/>
    <w:rsid w:val="00233382"/>
    <w:rsid w:val="00233FC9"/>
    <w:rsid w:val="00235D73"/>
    <w:rsid w:val="0025412B"/>
    <w:rsid w:val="00255E86"/>
    <w:rsid w:val="00257C7D"/>
    <w:rsid w:val="00260234"/>
    <w:rsid w:val="00270BEF"/>
    <w:rsid w:val="00283693"/>
    <w:rsid w:val="00287455"/>
    <w:rsid w:val="002A1E87"/>
    <w:rsid w:val="002A5422"/>
    <w:rsid w:val="002A6E2E"/>
    <w:rsid w:val="002B1238"/>
    <w:rsid w:val="002B1A69"/>
    <w:rsid w:val="002B316E"/>
    <w:rsid w:val="002C09C6"/>
    <w:rsid w:val="002C4E0B"/>
    <w:rsid w:val="002C7A43"/>
    <w:rsid w:val="002D0FEE"/>
    <w:rsid w:val="002F2047"/>
    <w:rsid w:val="00307668"/>
    <w:rsid w:val="003078F0"/>
    <w:rsid w:val="0031400D"/>
    <w:rsid w:val="00320FD7"/>
    <w:rsid w:val="00344199"/>
    <w:rsid w:val="003442DF"/>
    <w:rsid w:val="0036294A"/>
    <w:rsid w:val="00366E6D"/>
    <w:rsid w:val="00377646"/>
    <w:rsid w:val="003854AB"/>
    <w:rsid w:val="003908A8"/>
    <w:rsid w:val="00393F31"/>
    <w:rsid w:val="00396705"/>
    <w:rsid w:val="0039740F"/>
    <w:rsid w:val="003A04F7"/>
    <w:rsid w:val="003A5ACD"/>
    <w:rsid w:val="003A62F1"/>
    <w:rsid w:val="003A7DD0"/>
    <w:rsid w:val="003D4267"/>
    <w:rsid w:val="003D63FE"/>
    <w:rsid w:val="003E5D0D"/>
    <w:rsid w:val="003F2919"/>
    <w:rsid w:val="003F45BC"/>
    <w:rsid w:val="003F51A6"/>
    <w:rsid w:val="003F7910"/>
    <w:rsid w:val="00415BD1"/>
    <w:rsid w:val="004223FC"/>
    <w:rsid w:val="00440767"/>
    <w:rsid w:val="0044196C"/>
    <w:rsid w:val="00454888"/>
    <w:rsid w:val="00455F4E"/>
    <w:rsid w:val="00457B30"/>
    <w:rsid w:val="00461D84"/>
    <w:rsid w:val="00472915"/>
    <w:rsid w:val="004812D1"/>
    <w:rsid w:val="00483047"/>
    <w:rsid w:val="00497CCD"/>
    <w:rsid w:val="004A5DE4"/>
    <w:rsid w:val="004A6BED"/>
    <w:rsid w:val="004B3122"/>
    <w:rsid w:val="004B3CB5"/>
    <w:rsid w:val="004D5856"/>
    <w:rsid w:val="004D6982"/>
    <w:rsid w:val="004E27A2"/>
    <w:rsid w:val="004F2E06"/>
    <w:rsid w:val="004F5FA9"/>
    <w:rsid w:val="004F61F5"/>
    <w:rsid w:val="005204B7"/>
    <w:rsid w:val="00537E1C"/>
    <w:rsid w:val="0054050A"/>
    <w:rsid w:val="005424C1"/>
    <w:rsid w:val="00542910"/>
    <w:rsid w:val="00556965"/>
    <w:rsid w:val="005644C8"/>
    <w:rsid w:val="0056599F"/>
    <w:rsid w:val="00572FA2"/>
    <w:rsid w:val="00582C71"/>
    <w:rsid w:val="0059126B"/>
    <w:rsid w:val="005A1841"/>
    <w:rsid w:val="005C2211"/>
    <w:rsid w:val="005D6011"/>
    <w:rsid w:val="005E1D2E"/>
    <w:rsid w:val="005E1FCD"/>
    <w:rsid w:val="005E2714"/>
    <w:rsid w:val="005E2A8D"/>
    <w:rsid w:val="005F4842"/>
    <w:rsid w:val="00600B3E"/>
    <w:rsid w:val="00601B2E"/>
    <w:rsid w:val="006175AA"/>
    <w:rsid w:val="0062238E"/>
    <w:rsid w:val="00622C93"/>
    <w:rsid w:val="006301FB"/>
    <w:rsid w:val="00630F7A"/>
    <w:rsid w:val="00631951"/>
    <w:rsid w:val="00650059"/>
    <w:rsid w:val="00660373"/>
    <w:rsid w:val="00662A13"/>
    <w:rsid w:val="006761DC"/>
    <w:rsid w:val="00680123"/>
    <w:rsid w:val="00682DE4"/>
    <w:rsid w:val="00684877"/>
    <w:rsid w:val="006866DA"/>
    <w:rsid w:val="006A02C1"/>
    <w:rsid w:val="006A1FDB"/>
    <w:rsid w:val="006C273C"/>
    <w:rsid w:val="006C2778"/>
    <w:rsid w:val="006E5304"/>
    <w:rsid w:val="006E564D"/>
    <w:rsid w:val="006E6737"/>
    <w:rsid w:val="006F01FA"/>
    <w:rsid w:val="00711701"/>
    <w:rsid w:val="007169A5"/>
    <w:rsid w:val="00724D7B"/>
    <w:rsid w:val="00727876"/>
    <w:rsid w:val="007415FD"/>
    <w:rsid w:val="00741D0E"/>
    <w:rsid w:val="00751DA3"/>
    <w:rsid w:val="00753B4C"/>
    <w:rsid w:val="00754850"/>
    <w:rsid w:val="007668CC"/>
    <w:rsid w:val="00782EB4"/>
    <w:rsid w:val="007A1ACB"/>
    <w:rsid w:val="007C1051"/>
    <w:rsid w:val="007D5605"/>
    <w:rsid w:val="007D5CD6"/>
    <w:rsid w:val="007E2DED"/>
    <w:rsid w:val="007F0407"/>
    <w:rsid w:val="00801AF8"/>
    <w:rsid w:val="00807879"/>
    <w:rsid w:val="00816948"/>
    <w:rsid w:val="00820617"/>
    <w:rsid w:val="008207F0"/>
    <w:rsid w:val="0082674E"/>
    <w:rsid w:val="008311AF"/>
    <w:rsid w:val="00834640"/>
    <w:rsid w:val="00836561"/>
    <w:rsid w:val="008463C2"/>
    <w:rsid w:val="00846951"/>
    <w:rsid w:val="00853F98"/>
    <w:rsid w:val="0086332B"/>
    <w:rsid w:val="008643CF"/>
    <w:rsid w:val="008748C6"/>
    <w:rsid w:val="00881F69"/>
    <w:rsid w:val="00887413"/>
    <w:rsid w:val="00893C02"/>
    <w:rsid w:val="00895C06"/>
    <w:rsid w:val="008A5BB6"/>
    <w:rsid w:val="008D28EA"/>
    <w:rsid w:val="008D309B"/>
    <w:rsid w:val="008F4486"/>
    <w:rsid w:val="008F7B2D"/>
    <w:rsid w:val="00904016"/>
    <w:rsid w:val="00917802"/>
    <w:rsid w:val="009442DF"/>
    <w:rsid w:val="00963D2B"/>
    <w:rsid w:val="00981A70"/>
    <w:rsid w:val="009836B7"/>
    <w:rsid w:val="00992165"/>
    <w:rsid w:val="00993220"/>
    <w:rsid w:val="009A0B9B"/>
    <w:rsid w:val="009A23B0"/>
    <w:rsid w:val="009A391F"/>
    <w:rsid w:val="009A4161"/>
    <w:rsid w:val="009D5E81"/>
    <w:rsid w:val="009E6045"/>
    <w:rsid w:val="009F36CD"/>
    <w:rsid w:val="009F4507"/>
    <w:rsid w:val="00A039E0"/>
    <w:rsid w:val="00A124C0"/>
    <w:rsid w:val="00A12BB7"/>
    <w:rsid w:val="00A22C26"/>
    <w:rsid w:val="00A2559B"/>
    <w:rsid w:val="00A26BC9"/>
    <w:rsid w:val="00A31045"/>
    <w:rsid w:val="00A331A2"/>
    <w:rsid w:val="00A46224"/>
    <w:rsid w:val="00A53A61"/>
    <w:rsid w:val="00A542CE"/>
    <w:rsid w:val="00A6026F"/>
    <w:rsid w:val="00A60E30"/>
    <w:rsid w:val="00A71434"/>
    <w:rsid w:val="00A90BFE"/>
    <w:rsid w:val="00A95178"/>
    <w:rsid w:val="00AD3548"/>
    <w:rsid w:val="00AD3639"/>
    <w:rsid w:val="00AD558A"/>
    <w:rsid w:val="00AD7EEB"/>
    <w:rsid w:val="00B13186"/>
    <w:rsid w:val="00B21F6D"/>
    <w:rsid w:val="00B45780"/>
    <w:rsid w:val="00B60860"/>
    <w:rsid w:val="00B6182B"/>
    <w:rsid w:val="00B80120"/>
    <w:rsid w:val="00BA1CD5"/>
    <w:rsid w:val="00BB185E"/>
    <w:rsid w:val="00BB4F5B"/>
    <w:rsid w:val="00BC19BC"/>
    <w:rsid w:val="00BC1A7F"/>
    <w:rsid w:val="00BE3815"/>
    <w:rsid w:val="00BE757C"/>
    <w:rsid w:val="00BF065A"/>
    <w:rsid w:val="00C0501B"/>
    <w:rsid w:val="00C13C6C"/>
    <w:rsid w:val="00C23579"/>
    <w:rsid w:val="00C300D3"/>
    <w:rsid w:val="00C4131A"/>
    <w:rsid w:val="00C45540"/>
    <w:rsid w:val="00C5634B"/>
    <w:rsid w:val="00C664C1"/>
    <w:rsid w:val="00C97DB0"/>
    <w:rsid w:val="00CC25FB"/>
    <w:rsid w:val="00CF5A9D"/>
    <w:rsid w:val="00D04D55"/>
    <w:rsid w:val="00D13983"/>
    <w:rsid w:val="00D23FC2"/>
    <w:rsid w:val="00D27DDD"/>
    <w:rsid w:val="00D27E23"/>
    <w:rsid w:val="00D524CF"/>
    <w:rsid w:val="00D62DDF"/>
    <w:rsid w:val="00D64414"/>
    <w:rsid w:val="00D64724"/>
    <w:rsid w:val="00D739AD"/>
    <w:rsid w:val="00D81360"/>
    <w:rsid w:val="00D83F0F"/>
    <w:rsid w:val="00D87D44"/>
    <w:rsid w:val="00DA62E7"/>
    <w:rsid w:val="00DE078E"/>
    <w:rsid w:val="00DE2906"/>
    <w:rsid w:val="00DE550C"/>
    <w:rsid w:val="00DF1D07"/>
    <w:rsid w:val="00DF4AA2"/>
    <w:rsid w:val="00DF7F2E"/>
    <w:rsid w:val="00E0321A"/>
    <w:rsid w:val="00E054E6"/>
    <w:rsid w:val="00E05D4C"/>
    <w:rsid w:val="00E126F2"/>
    <w:rsid w:val="00E248CB"/>
    <w:rsid w:val="00E26F34"/>
    <w:rsid w:val="00E37B67"/>
    <w:rsid w:val="00E81D30"/>
    <w:rsid w:val="00E86103"/>
    <w:rsid w:val="00E862C8"/>
    <w:rsid w:val="00E91E69"/>
    <w:rsid w:val="00EA11B5"/>
    <w:rsid w:val="00EA29A9"/>
    <w:rsid w:val="00EB2023"/>
    <w:rsid w:val="00EB5542"/>
    <w:rsid w:val="00EC3C49"/>
    <w:rsid w:val="00EF40BE"/>
    <w:rsid w:val="00F01E15"/>
    <w:rsid w:val="00F340F4"/>
    <w:rsid w:val="00F450A2"/>
    <w:rsid w:val="00F75519"/>
    <w:rsid w:val="00F844CD"/>
    <w:rsid w:val="00F91764"/>
    <w:rsid w:val="00FA6EE9"/>
    <w:rsid w:val="00FB6DC9"/>
    <w:rsid w:val="00FC198A"/>
    <w:rsid w:val="00FE33E5"/>
    <w:rsid w:val="00FF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72D49"/>
  <w15:docId w15:val="{A8686033-90E7-4901-9AC5-CB41AB27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2AB"/>
    <w:pPr>
      <w:ind w:left="720"/>
      <w:contextualSpacing/>
    </w:pPr>
  </w:style>
  <w:style w:type="paragraph" w:styleId="BalloonText">
    <w:name w:val="Balloon Text"/>
    <w:basedOn w:val="Normal"/>
    <w:link w:val="BalloonTextChar"/>
    <w:uiPriority w:val="99"/>
    <w:semiHidden/>
    <w:unhideWhenUsed/>
    <w:rsid w:val="008A5B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BB6"/>
    <w:rPr>
      <w:rFonts w:ascii="Tahoma" w:hAnsi="Tahoma" w:cs="Tahoma"/>
      <w:sz w:val="16"/>
      <w:szCs w:val="16"/>
    </w:rPr>
  </w:style>
  <w:style w:type="paragraph" w:styleId="Header">
    <w:name w:val="header"/>
    <w:basedOn w:val="Normal"/>
    <w:link w:val="HeaderChar"/>
    <w:uiPriority w:val="99"/>
    <w:unhideWhenUsed/>
    <w:rsid w:val="00E862C8"/>
    <w:pPr>
      <w:tabs>
        <w:tab w:val="center" w:pos="4680"/>
        <w:tab w:val="right" w:pos="9360"/>
      </w:tabs>
      <w:spacing w:line="240" w:lineRule="auto"/>
    </w:pPr>
  </w:style>
  <w:style w:type="character" w:customStyle="1" w:styleId="HeaderChar">
    <w:name w:val="Header Char"/>
    <w:basedOn w:val="DefaultParagraphFont"/>
    <w:link w:val="Header"/>
    <w:uiPriority w:val="99"/>
    <w:rsid w:val="00E862C8"/>
  </w:style>
  <w:style w:type="paragraph" w:styleId="Footer">
    <w:name w:val="footer"/>
    <w:basedOn w:val="Normal"/>
    <w:link w:val="FooterChar"/>
    <w:uiPriority w:val="99"/>
    <w:unhideWhenUsed/>
    <w:rsid w:val="00E862C8"/>
    <w:pPr>
      <w:tabs>
        <w:tab w:val="center" w:pos="4680"/>
        <w:tab w:val="right" w:pos="9360"/>
      </w:tabs>
      <w:spacing w:line="240" w:lineRule="auto"/>
    </w:pPr>
  </w:style>
  <w:style w:type="character" w:customStyle="1" w:styleId="FooterChar">
    <w:name w:val="Footer Char"/>
    <w:basedOn w:val="DefaultParagraphFont"/>
    <w:link w:val="Footer"/>
    <w:uiPriority w:val="99"/>
    <w:rsid w:val="00E862C8"/>
  </w:style>
  <w:style w:type="paragraph" w:customStyle="1" w:styleId="FooterEven">
    <w:name w:val="Footer Even"/>
    <w:basedOn w:val="Normal"/>
    <w:qFormat/>
    <w:rsid w:val="00E862C8"/>
    <w:pPr>
      <w:pBdr>
        <w:top w:val="single" w:sz="4" w:space="1" w:color="4F81BD" w:themeColor="accent1"/>
      </w:pBdr>
      <w:spacing w:after="180" w:line="264" w:lineRule="auto"/>
    </w:pPr>
    <w:rPr>
      <w:rFonts w:asciiTheme="minorHAnsi" w:hAnsiTheme="minorHAnsi" w:cs="Times New Roman"/>
      <w:color w:val="1F497D" w:themeColor="text2"/>
      <w:sz w:val="20"/>
      <w:szCs w:val="20"/>
      <w:lang w:eastAsia="ja-JP"/>
    </w:rPr>
  </w:style>
  <w:style w:type="character" w:styleId="Hyperlink">
    <w:name w:val="Hyperlink"/>
    <w:uiPriority w:val="99"/>
    <w:unhideWhenUsed/>
    <w:rsid w:val="004B31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cb.ban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69E586B40E924CAA3D7AFFBB13EF43" ma:contentTypeVersion="15" ma:contentTypeDescription="Create a new document." ma:contentTypeScope="" ma:versionID="adf15c17be2c0bfa804a4234252399ff">
  <xsd:schema xmlns:xsd="http://www.w3.org/2001/XMLSchema" xmlns:xs="http://www.w3.org/2001/XMLSchema" xmlns:p="http://schemas.microsoft.com/office/2006/metadata/properties" xmlns:ns2="f9462f0e-903c-4b96-bfb9-07281322b653" xmlns:ns3="6ea2cbd7-7a15-4552-9aa0-6bada5c8e172" targetNamespace="http://schemas.microsoft.com/office/2006/metadata/properties" ma:root="true" ma:fieldsID="951338cfe1b7b9ab2e5e01c0a9e756d9" ns2:_="" ns3:_="">
    <xsd:import namespace="f9462f0e-903c-4b96-bfb9-07281322b653"/>
    <xsd:import namespace="6ea2cbd7-7a15-4552-9aa0-6bada5c8e1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62f0e-903c-4b96-bfb9-07281322b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31b697-dac5-43ac-b549-68f9583ae9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a2cbd7-7a15-4552-9aa0-6bada5c8e17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5301ac0-2305-4e28-8180-78daa6a574dc}" ma:internalName="TaxCatchAll" ma:showField="CatchAllData" ma:web="6ea2cbd7-7a15-4552-9aa0-6bada5c8e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8F494D-DE05-4047-9C5C-0F4078C10BF4}">
  <ds:schemaRefs>
    <ds:schemaRef ds:uri="http://schemas.openxmlformats.org/officeDocument/2006/bibliography"/>
  </ds:schemaRefs>
</ds:datastoreItem>
</file>

<file path=customXml/itemProps2.xml><?xml version="1.0" encoding="utf-8"?>
<ds:datastoreItem xmlns:ds="http://schemas.openxmlformats.org/officeDocument/2006/customXml" ds:itemID="{3906C471-9407-4ECE-AB68-A80916ACE256}"/>
</file>

<file path=customXml/itemProps3.xml><?xml version="1.0" encoding="utf-8"?>
<ds:datastoreItem xmlns:ds="http://schemas.openxmlformats.org/officeDocument/2006/customXml" ds:itemID="{E519E1BD-528F-4CB5-9A04-E7DD5184CA65}"/>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 Beeley</cp:lastModifiedBy>
  <cp:revision>3</cp:revision>
  <cp:lastPrinted>2021-04-26T14:20:00Z</cp:lastPrinted>
  <dcterms:created xsi:type="dcterms:W3CDTF">2023-08-25T16:16:00Z</dcterms:created>
  <dcterms:modified xsi:type="dcterms:W3CDTF">2023-08-25T18:10:00Z</dcterms:modified>
</cp:coreProperties>
</file>