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7C6DA" w14:textId="4481F645" w:rsidR="00375721" w:rsidRDefault="00375721" w:rsidP="00375721">
      <w:r>
        <w:t>The Board of Directors of Community Bank of Pickens County is pleased to announce the addition of Kathy E</w:t>
      </w:r>
      <w:r w:rsidR="00E71FF4">
        <w:t>nis</w:t>
      </w:r>
      <w:r>
        <w:t xml:space="preserve"> Westbrook to the Board of Directors.  Kathy has</w:t>
      </w:r>
      <w:r w:rsidRPr="00375721">
        <w:t xml:space="preserve"> dedicated her career to</w:t>
      </w:r>
      <w:r>
        <w:t xml:space="preserve"> community banking</w:t>
      </w:r>
      <w:r w:rsidR="00ED7061">
        <w:t>,</w:t>
      </w:r>
      <w:r>
        <w:t xml:space="preserve"> </w:t>
      </w:r>
      <w:r w:rsidR="00ED7061">
        <w:t>bringing</w:t>
      </w:r>
      <w:r>
        <w:t xml:space="preserve"> twenty-five years of banking experience when she joined the bank as Vice President in 2008.  In 2020, she was promoted to Chief Risk Officer/Information Security Officer.  In this capacity, Kathy is </w:t>
      </w:r>
      <w:r w:rsidR="00D61B79">
        <w:t>an</w:t>
      </w:r>
      <w:r>
        <w:t xml:space="preserve"> </w:t>
      </w:r>
      <w:r w:rsidR="00D61B79">
        <w:t xml:space="preserve">invaluable </w:t>
      </w:r>
      <w:r>
        <w:t>member of the Senior management team of the bank.</w:t>
      </w:r>
    </w:p>
    <w:p w14:paraId="1844670C" w14:textId="7F53CF8F" w:rsidR="00375721" w:rsidRDefault="00375721" w:rsidP="00375721">
      <w:r w:rsidRPr="00375721">
        <w:t>Beyond her professional achievements</w:t>
      </w:r>
      <w:r>
        <w:t>, Kathy is very active in the community.  She presently serves on the Board of Directors of the Friends of Pickens Library</w:t>
      </w:r>
      <w:r w:rsidR="00E71FF4">
        <w:t xml:space="preserve"> and as Chair of the Finance Committee of the First Baptist Church of Jasper</w:t>
      </w:r>
      <w:r>
        <w:t xml:space="preserve">.  </w:t>
      </w:r>
      <w:r w:rsidRPr="00375721">
        <w:t xml:space="preserve">Her previous roles include </w:t>
      </w:r>
      <w:r>
        <w:t xml:space="preserve">serving on the Board of Directors of the Pickens County Chamber of Commerce and </w:t>
      </w:r>
      <w:r w:rsidR="00D61B79">
        <w:t xml:space="preserve">other </w:t>
      </w:r>
      <w:r w:rsidR="00E71FF4">
        <w:t xml:space="preserve">leadership roles in </w:t>
      </w:r>
      <w:r w:rsidR="00D61B79">
        <w:t>organizations within the community.</w:t>
      </w:r>
    </w:p>
    <w:p w14:paraId="34A69474" w14:textId="77777777" w:rsidR="00375721" w:rsidRDefault="00375721" w:rsidP="00375721">
      <w:r w:rsidRPr="00375721">
        <w:t xml:space="preserve">Kathy's dedication to both her professional career and her community involvement exemplifies her commitment to making a positive impact. Her leadership and expertise in risk management and information security have been pivotal in ensuring the bank's operations run smoothly and securely. </w:t>
      </w:r>
    </w:p>
    <w:p w14:paraId="0D4E3ADC" w14:textId="2833A52C" w:rsidR="00375721" w:rsidRDefault="00375721" w:rsidP="00375721">
      <w:r>
        <w:t>Kathy and</w:t>
      </w:r>
      <w:r w:rsidRPr="00375721">
        <w:t xml:space="preserve"> her husband Mike are proud parents to two children, Brian (Annie) and Andrew (Hillary), and grandparents to </w:t>
      </w:r>
      <w:r w:rsidR="00E71FF4">
        <w:t>Amos, Talmadge and Sloan</w:t>
      </w:r>
      <w:r w:rsidRPr="00375721">
        <w:t>.</w:t>
      </w:r>
      <w:r>
        <w:t xml:space="preserve">  </w:t>
      </w:r>
    </w:p>
    <w:p w14:paraId="3675EAE5" w14:textId="102392A6" w:rsidR="008C57A3" w:rsidRDefault="008C57A3" w:rsidP="00375721">
      <w:r>
        <w:t xml:space="preserve">Your </w:t>
      </w:r>
      <w:proofErr w:type="gramStart"/>
      <w:r>
        <w:t>Community</w:t>
      </w:r>
      <w:proofErr w:type="gramEnd"/>
      <w:r>
        <w:t>. Your Bank. Member FDIC</w:t>
      </w:r>
    </w:p>
    <w:sectPr w:rsidR="008C57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721"/>
    <w:rsid w:val="00106A07"/>
    <w:rsid w:val="001B3F28"/>
    <w:rsid w:val="001F6D48"/>
    <w:rsid w:val="00375721"/>
    <w:rsid w:val="003B3D1C"/>
    <w:rsid w:val="006472D0"/>
    <w:rsid w:val="008C57A3"/>
    <w:rsid w:val="009C374A"/>
    <w:rsid w:val="00C3762A"/>
    <w:rsid w:val="00C5376B"/>
    <w:rsid w:val="00C66B2F"/>
    <w:rsid w:val="00D61B79"/>
    <w:rsid w:val="00D67BAC"/>
    <w:rsid w:val="00E71FF4"/>
    <w:rsid w:val="00ED7061"/>
    <w:rsid w:val="00F551BE"/>
    <w:rsid w:val="00F7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FFFED"/>
  <w15:chartTrackingRefBased/>
  <w15:docId w15:val="{93F340C8-15CF-44DC-9A16-96D864285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721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57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57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57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57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57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57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57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57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57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57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57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57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57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57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57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57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57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57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57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757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57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757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5721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757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5721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757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57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57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57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69E586B40E924CAA3D7AFFBB13EF43" ma:contentTypeVersion="16" ma:contentTypeDescription="Create a new document." ma:contentTypeScope="" ma:versionID="9f03aa0b84e84b5706ec72c637e2e125">
  <xsd:schema xmlns:xsd="http://www.w3.org/2001/XMLSchema" xmlns:xs="http://www.w3.org/2001/XMLSchema" xmlns:p="http://schemas.microsoft.com/office/2006/metadata/properties" xmlns:ns2="f9462f0e-903c-4b96-bfb9-07281322b653" xmlns:ns3="6ea2cbd7-7a15-4552-9aa0-6bada5c8e172" targetNamespace="http://schemas.microsoft.com/office/2006/metadata/properties" ma:root="true" ma:fieldsID="dbf65425b857083dc00bdc1b9c6b0bbb" ns2:_="" ns3:_="">
    <xsd:import namespace="f9462f0e-903c-4b96-bfb9-07281322b653"/>
    <xsd:import namespace="6ea2cbd7-7a15-4552-9aa0-6bada5c8e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62f0e-903c-4b96-bfb9-07281322b6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331b697-dac5-43ac-b549-68f9583ae9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2cbd7-7a15-4552-9aa0-6bada5c8e17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5301ac0-2305-4e28-8180-78daa6a574dc}" ma:internalName="TaxCatchAll" ma:showField="CatchAllData" ma:web="6ea2cbd7-7a15-4552-9aa0-6bada5c8e1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a2cbd7-7a15-4552-9aa0-6bada5c8e172" xsi:nil="true"/>
    <lcf76f155ced4ddcb4097134ff3c332f xmlns="f9462f0e-903c-4b96-bfb9-07281322b65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1E9AF3-B08A-48DA-9ECE-7896C010A79D}"/>
</file>

<file path=customXml/itemProps2.xml><?xml version="1.0" encoding="utf-8"?>
<ds:datastoreItem xmlns:ds="http://schemas.openxmlformats.org/officeDocument/2006/customXml" ds:itemID="{735F7C01-6B48-4B07-B916-098B656C83AE}"/>
</file>

<file path=customXml/itemProps3.xml><?xml version="1.0" encoding="utf-8"?>
<ds:datastoreItem xmlns:ds="http://schemas.openxmlformats.org/officeDocument/2006/customXml" ds:itemID="{F6FC5076-624C-41B2-87EA-FCFF07DFF3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Bank of Pickens County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Westbrook</dc:creator>
  <cp:keywords/>
  <dc:description/>
  <cp:lastModifiedBy>Melissa Jordan</cp:lastModifiedBy>
  <cp:revision>2</cp:revision>
  <cp:lastPrinted>2025-07-17T20:21:00Z</cp:lastPrinted>
  <dcterms:created xsi:type="dcterms:W3CDTF">2025-08-04T13:53:00Z</dcterms:created>
  <dcterms:modified xsi:type="dcterms:W3CDTF">2025-08-04T13:53:00Z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0x010100EA69E586B40E924CAA3D7AFFBB13EF43</vt:lpwstr>
  </property>
</Properties>
</file>