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Roboto" w:cs="Roboto" w:eastAsia="Roboto" w:hAnsi="Roboto"/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You are welcome to tweak this based on the course format and duration.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Scripted Text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Thank you for attending an Academy course. Your feedback is important to us. You have the opportunity here to rate and offer comments on the overall course, course materials, instructor/faculty, and the host facility if applicable. The survey will take about 5-10 minutes to complete.  Once you complete the post-course survey, you will be given log-in instructions for your exam that you will have 30 days to complete.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0.0" w:type="dxa"/>
        <w:jc w:val="left"/>
        <w:tblInd w:w="1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0"/>
        <w:gridCol w:w="1605"/>
        <w:gridCol w:w="1560"/>
        <w:gridCol w:w="1755"/>
        <w:gridCol w:w="1305"/>
        <w:gridCol w:w="1785"/>
        <w:tblGridChange w:id="0">
          <w:tblGrid>
            <w:gridCol w:w="2760"/>
            <w:gridCol w:w="1605"/>
            <w:gridCol w:w="1560"/>
            <w:gridCol w:w="1755"/>
            <w:gridCol w:w="1305"/>
            <w:gridCol w:w="1785"/>
          </w:tblGrid>
        </w:tblGridChange>
      </w:tblGrid>
      <w:tr>
        <w:trPr>
          <w:cantSplit w:val="0"/>
          <w:trHeight w:val="437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OVERALL ASSESSMENT</w:t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Overall Course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Excellent</w:t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Fulfillment of Expectations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Excellent</w:t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Usefulness of Course Content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Excellent</w:t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Organization of Course Content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Excellent</w:t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Length of Course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Too Short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Just Right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Too Long</w:t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Course Consistent with Course 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Excellent</w:t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Personal Objectives Successfully Achieve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Excellent</w:t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Would you recommend this course to a colleague?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How did you learn about this course being offered?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Email 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Publication 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JWHPT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Academy Website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Friend or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Colleague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Other: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please indicate)</w:t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Comments relating to the overall course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pacing w:line="240" w:lineRule="auto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70.0" w:type="dxa"/>
        <w:jc w:val="left"/>
        <w:tblInd w:w="1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0"/>
        <w:gridCol w:w="1605"/>
        <w:gridCol w:w="1560"/>
        <w:gridCol w:w="1755"/>
        <w:gridCol w:w="1305"/>
        <w:gridCol w:w="1785"/>
        <w:tblGridChange w:id="0">
          <w:tblGrid>
            <w:gridCol w:w="2760"/>
            <w:gridCol w:w="1605"/>
            <w:gridCol w:w="1560"/>
            <w:gridCol w:w="1755"/>
            <w:gridCol w:w="1305"/>
            <w:gridCol w:w="1785"/>
          </w:tblGrid>
        </w:tblGridChange>
      </w:tblGrid>
      <w:tr>
        <w:trPr>
          <w:cantSplit w:val="0"/>
          <w:trHeight w:val="437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COURSE MATERIALS AND METHODS</w:t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Day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Excellent</w:t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Day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Excellent</w:t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Day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Excellent</w:t>
            </w:r>
          </w:p>
        </w:tc>
      </w:tr>
    </w:tbl>
    <w:p w:rsidR="00000000" w:rsidDel="00000000" w:rsidP="00000000" w:rsidRDefault="00000000" w:rsidRPr="00000000" w14:paraId="00000094">
      <w:pPr>
        <w:widowControl w:val="0"/>
        <w:spacing w:line="240" w:lineRule="auto"/>
        <w:ind w:left="4" w:firstLine="0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70.0" w:type="dxa"/>
        <w:jc w:val="left"/>
        <w:tblInd w:w="1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0"/>
        <w:gridCol w:w="1605"/>
        <w:gridCol w:w="1560"/>
        <w:gridCol w:w="1755"/>
        <w:gridCol w:w="1305"/>
        <w:gridCol w:w="1785"/>
        <w:tblGridChange w:id="0">
          <w:tblGrid>
            <w:gridCol w:w="2760"/>
            <w:gridCol w:w="1605"/>
            <w:gridCol w:w="1560"/>
            <w:gridCol w:w="1755"/>
            <w:gridCol w:w="1305"/>
            <w:gridCol w:w="1785"/>
          </w:tblGrid>
        </w:tblGridChange>
      </w:tblGrid>
      <w:tr>
        <w:trPr>
          <w:cantSplit w:val="0"/>
          <w:trHeight w:val="437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FACILITIES (IF IN-PERSON COURSE)</w:t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Comfort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Excellent</w:t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Ability to See and Hear During Presentation of Materials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Excellent</w:t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Easy to Locate the Facility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Excellent</w:t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Good Instructions to Facility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Excellent</w:t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Comments related to facilities (open-ended)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widowControl w:val="0"/>
        <w:spacing w:line="240" w:lineRule="auto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70.0" w:type="dxa"/>
        <w:jc w:val="left"/>
        <w:tblInd w:w="1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0"/>
        <w:gridCol w:w="1605"/>
        <w:gridCol w:w="1560"/>
        <w:gridCol w:w="1755"/>
        <w:gridCol w:w="1305"/>
        <w:gridCol w:w="1785"/>
        <w:tblGridChange w:id="0">
          <w:tblGrid>
            <w:gridCol w:w="2760"/>
            <w:gridCol w:w="1605"/>
            <w:gridCol w:w="1560"/>
            <w:gridCol w:w="1755"/>
            <w:gridCol w:w="1305"/>
            <w:gridCol w:w="1785"/>
          </w:tblGrid>
        </w:tblGridChange>
      </w:tblGrid>
      <w:tr>
        <w:trPr>
          <w:cantSplit w:val="0"/>
          <w:trHeight w:val="437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COURSE INSTRUCTOR</w:t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Preparedness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Excellent</w:t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Knowledge of Topic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Excellent</w:t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Presentation Style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Excellent</w:t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Ability to Communicate and Stimulate Interest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Excellent</w:t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Ability to Create Positive Learning Environment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Excellent</w:t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Comments related to instructor (open-ended)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widowControl w:val="0"/>
        <w:spacing w:line="240" w:lineRule="auto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70.0" w:type="dxa"/>
        <w:jc w:val="left"/>
        <w:tblInd w:w="1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0"/>
        <w:gridCol w:w="1605"/>
        <w:gridCol w:w="1560"/>
        <w:gridCol w:w="1755"/>
        <w:gridCol w:w="1305"/>
        <w:gridCol w:w="1785"/>
        <w:tblGridChange w:id="0">
          <w:tblGrid>
            <w:gridCol w:w="2760"/>
            <w:gridCol w:w="1605"/>
            <w:gridCol w:w="1560"/>
            <w:gridCol w:w="1755"/>
            <w:gridCol w:w="1305"/>
            <w:gridCol w:w="1785"/>
          </w:tblGrid>
        </w:tblGridChange>
      </w:tblGrid>
      <w:tr>
        <w:trPr>
          <w:cantSplit w:val="0"/>
          <w:trHeight w:val="437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COURSE ASSISTANT</w:t>
            </w:r>
            <w:r w:rsidDel="00000000" w:rsidR="00000000" w:rsidRPr="00000000">
              <w:rPr>
                <w:rtl w:val="0"/>
              </w:rPr>
              <w:t xml:space="preserve"> (if applicable)</w:t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Preparedness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Excellent</w:t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Knowledge of Topic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Excellent</w:t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Presentation Style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Excellent</w:t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Ability to Communicate and Stimulate Interest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Excellent</w:t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Ability to Create Positive Learning Environment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Excellent</w:t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Comments related to instructor (open-ended)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5">
      <w:pPr>
        <w:widowControl w:val="0"/>
        <w:spacing w:line="240" w:lineRule="auto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240" w:line="240" w:lineRule="auto"/>
        <w:rPr>
          <w:rFonts w:ascii="Roboto" w:cs="Roboto" w:eastAsia="Roboto" w:hAnsi="Roboto"/>
          <w:color w:val="434343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7">
    <w:pPr>
      <w:jc w:val="center"/>
      <w:rPr/>
    </w:pPr>
    <w:r w:rsidDel="00000000" w:rsidR="00000000" w:rsidRPr="00000000">
      <w:rPr>
        <w:rtl w:val="0"/>
      </w:rPr>
      <w:t xml:space="preserve">Academy of Pelvic Health Physical Therapy</w:t>
    </w:r>
  </w:p>
  <w:p w:rsidR="00000000" w:rsidDel="00000000" w:rsidP="00000000" w:rsidRDefault="00000000" w:rsidRPr="00000000" w14:paraId="00000158">
    <w:pPr>
      <w:spacing w:line="240" w:lineRule="auto"/>
      <w:jc w:val="center"/>
      <w:rPr>
        <w:b w:val="1"/>
      </w:rPr>
    </w:pPr>
    <w:r w:rsidDel="00000000" w:rsidR="00000000" w:rsidRPr="00000000">
      <w:rPr>
        <w:rFonts w:ascii="Roboto" w:cs="Roboto" w:eastAsia="Roboto" w:hAnsi="Roboto"/>
        <w:b w:val="1"/>
        <w:rtl w:val="0"/>
      </w:rPr>
      <w:t xml:space="preserve">Course Satisfaction Evaluation Survey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A743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7437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743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A7437D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A7437D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As7PWUJMmtWZLizhZYq0Q8eoww==">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2021-06-10T02:05:00Z</dcterms:created>
</cp:coreProperties>
</file>