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1D941" w14:textId="77777777" w:rsidR="00DE5797" w:rsidRDefault="00DE5797" w:rsidP="00B12FC3">
      <w:pPr>
        <w:jc w:val="center"/>
        <w:rPr>
          <w:rFonts w:ascii="Arial" w:eastAsia="Times New Roman" w:hAnsi="Arial" w:cs="Arial"/>
          <w:b/>
          <w:bCs/>
          <w:color w:val="000000"/>
          <w:sz w:val="22"/>
          <w:szCs w:val="22"/>
        </w:rPr>
      </w:pPr>
    </w:p>
    <w:p w14:paraId="6BC0C15D" w14:textId="77777777" w:rsidR="00B12FC3" w:rsidRPr="00B12FC3" w:rsidRDefault="00B12FC3" w:rsidP="00B12FC3">
      <w:pPr>
        <w:jc w:val="center"/>
        <w:rPr>
          <w:rFonts w:ascii="Times New Roman" w:eastAsia="Times New Roman" w:hAnsi="Times New Roman" w:cs="Times New Roman"/>
        </w:rPr>
      </w:pPr>
      <w:r w:rsidRPr="00B12FC3">
        <w:rPr>
          <w:rFonts w:ascii="Arial" w:eastAsia="Times New Roman" w:hAnsi="Arial" w:cs="Arial"/>
          <w:b/>
          <w:bCs/>
          <w:color w:val="000000"/>
          <w:sz w:val="22"/>
          <w:szCs w:val="22"/>
        </w:rPr>
        <w:t>Clinical Education Special Interest Group Business Meeting</w:t>
      </w:r>
    </w:p>
    <w:p w14:paraId="5CC706C4" w14:textId="77777777" w:rsidR="00B12FC3" w:rsidRPr="00B12FC3" w:rsidRDefault="00B12FC3" w:rsidP="00B12FC3">
      <w:pPr>
        <w:jc w:val="center"/>
        <w:rPr>
          <w:rFonts w:ascii="Times New Roman" w:eastAsia="Times New Roman" w:hAnsi="Times New Roman" w:cs="Times New Roman"/>
        </w:rPr>
      </w:pPr>
      <w:r w:rsidRPr="00B12FC3">
        <w:rPr>
          <w:rFonts w:ascii="Arial" w:eastAsia="Times New Roman" w:hAnsi="Arial" w:cs="Arial"/>
          <w:b/>
          <w:bCs/>
          <w:color w:val="000000"/>
          <w:sz w:val="22"/>
          <w:szCs w:val="22"/>
        </w:rPr>
        <w:t>Combined Sections Meeting 2021</w:t>
      </w:r>
    </w:p>
    <w:p w14:paraId="5A5B8251" w14:textId="77777777" w:rsidR="00B12FC3" w:rsidRPr="00B12FC3" w:rsidRDefault="00B12FC3" w:rsidP="00B12FC3">
      <w:pPr>
        <w:jc w:val="center"/>
        <w:rPr>
          <w:rFonts w:ascii="Times New Roman" w:eastAsia="Times New Roman" w:hAnsi="Times New Roman" w:cs="Times New Roman"/>
        </w:rPr>
      </w:pPr>
      <w:r w:rsidRPr="00B12FC3">
        <w:rPr>
          <w:rFonts w:ascii="Arial" w:eastAsia="Times New Roman" w:hAnsi="Arial" w:cs="Arial"/>
          <w:b/>
          <w:bCs/>
          <w:color w:val="000000"/>
          <w:sz w:val="22"/>
          <w:szCs w:val="22"/>
        </w:rPr>
        <w:t>February 17, 2021 7:00 p.m. - 8:30 p.m. EST</w:t>
      </w:r>
    </w:p>
    <w:p w14:paraId="7119C7B7" w14:textId="127B6C06" w:rsidR="00515B28" w:rsidRPr="00A92D58" w:rsidRDefault="00997418" w:rsidP="00734149">
      <w:pPr>
        <w:shd w:val="clear" w:color="auto" w:fill="FFFFFF"/>
        <w:textAlignment w:val="baseline"/>
        <w:rPr>
          <w:rFonts w:ascii="Arial" w:hAnsi="Arial" w:cs="Arial"/>
          <w:color w:val="323130"/>
          <w:sz w:val="22"/>
          <w:szCs w:val="22"/>
        </w:rPr>
      </w:pPr>
      <w:r w:rsidRPr="00734149">
        <w:rPr>
          <w:rFonts w:ascii="Arial" w:hAnsi="Arial" w:cs="Arial"/>
          <w:b/>
          <w:sz w:val="22"/>
          <w:szCs w:val="22"/>
        </w:rPr>
        <w:t>Link</w:t>
      </w:r>
      <w:r w:rsidR="00734149">
        <w:rPr>
          <w:rFonts w:ascii="Arial" w:hAnsi="Arial" w:cs="Arial"/>
          <w:b/>
          <w:sz w:val="22"/>
          <w:szCs w:val="22"/>
        </w:rPr>
        <w:t xml:space="preserve"> to Recording</w:t>
      </w:r>
      <w:r w:rsidRPr="00734149">
        <w:rPr>
          <w:rFonts w:ascii="Arial" w:hAnsi="Arial" w:cs="Arial"/>
          <w:b/>
          <w:sz w:val="22"/>
          <w:szCs w:val="22"/>
        </w:rPr>
        <w:t>:</w:t>
      </w:r>
      <w:r w:rsidR="00515B28">
        <w:rPr>
          <w:rFonts w:ascii="Arial" w:hAnsi="Arial" w:cs="Arial"/>
          <w:b/>
          <w:sz w:val="22"/>
          <w:szCs w:val="22"/>
        </w:rPr>
        <w:t xml:space="preserve"> </w:t>
      </w:r>
      <w:hyperlink r:id="rId7" w:history="1">
        <w:r w:rsidR="00515B28">
          <w:rPr>
            <w:rStyle w:val="Hyperlink"/>
            <w:rFonts w:eastAsia="Times New Roman"/>
          </w:rPr>
          <w:t>https://aptaeducation.org/special-interest-group/clinical-education-faculty-sig/</w:t>
        </w:r>
      </w:hyperlink>
    </w:p>
    <w:p w14:paraId="6785822B" w14:textId="51149A28" w:rsidR="000050BD" w:rsidRPr="00734149" w:rsidRDefault="000050BD" w:rsidP="00997418">
      <w:pPr>
        <w:tabs>
          <w:tab w:val="left" w:pos="1020"/>
        </w:tabs>
        <w:rPr>
          <w:rFonts w:ascii="Arial" w:hAnsi="Arial" w:cs="Arial"/>
          <w:b/>
          <w:sz w:val="22"/>
          <w:szCs w:val="22"/>
        </w:rPr>
      </w:pPr>
    </w:p>
    <w:p w14:paraId="49BFACD7" w14:textId="77777777" w:rsidR="00997418" w:rsidRDefault="00997418" w:rsidP="00B12FC3">
      <w:pPr>
        <w:tabs>
          <w:tab w:val="left" w:pos="1020"/>
        </w:tabs>
        <w:jc w:val="center"/>
        <w:rPr>
          <w:b/>
          <w:u w:val="single"/>
        </w:rPr>
      </w:pPr>
    </w:p>
    <w:p w14:paraId="06FB15FF" w14:textId="69879021" w:rsidR="00B12FC3" w:rsidRPr="00997418" w:rsidRDefault="00B12FC3" w:rsidP="00B12FC3">
      <w:pPr>
        <w:tabs>
          <w:tab w:val="left" w:pos="1020"/>
        </w:tabs>
        <w:jc w:val="center"/>
        <w:rPr>
          <w:rFonts w:ascii="Arial" w:hAnsi="Arial" w:cs="Arial"/>
          <w:b/>
          <w:sz w:val="22"/>
          <w:szCs w:val="22"/>
          <w:u w:val="single"/>
        </w:rPr>
      </w:pPr>
      <w:r w:rsidRPr="00997418">
        <w:rPr>
          <w:rFonts w:ascii="Arial" w:hAnsi="Arial" w:cs="Arial"/>
          <w:b/>
          <w:sz w:val="22"/>
          <w:szCs w:val="22"/>
          <w:u w:val="single"/>
        </w:rPr>
        <w:t>Board Reports</w:t>
      </w:r>
    </w:p>
    <w:p w14:paraId="26FF23B7" w14:textId="2509E0A0" w:rsidR="00B12FC3" w:rsidRPr="00997418" w:rsidRDefault="00B12FC3" w:rsidP="00B12FC3">
      <w:pPr>
        <w:tabs>
          <w:tab w:val="left" w:pos="1020"/>
        </w:tabs>
        <w:rPr>
          <w:rFonts w:ascii="Arial" w:hAnsi="Arial" w:cs="Arial"/>
          <w:b/>
          <w:sz w:val="22"/>
          <w:szCs w:val="22"/>
        </w:rPr>
      </w:pPr>
      <w:r w:rsidRPr="00997418">
        <w:rPr>
          <w:rFonts w:ascii="Arial" w:hAnsi="Arial" w:cs="Arial"/>
          <w:b/>
          <w:sz w:val="22"/>
          <w:szCs w:val="22"/>
        </w:rPr>
        <w:t>Introductions</w:t>
      </w:r>
    </w:p>
    <w:p w14:paraId="10B1408C" w14:textId="26011790" w:rsidR="00B12FC3" w:rsidRPr="00997418" w:rsidRDefault="00B12FC3" w:rsidP="00B12FC3">
      <w:pPr>
        <w:pStyle w:val="ListParagraph"/>
        <w:numPr>
          <w:ilvl w:val="0"/>
          <w:numId w:val="3"/>
        </w:numPr>
        <w:tabs>
          <w:tab w:val="left" w:pos="1020"/>
        </w:tabs>
        <w:rPr>
          <w:rFonts w:ascii="Arial" w:hAnsi="Arial" w:cs="Arial"/>
          <w:sz w:val="22"/>
          <w:szCs w:val="22"/>
        </w:rPr>
      </w:pPr>
      <w:r w:rsidRPr="00997418">
        <w:rPr>
          <w:rFonts w:ascii="Arial" w:hAnsi="Arial" w:cs="Arial"/>
          <w:sz w:val="22"/>
          <w:szCs w:val="22"/>
        </w:rPr>
        <w:t>Co-Chairs: Karen Bock (Clinical) and Carol Beckel</w:t>
      </w:r>
      <w:r w:rsidR="00734149">
        <w:rPr>
          <w:rFonts w:ascii="Arial" w:hAnsi="Arial" w:cs="Arial"/>
          <w:sz w:val="22"/>
          <w:szCs w:val="22"/>
        </w:rPr>
        <w:t>, PT, PhD</w:t>
      </w:r>
      <w:r w:rsidRPr="00997418">
        <w:rPr>
          <w:rFonts w:ascii="Arial" w:hAnsi="Arial" w:cs="Arial"/>
          <w:sz w:val="22"/>
          <w:szCs w:val="22"/>
        </w:rPr>
        <w:t xml:space="preserve"> (Academic)</w:t>
      </w:r>
    </w:p>
    <w:p w14:paraId="3E8DB1F6" w14:textId="613D65B1" w:rsidR="00B12FC3" w:rsidRPr="00997418" w:rsidRDefault="00B12FC3" w:rsidP="00B12FC3">
      <w:pPr>
        <w:pStyle w:val="ListParagraph"/>
        <w:numPr>
          <w:ilvl w:val="0"/>
          <w:numId w:val="3"/>
        </w:numPr>
        <w:tabs>
          <w:tab w:val="left" w:pos="1020"/>
        </w:tabs>
        <w:rPr>
          <w:rFonts w:ascii="Arial" w:hAnsi="Arial" w:cs="Arial"/>
          <w:sz w:val="22"/>
          <w:szCs w:val="22"/>
        </w:rPr>
      </w:pPr>
      <w:r w:rsidRPr="00997418">
        <w:rPr>
          <w:rFonts w:ascii="Arial" w:hAnsi="Arial" w:cs="Arial"/>
          <w:sz w:val="22"/>
          <w:szCs w:val="22"/>
        </w:rPr>
        <w:t>Recording Secretary: Elsa Drevyn</w:t>
      </w:r>
      <w:r w:rsidR="00194D7E">
        <w:rPr>
          <w:rFonts w:ascii="Arial" w:hAnsi="Arial" w:cs="Arial"/>
          <w:sz w:val="22"/>
          <w:szCs w:val="22"/>
        </w:rPr>
        <w:t>, PT, DPT</w:t>
      </w:r>
    </w:p>
    <w:p w14:paraId="268E67AB" w14:textId="210D5683" w:rsidR="00B12FC3" w:rsidRPr="00997418" w:rsidRDefault="00B12FC3" w:rsidP="00B12FC3">
      <w:pPr>
        <w:pStyle w:val="ListParagraph"/>
        <w:numPr>
          <w:ilvl w:val="0"/>
          <w:numId w:val="3"/>
        </w:numPr>
        <w:tabs>
          <w:tab w:val="left" w:pos="1020"/>
        </w:tabs>
        <w:rPr>
          <w:rFonts w:ascii="Arial" w:hAnsi="Arial" w:cs="Arial"/>
          <w:sz w:val="22"/>
          <w:szCs w:val="22"/>
        </w:rPr>
      </w:pPr>
      <w:r w:rsidRPr="00997418">
        <w:rPr>
          <w:rFonts w:ascii="Arial" w:hAnsi="Arial" w:cs="Arial"/>
          <w:sz w:val="22"/>
          <w:szCs w:val="22"/>
        </w:rPr>
        <w:t>Membership Secretary: Heather Mack</w:t>
      </w:r>
    </w:p>
    <w:p w14:paraId="6B07B08F" w14:textId="39E3F385" w:rsidR="00B12FC3" w:rsidRPr="00997418" w:rsidRDefault="00B12FC3" w:rsidP="00B12FC3">
      <w:pPr>
        <w:pStyle w:val="ListParagraph"/>
        <w:numPr>
          <w:ilvl w:val="0"/>
          <w:numId w:val="3"/>
        </w:numPr>
        <w:tabs>
          <w:tab w:val="left" w:pos="1020"/>
        </w:tabs>
        <w:rPr>
          <w:rFonts w:ascii="Arial" w:hAnsi="Arial" w:cs="Arial"/>
          <w:sz w:val="22"/>
          <w:szCs w:val="22"/>
        </w:rPr>
      </w:pPr>
      <w:r w:rsidRPr="00997418">
        <w:rPr>
          <w:rFonts w:ascii="Arial" w:hAnsi="Arial" w:cs="Arial"/>
          <w:sz w:val="22"/>
          <w:szCs w:val="22"/>
        </w:rPr>
        <w:t>Nominating Committee: Laurie Neely and Susan Tomlinson</w:t>
      </w:r>
    </w:p>
    <w:p w14:paraId="17BC9D1C" w14:textId="77777777" w:rsidR="00B12FC3" w:rsidRPr="00997418" w:rsidRDefault="00B12FC3" w:rsidP="00B12FC3">
      <w:pPr>
        <w:tabs>
          <w:tab w:val="left" w:pos="1020"/>
        </w:tabs>
        <w:rPr>
          <w:rFonts w:ascii="Arial" w:hAnsi="Arial" w:cs="Arial"/>
          <w:sz w:val="22"/>
          <w:szCs w:val="22"/>
        </w:rPr>
      </w:pPr>
    </w:p>
    <w:p w14:paraId="1017A0FB" w14:textId="1E38B7B6" w:rsidR="00B12FC3" w:rsidRPr="00997418" w:rsidRDefault="00B12FC3" w:rsidP="00B12FC3">
      <w:pPr>
        <w:tabs>
          <w:tab w:val="left" w:pos="1020"/>
        </w:tabs>
        <w:rPr>
          <w:rFonts w:ascii="Arial" w:hAnsi="Arial" w:cs="Arial"/>
          <w:sz w:val="22"/>
          <w:szCs w:val="22"/>
        </w:rPr>
      </w:pPr>
      <w:r w:rsidRPr="00997418">
        <w:rPr>
          <w:rFonts w:ascii="Arial" w:hAnsi="Arial" w:cs="Arial"/>
          <w:b/>
          <w:sz w:val="22"/>
          <w:szCs w:val="22"/>
        </w:rPr>
        <w:t xml:space="preserve">Co-Chair Report </w:t>
      </w:r>
      <w:r w:rsidRPr="00997418">
        <w:rPr>
          <w:rFonts w:ascii="Arial" w:hAnsi="Arial" w:cs="Arial"/>
          <w:sz w:val="22"/>
          <w:szCs w:val="22"/>
        </w:rPr>
        <w:t xml:space="preserve">- Karen Bock &amp; Carol Beckel </w:t>
      </w:r>
    </w:p>
    <w:p w14:paraId="68221341" w14:textId="7C4C64EE" w:rsidR="00B12FC3" w:rsidRDefault="00B12FC3" w:rsidP="00B12FC3">
      <w:pPr>
        <w:pStyle w:val="ListParagraph"/>
        <w:numPr>
          <w:ilvl w:val="0"/>
          <w:numId w:val="4"/>
        </w:numPr>
        <w:tabs>
          <w:tab w:val="left" w:pos="1020"/>
        </w:tabs>
        <w:rPr>
          <w:rFonts w:ascii="Arial" w:hAnsi="Arial" w:cs="Arial"/>
          <w:sz w:val="22"/>
          <w:szCs w:val="22"/>
        </w:rPr>
      </w:pPr>
      <w:r w:rsidRPr="00997418">
        <w:rPr>
          <w:rFonts w:ascii="Arial" w:hAnsi="Arial" w:cs="Arial"/>
          <w:sz w:val="22"/>
          <w:szCs w:val="22"/>
        </w:rPr>
        <w:t>Update on access to The Hub</w:t>
      </w:r>
      <w:r w:rsidR="00990DFB">
        <w:rPr>
          <w:rFonts w:ascii="Arial" w:hAnsi="Arial" w:cs="Arial"/>
          <w:sz w:val="22"/>
          <w:szCs w:val="22"/>
        </w:rPr>
        <w:t xml:space="preserve"> – member</w:t>
      </w:r>
      <w:r w:rsidR="00DC288C">
        <w:rPr>
          <w:rFonts w:ascii="Arial" w:hAnsi="Arial" w:cs="Arial"/>
          <w:sz w:val="22"/>
          <w:szCs w:val="22"/>
        </w:rPr>
        <w:t>s</w:t>
      </w:r>
      <w:r w:rsidR="00990DFB">
        <w:rPr>
          <w:rFonts w:ascii="Arial" w:hAnsi="Arial" w:cs="Arial"/>
          <w:sz w:val="22"/>
          <w:szCs w:val="22"/>
        </w:rPr>
        <w:t xml:space="preserve"> cannot register for The Hub</w:t>
      </w:r>
      <w:r w:rsidR="00DC288C">
        <w:rPr>
          <w:rFonts w:ascii="Arial" w:hAnsi="Arial" w:cs="Arial"/>
          <w:sz w:val="22"/>
          <w:szCs w:val="22"/>
        </w:rPr>
        <w:t xml:space="preserve"> themselves</w:t>
      </w:r>
      <w:r w:rsidR="00990DFB">
        <w:rPr>
          <w:rFonts w:ascii="Arial" w:hAnsi="Arial" w:cs="Arial"/>
          <w:sz w:val="22"/>
          <w:szCs w:val="22"/>
        </w:rPr>
        <w:t>. Th</w:t>
      </w:r>
      <w:r w:rsidR="00DC288C">
        <w:rPr>
          <w:rFonts w:ascii="Arial" w:hAnsi="Arial" w:cs="Arial"/>
          <w:sz w:val="22"/>
          <w:szCs w:val="22"/>
        </w:rPr>
        <w:t>e</w:t>
      </w:r>
      <w:r w:rsidR="00990DFB">
        <w:rPr>
          <w:rFonts w:ascii="Arial" w:hAnsi="Arial" w:cs="Arial"/>
          <w:sz w:val="22"/>
          <w:szCs w:val="22"/>
        </w:rPr>
        <w:t xml:space="preserve"> access </w:t>
      </w:r>
      <w:r w:rsidR="0038123A">
        <w:rPr>
          <w:rFonts w:ascii="Arial" w:hAnsi="Arial" w:cs="Arial"/>
          <w:sz w:val="22"/>
          <w:szCs w:val="22"/>
        </w:rPr>
        <w:t xml:space="preserve">to the clinical education community online </w:t>
      </w:r>
      <w:r w:rsidR="00B31D71">
        <w:rPr>
          <w:rFonts w:ascii="Arial" w:hAnsi="Arial" w:cs="Arial"/>
          <w:sz w:val="22"/>
          <w:szCs w:val="22"/>
        </w:rPr>
        <w:t>must</w:t>
      </w:r>
      <w:r w:rsidR="00990DFB">
        <w:rPr>
          <w:rFonts w:ascii="Arial" w:hAnsi="Arial" w:cs="Arial"/>
          <w:sz w:val="22"/>
          <w:szCs w:val="22"/>
        </w:rPr>
        <w:t xml:space="preserve"> be obtained through the APTA</w:t>
      </w:r>
      <w:r w:rsidR="00DC288C">
        <w:rPr>
          <w:rFonts w:ascii="Arial" w:hAnsi="Arial" w:cs="Arial"/>
          <w:sz w:val="22"/>
          <w:szCs w:val="22"/>
        </w:rPr>
        <w:t xml:space="preserve"> and m</w:t>
      </w:r>
      <w:r w:rsidR="0038123A">
        <w:rPr>
          <w:rFonts w:ascii="Arial" w:hAnsi="Arial" w:cs="Arial"/>
          <w:sz w:val="22"/>
          <w:szCs w:val="22"/>
        </w:rPr>
        <w:t xml:space="preserve">embers need to contact the APTA directly. </w:t>
      </w:r>
      <w:r w:rsidR="00734149">
        <w:rPr>
          <w:rFonts w:ascii="Arial" w:hAnsi="Arial" w:cs="Arial"/>
          <w:sz w:val="22"/>
          <w:szCs w:val="22"/>
        </w:rPr>
        <w:t xml:space="preserve">Members should use the “Contact Us” button at the bottom of the main page to submit your request. </w:t>
      </w:r>
      <w:r w:rsidR="0038123A">
        <w:rPr>
          <w:rFonts w:ascii="Arial" w:hAnsi="Arial" w:cs="Arial"/>
          <w:sz w:val="22"/>
          <w:szCs w:val="22"/>
        </w:rPr>
        <w:t xml:space="preserve">Access to the Academy website should be automatic upon completing membership. </w:t>
      </w:r>
    </w:p>
    <w:p w14:paraId="6B887FC4" w14:textId="495CF42A" w:rsidR="0038123A" w:rsidRPr="00997418" w:rsidRDefault="0038123A" w:rsidP="00B12FC3">
      <w:pPr>
        <w:pStyle w:val="ListParagraph"/>
        <w:numPr>
          <w:ilvl w:val="0"/>
          <w:numId w:val="4"/>
        </w:numPr>
        <w:tabs>
          <w:tab w:val="left" w:pos="1020"/>
        </w:tabs>
        <w:rPr>
          <w:rFonts w:ascii="Arial" w:hAnsi="Arial" w:cs="Arial"/>
          <w:sz w:val="22"/>
          <w:szCs w:val="22"/>
        </w:rPr>
      </w:pPr>
      <w:r>
        <w:rPr>
          <w:rFonts w:ascii="Arial" w:hAnsi="Arial" w:cs="Arial"/>
          <w:sz w:val="22"/>
          <w:szCs w:val="22"/>
        </w:rPr>
        <w:t xml:space="preserve">Tonight’s materials are posted on The Hub and the </w:t>
      </w:r>
      <w:r w:rsidR="00734149">
        <w:rPr>
          <w:rFonts w:ascii="Arial" w:hAnsi="Arial" w:cs="Arial"/>
          <w:sz w:val="22"/>
          <w:szCs w:val="22"/>
        </w:rPr>
        <w:t>CESIG D</w:t>
      </w:r>
      <w:r>
        <w:rPr>
          <w:rFonts w:ascii="Arial" w:hAnsi="Arial" w:cs="Arial"/>
          <w:sz w:val="22"/>
          <w:szCs w:val="22"/>
        </w:rPr>
        <w:t>iscussi</w:t>
      </w:r>
      <w:r w:rsidR="00734149">
        <w:rPr>
          <w:rFonts w:ascii="Arial" w:hAnsi="Arial" w:cs="Arial"/>
          <w:sz w:val="22"/>
          <w:szCs w:val="22"/>
        </w:rPr>
        <w:t>on Forum on the Academy website</w:t>
      </w:r>
      <w:r>
        <w:rPr>
          <w:rFonts w:ascii="Arial" w:hAnsi="Arial" w:cs="Arial"/>
          <w:sz w:val="22"/>
          <w:szCs w:val="22"/>
        </w:rPr>
        <w:t xml:space="preserve">. </w:t>
      </w:r>
    </w:p>
    <w:p w14:paraId="723C9AC9" w14:textId="6741CBCB" w:rsidR="00990DFB" w:rsidRPr="00997418" w:rsidRDefault="0038123A" w:rsidP="0038123A">
      <w:pPr>
        <w:pStyle w:val="ListParagraph"/>
        <w:numPr>
          <w:ilvl w:val="0"/>
          <w:numId w:val="4"/>
        </w:numPr>
        <w:tabs>
          <w:tab w:val="left" w:pos="1020"/>
        </w:tabs>
        <w:rPr>
          <w:rFonts w:ascii="Arial" w:hAnsi="Arial" w:cs="Arial"/>
          <w:sz w:val="22"/>
          <w:szCs w:val="22"/>
        </w:rPr>
      </w:pPr>
      <w:r>
        <w:rPr>
          <w:rFonts w:ascii="Arial" w:hAnsi="Arial" w:cs="Arial"/>
          <w:sz w:val="22"/>
          <w:szCs w:val="22"/>
        </w:rPr>
        <w:t>The Academy leadershi</w:t>
      </w:r>
      <w:r w:rsidR="00DC288C">
        <w:rPr>
          <w:rFonts w:ascii="Arial" w:hAnsi="Arial" w:cs="Arial"/>
          <w:sz w:val="22"/>
          <w:szCs w:val="22"/>
        </w:rPr>
        <w:t>p</w:t>
      </w:r>
      <w:r>
        <w:rPr>
          <w:rFonts w:ascii="Arial" w:hAnsi="Arial" w:cs="Arial"/>
          <w:sz w:val="22"/>
          <w:szCs w:val="22"/>
        </w:rPr>
        <w:t xml:space="preserve"> has moved to n</w:t>
      </w:r>
      <w:r w:rsidR="00B12FC3" w:rsidRPr="00997418">
        <w:rPr>
          <w:rFonts w:ascii="Arial" w:hAnsi="Arial" w:cs="Arial"/>
          <w:sz w:val="22"/>
          <w:szCs w:val="22"/>
        </w:rPr>
        <w:t xml:space="preserve">ew common email address for Co-Chairs: </w:t>
      </w:r>
      <w:hyperlink r:id="rId8" w:history="1">
        <w:r w:rsidR="00B12FC3" w:rsidRPr="00997418">
          <w:rPr>
            <w:rStyle w:val="Hyperlink"/>
            <w:rFonts w:ascii="Arial" w:hAnsi="Arial" w:cs="Arial"/>
            <w:sz w:val="22"/>
            <w:szCs w:val="22"/>
          </w:rPr>
          <w:t>chair-cesig@aptaeducation.org</w:t>
        </w:r>
      </w:hyperlink>
      <w:r>
        <w:rPr>
          <w:rStyle w:val="Hyperlink"/>
          <w:rFonts w:ascii="Arial" w:hAnsi="Arial" w:cs="Arial"/>
          <w:sz w:val="22"/>
          <w:szCs w:val="22"/>
        </w:rPr>
        <w:t xml:space="preserve">. </w:t>
      </w:r>
      <w:r w:rsidRPr="0038123A">
        <w:rPr>
          <w:rStyle w:val="Hyperlink"/>
          <w:rFonts w:ascii="Arial" w:hAnsi="Arial" w:cs="Arial"/>
          <w:color w:val="auto"/>
          <w:sz w:val="22"/>
          <w:szCs w:val="22"/>
          <w:u w:val="none"/>
        </w:rPr>
        <w:t>Both, Karen and Carol share an email address.</w:t>
      </w:r>
      <w:r>
        <w:rPr>
          <w:rStyle w:val="Hyperlink"/>
          <w:rFonts w:ascii="Arial" w:hAnsi="Arial" w:cs="Arial"/>
          <w:color w:val="auto"/>
          <w:sz w:val="22"/>
          <w:szCs w:val="22"/>
          <w:u w:val="none"/>
        </w:rPr>
        <w:t xml:space="preserve"> Formal communication from the Academy will be done through this email addresses</w:t>
      </w:r>
      <w:r w:rsidR="00DC288C">
        <w:rPr>
          <w:rStyle w:val="Hyperlink"/>
          <w:rFonts w:ascii="Arial" w:hAnsi="Arial" w:cs="Arial"/>
          <w:color w:val="auto"/>
          <w:sz w:val="22"/>
          <w:szCs w:val="22"/>
          <w:u w:val="none"/>
        </w:rPr>
        <w:t xml:space="preserve"> as t</w:t>
      </w:r>
      <w:r>
        <w:rPr>
          <w:rStyle w:val="Hyperlink"/>
          <w:rFonts w:ascii="Arial" w:hAnsi="Arial" w:cs="Arial"/>
          <w:color w:val="auto"/>
          <w:sz w:val="22"/>
          <w:szCs w:val="22"/>
          <w:u w:val="none"/>
        </w:rPr>
        <w:t xml:space="preserve">his will assist with </w:t>
      </w:r>
      <w:r w:rsidR="00990DFB">
        <w:rPr>
          <w:rStyle w:val="Hyperlink"/>
          <w:rFonts w:ascii="Arial" w:hAnsi="Arial" w:cs="Arial"/>
          <w:color w:val="auto"/>
          <w:sz w:val="22"/>
          <w:szCs w:val="22"/>
          <w:u w:val="none"/>
        </w:rPr>
        <w:t>continuity</w:t>
      </w:r>
      <w:r>
        <w:rPr>
          <w:rStyle w:val="Hyperlink"/>
          <w:rFonts w:ascii="Arial" w:hAnsi="Arial" w:cs="Arial"/>
          <w:color w:val="auto"/>
          <w:sz w:val="22"/>
          <w:szCs w:val="22"/>
          <w:u w:val="none"/>
        </w:rPr>
        <w:t xml:space="preserve"> and historical record</w:t>
      </w:r>
      <w:r w:rsidR="00990DFB">
        <w:rPr>
          <w:rStyle w:val="Hyperlink"/>
          <w:rFonts w:ascii="Arial" w:hAnsi="Arial" w:cs="Arial"/>
          <w:color w:val="auto"/>
          <w:sz w:val="22"/>
          <w:szCs w:val="22"/>
          <w:u w:val="none"/>
        </w:rPr>
        <w:t xml:space="preserve"> once a new member takes over that position. </w:t>
      </w:r>
    </w:p>
    <w:p w14:paraId="3D3CB789" w14:textId="3C910153" w:rsidR="00B12FC3" w:rsidRPr="00997418" w:rsidRDefault="00B12FC3" w:rsidP="00B12FC3">
      <w:pPr>
        <w:pStyle w:val="ListParagraph"/>
        <w:numPr>
          <w:ilvl w:val="0"/>
          <w:numId w:val="4"/>
        </w:numPr>
        <w:tabs>
          <w:tab w:val="left" w:pos="1020"/>
        </w:tabs>
        <w:rPr>
          <w:rFonts w:ascii="Arial" w:hAnsi="Arial" w:cs="Arial"/>
          <w:sz w:val="22"/>
          <w:szCs w:val="22"/>
        </w:rPr>
      </w:pPr>
      <w:r w:rsidRPr="00997418">
        <w:rPr>
          <w:rFonts w:ascii="Arial" w:hAnsi="Arial" w:cs="Arial"/>
          <w:sz w:val="22"/>
          <w:szCs w:val="22"/>
        </w:rPr>
        <w:t>Recognition of outgoing Board members</w:t>
      </w:r>
      <w:r w:rsidR="00990DFB">
        <w:rPr>
          <w:rFonts w:ascii="Arial" w:hAnsi="Arial" w:cs="Arial"/>
          <w:sz w:val="22"/>
          <w:szCs w:val="22"/>
        </w:rPr>
        <w:t xml:space="preserve"> –</w:t>
      </w:r>
    </w:p>
    <w:p w14:paraId="681C2116" w14:textId="2367C5EC" w:rsidR="00B12FC3" w:rsidRPr="00997418" w:rsidRDefault="00B12FC3" w:rsidP="00B12FC3">
      <w:pPr>
        <w:pStyle w:val="ListParagraph"/>
        <w:numPr>
          <w:ilvl w:val="1"/>
          <w:numId w:val="4"/>
        </w:numPr>
        <w:tabs>
          <w:tab w:val="left" w:pos="1020"/>
        </w:tabs>
        <w:rPr>
          <w:rFonts w:ascii="Arial" w:hAnsi="Arial" w:cs="Arial"/>
          <w:sz w:val="22"/>
          <w:szCs w:val="22"/>
        </w:rPr>
      </w:pPr>
      <w:r w:rsidRPr="00997418">
        <w:rPr>
          <w:rFonts w:ascii="Arial" w:hAnsi="Arial" w:cs="Arial"/>
          <w:sz w:val="22"/>
          <w:szCs w:val="22"/>
        </w:rPr>
        <w:t>Karen Bock – Clinical Co-Chair</w:t>
      </w:r>
    </w:p>
    <w:p w14:paraId="351FE382" w14:textId="321CEE6A" w:rsidR="00B12FC3" w:rsidRPr="00997418" w:rsidRDefault="00B12FC3" w:rsidP="00B12FC3">
      <w:pPr>
        <w:pStyle w:val="ListParagraph"/>
        <w:numPr>
          <w:ilvl w:val="1"/>
          <w:numId w:val="4"/>
        </w:numPr>
        <w:tabs>
          <w:tab w:val="left" w:pos="1020"/>
        </w:tabs>
        <w:rPr>
          <w:rFonts w:ascii="Arial" w:hAnsi="Arial" w:cs="Arial"/>
          <w:sz w:val="22"/>
          <w:szCs w:val="22"/>
        </w:rPr>
      </w:pPr>
      <w:r w:rsidRPr="00997418">
        <w:rPr>
          <w:rFonts w:ascii="Arial" w:hAnsi="Arial" w:cs="Arial"/>
          <w:sz w:val="22"/>
          <w:szCs w:val="22"/>
        </w:rPr>
        <w:t>Elsa Drevyn – Recording Secretary</w:t>
      </w:r>
    </w:p>
    <w:p w14:paraId="4E47C352" w14:textId="3DC266D8" w:rsidR="00B12FC3" w:rsidRDefault="00B12FC3" w:rsidP="00B12FC3">
      <w:pPr>
        <w:pStyle w:val="ListParagraph"/>
        <w:numPr>
          <w:ilvl w:val="1"/>
          <w:numId w:val="4"/>
        </w:numPr>
        <w:tabs>
          <w:tab w:val="left" w:pos="1020"/>
        </w:tabs>
        <w:rPr>
          <w:rFonts w:ascii="Arial" w:hAnsi="Arial" w:cs="Arial"/>
          <w:sz w:val="22"/>
          <w:szCs w:val="22"/>
        </w:rPr>
      </w:pPr>
      <w:r w:rsidRPr="00997418">
        <w:rPr>
          <w:rFonts w:ascii="Arial" w:hAnsi="Arial" w:cs="Arial"/>
          <w:sz w:val="22"/>
          <w:szCs w:val="22"/>
        </w:rPr>
        <w:t>Laurie Neely – Nominating Committee</w:t>
      </w:r>
    </w:p>
    <w:p w14:paraId="6CF072F2" w14:textId="76E9004D" w:rsidR="00990DFB" w:rsidRDefault="00990DFB" w:rsidP="00990DFB">
      <w:pPr>
        <w:pStyle w:val="ListParagraph"/>
        <w:numPr>
          <w:ilvl w:val="0"/>
          <w:numId w:val="4"/>
        </w:numPr>
        <w:tabs>
          <w:tab w:val="left" w:pos="1020"/>
        </w:tabs>
        <w:rPr>
          <w:rFonts w:ascii="Arial" w:hAnsi="Arial" w:cs="Arial"/>
          <w:sz w:val="22"/>
          <w:szCs w:val="22"/>
        </w:rPr>
      </w:pPr>
      <w:r>
        <w:rPr>
          <w:rFonts w:ascii="Arial" w:hAnsi="Arial" w:cs="Arial"/>
          <w:sz w:val="22"/>
          <w:szCs w:val="22"/>
          <w:u w:val="single"/>
        </w:rPr>
        <w:t xml:space="preserve">Upcoming events: </w:t>
      </w:r>
    </w:p>
    <w:p w14:paraId="38E09777" w14:textId="2181002D" w:rsidR="00990DFB" w:rsidRPr="00990DFB" w:rsidRDefault="00990DFB" w:rsidP="00990DFB">
      <w:pPr>
        <w:pStyle w:val="ListParagraph"/>
        <w:numPr>
          <w:ilvl w:val="1"/>
          <w:numId w:val="4"/>
        </w:numPr>
        <w:tabs>
          <w:tab w:val="left" w:pos="1020"/>
        </w:tabs>
        <w:rPr>
          <w:rFonts w:ascii="Arial" w:hAnsi="Arial" w:cs="Arial"/>
          <w:sz w:val="22"/>
          <w:szCs w:val="22"/>
        </w:rPr>
      </w:pPr>
      <w:r w:rsidRPr="00990DFB">
        <w:rPr>
          <w:rFonts w:ascii="Arial" w:hAnsi="Arial" w:cs="Arial"/>
          <w:sz w:val="22"/>
          <w:szCs w:val="22"/>
        </w:rPr>
        <w:t>PT Education Research Networking Event at CSM</w:t>
      </w:r>
    </w:p>
    <w:p w14:paraId="1B1F91DD" w14:textId="7D1272A5" w:rsidR="00990DFB" w:rsidRPr="00990DFB" w:rsidRDefault="0038123A" w:rsidP="00990DFB">
      <w:pPr>
        <w:pStyle w:val="ListParagraph"/>
        <w:numPr>
          <w:ilvl w:val="2"/>
          <w:numId w:val="4"/>
        </w:numPr>
        <w:tabs>
          <w:tab w:val="left" w:pos="1020"/>
        </w:tabs>
        <w:rPr>
          <w:rFonts w:ascii="Arial" w:hAnsi="Arial" w:cs="Arial"/>
          <w:sz w:val="22"/>
          <w:szCs w:val="22"/>
        </w:rPr>
      </w:pPr>
      <w:r>
        <w:rPr>
          <w:rFonts w:ascii="Arial" w:hAnsi="Arial" w:cs="Arial"/>
          <w:sz w:val="22"/>
          <w:szCs w:val="22"/>
        </w:rPr>
        <w:t>There w</w:t>
      </w:r>
      <w:r w:rsidR="00990DFB">
        <w:rPr>
          <w:rFonts w:ascii="Arial" w:hAnsi="Arial" w:cs="Arial"/>
          <w:sz w:val="22"/>
          <w:szCs w:val="22"/>
        </w:rPr>
        <w:t xml:space="preserve">ill </w:t>
      </w:r>
      <w:r w:rsidR="00DC288C">
        <w:rPr>
          <w:rFonts w:ascii="Arial" w:hAnsi="Arial" w:cs="Arial"/>
          <w:sz w:val="22"/>
          <w:szCs w:val="22"/>
        </w:rPr>
        <w:t>be</w:t>
      </w:r>
      <w:r w:rsidR="00990DFB">
        <w:rPr>
          <w:rFonts w:ascii="Arial" w:hAnsi="Arial" w:cs="Arial"/>
          <w:sz w:val="22"/>
          <w:szCs w:val="22"/>
        </w:rPr>
        <w:t xml:space="preserve"> t</w:t>
      </w:r>
      <w:r w:rsidR="00990DFB" w:rsidRPr="00990DFB">
        <w:rPr>
          <w:rFonts w:ascii="Arial" w:hAnsi="Arial" w:cs="Arial"/>
          <w:sz w:val="22"/>
          <w:szCs w:val="22"/>
        </w:rPr>
        <w:t xml:space="preserve">hree </w:t>
      </w:r>
      <w:r w:rsidR="00DC288C">
        <w:rPr>
          <w:rFonts w:ascii="Arial" w:hAnsi="Arial" w:cs="Arial"/>
          <w:sz w:val="22"/>
          <w:szCs w:val="22"/>
        </w:rPr>
        <w:t>b</w:t>
      </w:r>
      <w:r w:rsidR="00990DFB" w:rsidRPr="00990DFB">
        <w:rPr>
          <w:rFonts w:ascii="Arial" w:hAnsi="Arial" w:cs="Arial"/>
          <w:sz w:val="22"/>
          <w:szCs w:val="22"/>
        </w:rPr>
        <w:t>reak-out rooms</w:t>
      </w:r>
      <w:r w:rsidR="00990DFB">
        <w:rPr>
          <w:rFonts w:ascii="Arial" w:hAnsi="Arial" w:cs="Arial"/>
          <w:sz w:val="22"/>
          <w:szCs w:val="22"/>
        </w:rPr>
        <w:t xml:space="preserve"> to discuss</w:t>
      </w:r>
      <w:r>
        <w:rPr>
          <w:rFonts w:ascii="Arial" w:hAnsi="Arial" w:cs="Arial"/>
          <w:sz w:val="22"/>
          <w:szCs w:val="22"/>
        </w:rPr>
        <w:t xml:space="preserve"> specific areas</w:t>
      </w:r>
      <w:r w:rsidR="00990DFB" w:rsidRPr="00990DFB">
        <w:rPr>
          <w:rFonts w:ascii="Arial" w:hAnsi="Arial" w:cs="Arial"/>
          <w:sz w:val="22"/>
          <w:szCs w:val="22"/>
        </w:rPr>
        <w:t>:</w:t>
      </w:r>
    </w:p>
    <w:p w14:paraId="252B98C3" w14:textId="77777777" w:rsidR="00990DFB" w:rsidRPr="00990DFB" w:rsidRDefault="00990DFB" w:rsidP="00C5714C">
      <w:pPr>
        <w:pStyle w:val="ListParagraph"/>
        <w:numPr>
          <w:ilvl w:val="3"/>
          <w:numId w:val="4"/>
        </w:numPr>
        <w:tabs>
          <w:tab w:val="left" w:pos="1020"/>
        </w:tabs>
        <w:rPr>
          <w:rFonts w:ascii="Arial" w:hAnsi="Arial" w:cs="Arial"/>
          <w:sz w:val="22"/>
          <w:szCs w:val="22"/>
        </w:rPr>
      </w:pPr>
      <w:r w:rsidRPr="00990DFB">
        <w:rPr>
          <w:rFonts w:ascii="Arial" w:hAnsi="Arial" w:cs="Arial"/>
          <w:sz w:val="22"/>
          <w:szCs w:val="22"/>
        </w:rPr>
        <w:t>Progress scholarly agendas &amp; qualitative methodologies</w:t>
      </w:r>
    </w:p>
    <w:p w14:paraId="149043A3" w14:textId="77777777" w:rsidR="00990DFB" w:rsidRPr="00990DFB" w:rsidRDefault="00990DFB" w:rsidP="00C5714C">
      <w:pPr>
        <w:pStyle w:val="ListParagraph"/>
        <w:numPr>
          <w:ilvl w:val="3"/>
          <w:numId w:val="4"/>
        </w:numPr>
        <w:tabs>
          <w:tab w:val="left" w:pos="1020"/>
        </w:tabs>
        <w:rPr>
          <w:rFonts w:ascii="Arial" w:hAnsi="Arial" w:cs="Arial"/>
          <w:sz w:val="22"/>
          <w:szCs w:val="22"/>
        </w:rPr>
      </w:pPr>
      <w:r w:rsidRPr="00990DFB">
        <w:rPr>
          <w:rFonts w:ascii="Arial" w:hAnsi="Arial" w:cs="Arial"/>
          <w:sz w:val="22"/>
          <w:szCs w:val="22"/>
        </w:rPr>
        <w:t>Clinical education and affective domain assessments</w:t>
      </w:r>
    </w:p>
    <w:p w14:paraId="7D7F9309" w14:textId="47C51FA6" w:rsidR="00990DFB" w:rsidRDefault="00990DFB" w:rsidP="00C5714C">
      <w:pPr>
        <w:pStyle w:val="ListParagraph"/>
        <w:numPr>
          <w:ilvl w:val="3"/>
          <w:numId w:val="4"/>
        </w:numPr>
        <w:tabs>
          <w:tab w:val="left" w:pos="1020"/>
        </w:tabs>
        <w:rPr>
          <w:rFonts w:ascii="Arial" w:hAnsi="Arial" w:cs="Arial"/>
          <w:sz w:val="22"/>
          <w:szCs w:val="22"/>
        </w:rPr>
      </w:pPr>
      <w:r w:rsidRPr="00990DFB">
        <w:rPr>
          <w:rFonts w:ascii="Arial" w:hAnsi="Arial" w:cs="Arial"/>
          <w:sz w:val="22"/>
          <w:szCs w:val="22"/>
        </w:rPr>
        <w:t>Virtual education, hybrid education modules and educational theories</w:t>
      </w:r>
    </w:p>
    <w:p w14:paraId="705BF8F2" w14:textId="598F30E5" w:rsidR="00DC288C" w:rsidRPr="00990DFB" w:rsidRDefault="00DC288C" w:rsidP="00DC288C">
      <w:pPr>
        <w:pStyle w:val="ListParagraph"/>
        <w:numPr>
          <w:ilvl w:val="2"/>
          <w:numId w:val="4"/>
        </w:numPr>
        <w:tabs>
          <w:tab w:val="left" w:pos="1020"/>
        </w:tabs>
        <w:rPr>
          <w:rFonts w:ascii="Arial" w:hAnsi="Arial" w:cs="Arial"/>
          <w:sz w:val="22"/>
          <w:szCs w:val="22"/>
        </w:rPr>
      </w:pPr>
      <w:r>
        <w:rPr>
          <w:rFonts w:ascii="Arial" w:hAnsi="Arial" w:cs="Arial"/>
          <w:sz w:val="22"/>
          <w:szCs w:val="22"/>
        </w:rPr>
        <w:t>Participants can choose which break out room to be part of.</w:t>
      </w:r>
    </w:p>
    <w:p w14:paraId="2238C3C5" w14:textId="2BEB13C6" w:rsidR="00990DFB" w:rsidRPr="00990DFB" w:rsidRDefault="00DC288C" w:rsidP="00C5714C">
      <w:pPr>
        <w:pStyle w:val="ListParagraph"/>
        <w:numPr>
          <w:ilvl w:val="2"/>
          <w:numId w:val="4"/>
        </w:numPr>
        <w:tabs>
          <w:tab w:val="left" w:pos="1020"/>
        </w:tabs>
        <w:rPr>
          <w:rFonts w:ascii="Arial" w:hAnsi="Arial" w:cs="Arial"/>
          <w:sz w:val="22"/>
          <w:szCs w:val="22"/>
        </w:rPr>
      </w:pPr>
      <w:r>
        <w:rPr>
          <w:rFonts w:ascii="Arial" w:hAnsi="Arial" w:cs="Arial"/>
          <w:sz w:val="22"/>
          <w:szCs w:val="22"/>
        </w:rPr>
        <w:t>This meeting w</w:t>
      </w:r>
      <w:r w:rsidR="00C5714C">
        <w:rPr>
          <w:rFonts w:ascii="Arial" w:hAnsi="Arial" w:cs="Arial"/>
          <w:sz w:val="22"/>
          <w:szCs w:val="22"/>
        </w:rPr>
        <w:t xml:space="preserve">ill take place </w:t>
      </w:r>
      <w:r w:rsidR="00990DFB" w:rsidRPr="00990DFB">
        <w:rPr>
          <w:rFonts w:ascii="Arial" w:hAnsi="Arial" w:cs="Arial"/>
          <w:sz w:val="22"/>
          <w:szCs w:val="22"/>
        </w:rPr>
        <w:t>February 26</w:t>
      </w:r>
      <w:r w:rsidR="00C5714C">
        <w:rPr>
          <w:rFonts w:ascii="Arial" w:hAnsi="Arial" w:cs="Arial"/>
          <w:sz w:val="22"/>
          <w:szCs w:val="22"/>
        </w:rPr>
        <w:t>,</w:t>
      </w:r>
      <w:r w:rsidR="00990DFB" w:rsidRPr="00990DFB">
        <w:rPr>
          <w:rFonts w:ascii="Arial" w:hAnsi="Arial" w:cs="Arial"/>
          <w:sz w:val="22"/>
          <w:szCs w:val="22"/>
        </w:rPr>
        <w:t xml:space="preserve"> 1:00 p.m. EST</w:t>
      </w:r>
    </w:p>
    <w:p w14:paraId="76BB2E03" w14:textId="77777777" w:rsidR="00990DFB" w:rsidRPr="00990DFB" w:rsidRDefault="00990DFB" w:rsidP="00C5714C">
      <w:pPr>
        <w:pStyle w:val="ListParagraph"/>
        <w:numPr>
          <w:ilvl w:val="2"/>
          <w:numId w:val="4"/>
        </w:numPr>
        <w:tabs>
          <w:tab w:val="left" w:pos="1020"/>
        </w:tabs>
        <w:rPr>
          <w:rFonts w:ascii="Arial" w:hAnsi="Arial" w:cs="Arial"/>
          <w:sz w:val="22"/>
          <w:szCs w:val="22"/>
        </w:rPr>
      </w:pPr>
      <w:r w:rsidRPr="00990DFB">
        <w:rPr>
          <w:rFonts w:ascii="Arial" w:hAnsi="Arial" w:cs="Arial"/>
          <w:sz w:val="22"/>
          <w:szCs w:val="22"/>
        </w:rPr>
        <w:t>Zoom Meeting Link:</w:t>
      </w:r>
    </w:p>
    <w:p w14:paraId="05E113F1" w14:textId="56E115C3" w:rsidR="00990DFB" w:rsidRPr="00990DFB" w:rsidRDefault="00894610" w:rsidP="00C5714C">
      <w:pPr>
        <w:pStyle w:val="ListParagraph"/>
        <w:numPr>
          <w:ilvl w:val="3"/>
          <w:numId w:val="4"/>
        </w:numPr>
        <w:tabs>
          <w:tab w:val="left" w:pos="1020"/>
        </w:tabs>
        <w:rPr>
          <w:rFonts w:ascii="Arial" w:hAnsi="Arial" w:cs="Arial"/>
          <w:sz w:val="22"/>
          <w:szCs w:val="22"/>
        </w:rPr>
      </w:pPr>
      <w:hyperlink r:id="rId9" w:history="1">
        <w:r w:rsidR="00990DFB" w:rsidRPr="00990DFB">
          <w:rPr>
            <w:rStyle w:val="Hyperlink"/>
            <w:rFonts w:ascii="Arial" w:hAnsi="Arial" w:cs="Arial"/>
            <w:sz w:val="22"/>
            <w:szCs w:val="22"/>
          </w:rPr>
          <w:t>https://us02web.zoom.us/j/83433721957</w:t>
        </w:r>
      </w:hyperlink>
    </w:p>
    <w:p w14:paraId="26C6B8ED" w14:textId="77777777" w:rsidR="00990DFB" w:rsidRPr="00990DFB" w:rsidRDefault="00990DFB" w:rsidP="00990DFB">
      <w:pPr>
        <w:pStyle w:val="ListParagraph"/>
        <w:numPr>
          <w:ilvl w:val="1"/>
          <w:numId w:val="4"/>
        </w:numPr>
        <w:tabs>
          <w:tab w:val="left" w:pos="1020"/>
        </w:tabs>
        <w:rPr>
          <w:rFonts w:ascii="Arial" w:hAnsi="Arial" w:cs="Arial"/>
          <w:sz w:val="22"/>
          <w:szCs w:val="22"/>
        </w:rPr>
      </w:pPr>
      <w:r w:rsidRPr="00990DFB">
        <w:rPr>
          <w:rFonts w:ascii="Arial" w:hAnsi="Arial" w:cs="Arial"/>
          <w:sz w:val="22"/>
          <w:szCs w:val="22"/>
        </w:rPr>
        <w:t>CSM Post-Conference: Mindful Clinical Mentoring Course</w:t>
      </w:r>
    </w:p>
    <w:p w14:paraId="30B134AA" w14:textId="77777777" w:rsidR="00990DFB" w:rsidRPr="00990DFB" w:rsidRDefault="00990DFB" w:rsidP="00990DFB">
      <w:pPr>
        <w:pStyle w:val="ListParagraph"/>
        <w:numPr>
          <w:ilvl w:val="2"/>
          <w:numId w:val="4"/>
        </w:numPr>
        <w:tabs>
          <w:tab w:val="left" w:pos="1020"/>
        </w:tabs>
        <w:rPr>
          <w:rFonts w:ascii="Arial" w:hAnsi="Arial" w:cs="Arial"/>
          <w:sz w:val="22"/>
          <w:szCs w:val="22"/>
        </w:rPr>
      </w:pPr>
      <w:r w:rsidRPr="00990DFB">
        <w:rPr>
          <w:rFonts w:ascii="Arial" w:hAnsi="Arial" w:cs="Arial"/>
          <w:sz w:val="22"/>
          <w:szCs w:val="22"/>
        </w:rPr>
        <w:t>March 11 11:00 a.m. – 5:00 p.m. EST</w:t>
      </w:r>
    </w:p>
    <w:p w14:paraId="65F03406" w14:textId="193E2C10" w:rsidR="00990DFB" w:rsidRPr="00997418" w:rsidRDefault="00990DFB" w:rsidP="00990DFB">
      <w:pPr>
        <w:pStyle w:val="ListParagraph"/>
        <w:numPr>
          <w:ilvl w:val="2"/>
          <w:numId w:val="4"/>
        </w:numPr>
        <w:tabs>
          <w:tab w:val="left" w:pos="1020"/>
        </w:tabs>
        <w:rPr>
          <w:rFonts w:ascii="Arial" w:hAnsi="Arial" w:cs="Arial"/>
          <w:sz w:val="22"/>
          <w:szCs w:val="22"/>
        </w:rPr>
      </w:pPr>
      <w:r w:rsidRPr="00990DFB">
        <w:rPr>
          <w:rFonts w:ascii="Arial" w:hAnsi="Arial" w:cs="Arial"/>
          <w:sz w:val="22"/>
          <w:szCs w:val="22"/>
        </w:rPr>
        <w:t xml:space="preserve">Registration Link: </w:t>
      </w:r>
      <w:hyperlink r:id="rId10" w:history="1">
        <w:r w:rsidRPr="00990DFB">
          <w:rPr>
            <w:rStyle w:val="Hyperlink"/>
            <w:rFonts w:ascii="Arial" w:hAnsi="Arial" w:cs="Arial"/>
            <w:sz w:val="22"/>
            <w:szCs w:val="22"/>
          </w:rPr>
          <w:t>https://</w:t>
        </w:r>
      </w:hyperlink>
      <w:hyperlink r:id="rId11" w:history="1">
        <w:r w:rsidRPr="00990DFB">
          <w:rPr>
            <w:rStyle w:val="Hyperlink"/>
            <w:rFonts w:ascii="Arial" w:hAnsi="Arial" w:cs="Arial"/>
            <w:sz w:val="22"/>
            <w:szCs w:val="22"/>
          </w:rPr>
          <w:t>urldefense.com</w:t>
        </w:r>
      </w:hyperlink>
      <w:hyperlink r:id="rId12" w:history="1">
        <w:r w:rsidRPr="00990DFB">
          <w:rPr>
            <w:rStyle w:val="Hyperlink"/>
            <w:rFonts w:ascii="Arial" w:hAnsi="Arial" w:cs="Arial"/>
            <w:sz w:val="22"/>
            <w:szCs w:val="22"/>
          </w:rPr>
          <w:t>/v3/__https://</w:t>
        </w:r>
      </w:hyperlink>
      <w:hyperlink r:id="rId13" w:history="1">
        <w:r w:rsidRPr="00990DFB">
          <w:rPr>
            <w:rStyle w:val="Hyperlink"/>
            <w:rFonts w:ascii="Arial" w:hAnsi="Arial" w:cs="Arial"/>
            <w:sz w:val="22"/>
            <w:szCs w:val="22"/>
          </w:rPr>
          <w:t>reg.link</w:t>
        </w:r>
      </w:hyperlink>
      <w:hyperlink r:id="rId14" w:history="1">
        <w:r w:rsidRPr="00990DFB">
          <w:rPr>
            <w:rStyle w:val="Hyperlink"/>
            <w:rFonts w:ascii="Arial" w:hAnsi="Arial" w:cs="Arial"/>
            <w:sz w:val="22"/>
            <w:szCs w:val="22"/>
          </w:rPr>
          <w:t>/event-registrations/registration/?</w:t>
        </w:r>
      </w:hyperlink>
      <w:hyperlink r:id="rId15" w:history="1">
        <w:r w:rsidRPr="00990DFB">
          <w:rPr>
            <w:rStyle w:val="Hyperlink"/>
            <w:rFonts w:ascii="Arial" w:hAnsi="Arial" w:cs="Arial"/>
            <w:sz w:val="22"/>
            <w:szCs w:val="22"/>
          </w:rPr>
          <w:t>eventID</w:t>
        </w:r>
      </w:hyperlink>
      <w:hyperlink r:id="rId16" w:history="1">
        <w:r w:rsidRPr="00990DFB">
          <w:rPr>
            <w:rStyle w:val="Hyperlink"/>
            <w:rFonts w:ascii="Arial" w:hAnsi="Arial" w:cs="Arial"/>
            <w:sz w:val="22"/>
            <w:szCs w:val="22"/>
          </w:rPr>
          <w:t>=9FABF01D-0029-4168-</w:t>
        </w:r>
        <w:r w:rsidRPr="00990DFB">
          <w:rPr>
            <w:rStyle w:val="Hyperlink"/>
            <w:rFonts w:ascii="Arial" w:hAnsi="Arial" w:cs="Arial"/>
            <w:sz w:val="22"/>
            <w:szCs w:val="22"/>
          </w:rPr>
          <w:lastRenderedPageBreak/>
          <w:t>49651C9CB5198069__;!!K543PA!Z7f26Y3_F4N0if0V9dIB97rrtaRGeLJ4T4-_X4QWhGuCA6g92IN4jf45aelpOmYSSr8N</w:t>
        </w:r>
      </w:hyperlink>
    </w:p>
    <w:p w14:paraId="65FD2486" w14:textId="77777777" w:rsidR="00B12FC3" w:rsidRPr="00997418" w:rsidRDefault="00B12FC3" w:rsidP="00B12FC3">
      <w:pPr>
        <w:tabs>
          <w:tab w:val="left" w:pos="1020"/>
        </w:tabs>
        <w:rPr>
          <w:rFonts w:ascii="Arial" w:hAnsi="Arial" w:cs="Arial"/>
          <w:b/>
          <w:sz w:val="22"/>
          <w:szCs w:val="22"/>
        </w:rPr>
      </w:pPr>
    </w:p>
    <w:p w14:paraId="370A9212" w14:textId="167926A1" w:rsidR="00B12FC3" w:rsidRPr="00997418" w:rsidRDefault="00B12FC3" w:rsidP="00B12FC3">
      <w:pPr>
        <w:tabs>
          <w:tab w:val="left" w:pos="1020"/>
        </w:tabs>
        <w:rPr>
          <w:rFonts w:ascii="Arial" w:hAnsi="Arial" w:cs="Arial"/>
          <w:sz w:val="22"/>
          <w:szCs w:val="22"/>
        </w:rPr>
      </w:pPr>
      <w:r w:rsidRPr="00997418">
        <w:rPr>
          <w:rFonts w:ascii="Arial" w:hAnsi="Arial" w:cs="Arial"/>
          <w:b/>
          <w:sz w:val="22"/>
          <w:szCs w:val="22"/>
        </w:rPr>
        <w:t xml:space="preserve">Membership Chair Report </w:t>
      </w:r>
      <w:r w:rsidRPr="00997418">
        <w:rPr>
          <w:rFonts w:ascii="Arial" w:hAnsi="Arial" w:cs="Arial"/>
          <w:sz w:val="22"/>
          <w:szCs w:val="22"/>
        </w:rPr>
        <w:t>– Heather Mack</w:t>
      </w:r>
    </w:p>
    <w:p w14:paraId="41B34C0B" w14:textId="74038301" w:rsidR="00B12FC3" w:rsidRPr="00997418" w:rsidRDefault="00B12FC3" w:rsidP="00B12FC3">
      <w:pPr>
        <w:pStyle w:val="ListParagraph"/>
        <w:numPr>
          <w:ilvl w:val="0"/>
          <w:numId w:val="5"/>
        </w:numPr>
        <w:tabs>
          <w:tab w:val="left" w:pos="1020"/>
        </w:tabs>
        <w:rPr>
          <w:rFonts w:ascii="Arial" w:hAnsi="Arial" w:cs="Arial"/>
          <w:sz w:val="22"/>
          <w:szCs w:val="22"/>
        </w:rPr>
      </w:pPr>
      <w:r w:rsidRPr="00997418">
        <w:rPr>
          <w:rFonts w:ascii="Arial" w:hAnsi="Arial" w:cs="Arial"/>
          <w:sz w:val="22"/>
          <w:szCs w:val="22"/>
        </w:rPr>
        <w:t>Please complete the poll to collect attendance and respond to questions about CESIG next steps</w:t>
      </w:r>
    </w:p>
    <w:p w14:paraId="540DFB9B" w14:textId="4D2588DC" w:rsidR="00660FA3" w:rsidRPr="00990DFB" w:rsidRDefault="00894610" w:rsidP="00660FA3">
      <w:pPr>
        <w:pStyle w:val="ListParagraph"/>
        <w:numPr>
          <w:ilvl w:val="1"/>
          <w:numId w:val="5"/>
        </w:numPr>
        <w:rPr>
          <w:rStyle w:val="Hyperlink"/>
          <w:rFonts w:ascii="Arial" w:hAnsi="Arial" w:cs="Arial"/>
          <w:color w:val="auto"/>
          <w:sz w:val="22"/>
          <w:szCs w:val="22"/>
          <w:u w:val="none"/>
        </w:rPr>
      </w:pPr>
      <w:hyperlink r:id="rId17" w:tgtFrame="_blank" w:history="1">
        <w:r w:rsidR="00660FA3" w:rsidRPr="00997418">
          <w:rPr>
            <w:rStyle w:val="Hyperlink"/>
            <w:rFonts w:ascii="Arial" w:hAnsi="Arial" w:cs="Arial"/>
            <w:color w:val="0563C1"/>
            <w:sz w:val="22"/>
            <w:szCs w:val="22"/>
            <w:bdr w:val="none" w:sz="0" w:space="0" w:color="auto" w:frame="1"/>
            <w:shd w:val="clear" w:color="auto" w:fill="FFFFFF"/>
          </w:rPr>
          <w:t>https://www.surveymonkey.com/r/P93PH86</w:t>
        </w:r>
      </w:hyperlink>
      <w:r w:rsidR="00734149">
        <w:rPr>
          <w:rStyle w:val="Hyperlink"/>
          <w:rFonts w:ascii="Arial" w:hAnsi="Arial" w:cs="Arial"/>
          <w:color w:val="0563C1"/>
          <w:sz w:val="22"/>
          <w:szCs w:val="22"/>
          <w:bdr w:val="none" w:sz="0" w:space="0" w:color="auto" w:frame="1"/>
          <w:shd w:val="clear" w:color="auto" w:fill="FFFFFF"/>
        </w:rPr>
        <w:t xml:space="preserve"> (closed at the conclusion of the meeting)</w:t>
      </w:r>
    </w:p>
    <w:p w14:paraId="33CA56E4" w14:textId="07ED911B" w:rsidR="00990DFB" w:rsidRPr="00F80A5D" w:rsidRDefault="00990DFB" w:rsidP="00660FA3">
      <w:pPr>
        <w:pStyle w:val="ListParagraph"/>
        <w:numPr>
          <w:ilvl w:val="1"/>
          <w:numId w:val="5"/>
        </w:numPr>
        <w:rPr>
          <w:rStyle w:val="Hyperlink"/>
          <w:rFonts w:ascii="Arial" w:hAnsi="Arial" w:cs="Arial"/>
          <w:color w:val="auto"/>
          <w:sz w:val="22"/>
          <w:szCs w:val="22"/>
          <w:u w:val="none"/>
        </w:rPr>
      </w:pPr>
      <w:r>
        <w:rPr>
          <w:rStyle w:val="Hyperlink"/>
          <w:rFonts w:ascii="Arial" w:hAnsi="Arial" w:cs="Arial"/>
          <w:color w:val="auto"/>
          <w:sz w:val="22"/>
          <w:szCs w:val="22"/>
          <w:u w:val="none"/>
          <w:bdr w:val="none" w:sz="0" w:space="0" w:color="auto" w:frame="1"/>
          <w:shd w:val="clear" w:color="auto" w:fill="FFFFFF"/>
        </w:rPr>
        <w:t xml:space="preserve">The poll will </w:t>
      </w:r>
      <w:r w:rsidR="0038123A">
        <w:rPr>
          <w:rStyle w:val="Hyperlink"/>
          <w:rFonts w:ascii="Arial" w:hAnsi="Arial" w:cs="Arial"/>
          <w:color w:val="auto"/>
          <w:sz w:val="22"/>
          <w:szCs w:val="22"/>
          <w:u w:val="none"/>
          <w:bdr w:val="none" w:sz="0" w:space="0" w:color="auto" w:frame="1"/>
          <w:shd w:val="clear" w:color="auto" w:fill="FFFFFF"/>
        </w:rPr>
        <w:t xml:space="preserve">ask </w:t>
      </w:r>
      <w:r w:rsidR="00DC288C">
        <w:rPr>
          <w:rStyle w:val="Hyperlink"/>
          <w:rFonts w:ascii="Arial" w:hAnsi="Arial" w:cs="Arial"/>
          <w:color w:val="auto"/>
          <w:sz w:val="22"/>
          <w:szCs w:val="22"/>
          <w:u w:val="none"/>
          <w:bdr w:val="none" w:sz="0" w:space="0" w:color="auto" w:frame="1"/>
          <w:shd w:val="clear" w:color="auto" w:fill="FFFFFF"/>
        </w:rPr>
        <w:t xml:space="preserve">for </w:t>
      </w:r>
      <w:r w:rsidR="0038123A">
        <w:rPr>
          <w:rStyle w:val="Hyperlink"/>
          <w:rFonts w:ascii="Arial" w:hAnsi="Arial" w:cs="Arial"/>
          <w:color w:val="auto"/>
          <w:sz w:val="22"/>
          <w:szCs w:val="22"/>
          <w:u w:val="none"/>
          <w:bdr w:val="none" w:sz="0" w:space="0" w:color="auto" w:frame="1"/>
          <w:shd w:val="clear" w:color="auto" w:fill="FFFFFF"/>
        </w:rPr>
        <w:t>participant’s role</w:t>
      </w:r>
      <w:r>
        <w:rPr>
          <w:rStyle w:val="Hyperlink"/>
          <w:rFonts w:ascii="Arial" w:hAnsi="Arial" w:cs="Arial"/>
          <w:color w:val="auto"/>
          <w:sz w:val="22"/>
          <w:szCs w:val="22"/>
          <w:u w:val="none"/>
          <w:bdr w:val="none" w:sz="0" w:space="0" w:color="auto" w:frame="1"/>
          <w:shd w:val="clear" w:color="auto" w:fill="FFFFFF"/>
        </w:rPr>
        <w:t xml:space="preserve"> </w:t>
      </w:r>
      <w:r w:rsidR="00DC288C">
        <w:rPr>
          <w:rStyle w:val="Hyperlink"/>
          <w:rFonts w:ascii="Arial" w:hAnsi="Arial" w:cs="Arial"/>
          <w:color w:val="auto"/>
          <w:sz w:val="22"/>
          <w:szCs w:val="22"/>
          <w:u w:val="none"/>
          <w:bdr w:val="none" w:sz="0" w:space="0" w:color="auto" w:frame="1"/>
          <w:shd w:val="clear" w:color="auto" w:fill="FFFFFF"/>
        </w:rPr>
        <w:t xml:space="preserve">in clinical education </w:t>
      </w:r>
      <w:r>
        <w:rPr>
          <w:rStyle w:val="Hyperlink"/>
          <w:rFonts w:ascii="Arial" w:hAnsi="Arial" w:cs="Arial"/>
          <w:color w:val="auto"/>
          <w:sz w:val="22"/>
          <w:szCs w:val="22"/>
          <w:u w:val="none"/>
          <w:bdr w:val="none" w:sz="0" w:space="0" w:color="auto" w:frame="1"/>
          <w:shd w:val="clear" w:color="auto" w:fill="FFFFFF"/>
        </w:rPr>
        <w:t>as well as suggestions on priority issues for the CE SIG to work on.</w:t>
      </w:r>
    </w:p>
    <w:p w14:paraId="3FE48084" w14:textId="4F3ABB40" w:rsidR="008E7827" w:rsidRPr="00997418" w:rsidRDefault="009A2320" w:rsidP="00660FA3">
      <w:pPr>
        <w:pStyle w:val="ListParagraph"/>
        <w:numPr>
          <w:ilvl w:val="1"/>
          <w:numId w:val="5"/>
        </w:numPr>
        <w:rPr>
          <w:rFonts w:ascii="Arial" w:hAnsi="Arial" w:cs="Arial"/>
          <w:sz w:val="22"/>
          <w:szCs w:val="22"/>
        </w:rPr>
      </w:pPr>
      <w:r>
        <w:rPr>
          <w:rStyle w:val="Hyperlink"/>
          <w:rFonts w:ascii="Arial" w:hAnsi="Arial" w:cs="Arial"/>
          <w:color w:val="auto"/>
          <w:sz w:val="22"/>
          <w:szCs w:val="22"/>
          <w:u w:val="none"/>
          <w:bdr w:val="none" w:sz="0" w:space="0" w:color="auto" w:frame="1"/>
          <w:shd w:val="clear" w:color="auto" w:fill="FFFFFF"/>
        </w:rPr>
        <w:t>S</w:t>
      </w:r>
      <w:r w:rsidR="008E7827">
        <w:rPr>
          <w:rStyle w:val="Hyperlink"/>
          <w:rFonts w:ascii="Arial" w:hAnsi="Arial" w:cs="Arial"/>
          <w:color w:val="auto"/>
          <w:sz w:val="22"/>
          <w:szCs w:val="22"/>
          <w:u w:val="none"/>
          <w:bdr w:val="none" w:sz="0" w:space="0" w:color="auto" w:frame="1"/>
          <w:shd w:val="clear" w:color="auto" w:fill="FFFFFF"/>
        </w:rPr>
        <w:t>urvey of the membership has been completed, results can be found below</w:t>
      </w:r>
    </w:p>
    <w:p w14:paraId="17B0C85E" w14:textId="77777777" w:rsidR="00B12FC3" w:rsidRPr="00997418" w:rsidRDefault="00B12FC3" w:rsidP="00B12FC3">
      <w:pPr>
        <w:tabs>
          <w:tab w:val="left" w:pos="1020"/>
        </w:tabs>
        <w:rPr>
          <w:rFonts w:ascii="Arial" w:hAnsi="Arial" w:cs="Arial"/>
          <w:sz w:val="22"/>
          <w:szCs w:val="22"/>
        </w:rPr>
      </w:pPr>
    </w:p>
    <w:p w14:paraId="6CADD350" w14:textId="1800DB58" w:rsidR="00B12FC3" w:rsidRDefault="00B12FC3" w:rsidP="00B12FC3">
      <w:pPr>
        <w:tabs>
          <w:tab w:val="left" w:pos="1020"/>
        </w:tabs>
        <w:rPr>
          <w:rFonts w:ascii="Arial" w:hAnsi="Arial" w:cs="Arial"/>
          <w:sz w:val="22"/>
          <w:szCs w:val="22"/>
        </w:rPr>
      </w:pPr>
      <w:r w:rsidRPr="00997418">
        <w:rPr>
          <w:rFonts w:ascii="Arial" w:hAnsi="Arial" w:cs="Arial"/>
          <w:b/>
          <w:sz w:val="22"/>
          <w:szCs w:val="22"/>
        </w:rPr>
        <w:t xml:space="preserve">Nominating Committee Report – </w:t>
      </w:r>
      <w:r w:rsidRPr="00997418">
        <w:rPr>
          <w:rFonts w:ascii="Arial" w:hAnsi="Arial" w:cs="Arial"/>
          <w:sz w:val="22"/>
          <w:szCs w:val="22"/>
        </w:rPr>
        <w:t>Laurie Neely &amp; Susan Tomlinson</w:t>
      </w:r>
      <w:r w:rsidR="0045187C">
        <w:rPr>
          <w:rFonts w:ascii="Arial" w:hAnsi="Arial" w:cs="Arial"/>
          <w:sz w:val="22"/>
          <w:szCs w:val="22"/>
        </w:rPr>
        <w:t xml:space="preserve"> encouraged everyone to look for information regarding elections and to vote. </w:t>
      </w:r>
    </w:p>
    <w:p w14:paraId="54CF958C" w14:textId="627026CF" w:rsidR="00C5714C" w:rsidRDefault="00C5714C" w:rsidP="00C5714C">
      <w:pPr>
        <w:pStyle w:val="ListParagraph"/>
        <w:numPr>
          <w:ilvl w:val="0"/>
          <w:numId w:val="5"/>
        </w:numPr>
        <w:tabs>
          <w:tab w:val="left" w:pos="1020"/>
        </w:tabs>
        <w:rPr>
          <w:rFonts w:ascii="Arial" w:hAnsi="Arial" w:cs="Arial"/>
          <w:sz w:val="22"/>
          <w:szCs w:val="22"/>
        </w:rPr>
      </w:pPr>
      <w:r>
        <w:rPr>
          <w:rFonts w:ascii="Arial" w:hAnsi="Arial" w:cs="Arial"/>
          <w:sz w:val="22"/>
          <w:szCs w:val="22"/>
        </w:rPr>
        <w:t>There are three open positions:</w:t>
      </w:r>
    </w:p>
    <w:p w14:paraId="038DAC5E" w14:textId="3676AD76" w:rsidR="00C5714C" w:rsidRDefault="00C5714C" w:rsidP="00C5714C">
      <w:pPr>
        <w:pStyle w:val="ListParagraph"/>
        <w:numPr>
          <w:ilvl w:val="1"/>
          <w:numId w:val="5"/>
        </w:numPr>
        <w:tabs>
          <w:tab w:val="left" w:pos="1020"/>
        </w:tabs>
        <w:rPr>
          <w:rFonts w:ascii="Arial" w:hAnsi="Arial" w:cs="Arial"/>
          <w:sz w:val="22"/>
          <w:szCs w:val="22"/>
        </w:rPr>
      </w:pPr>
      <w:r>
        <w:rPr>
          <w:rFonts w:ascii="Arial" w:hAnsi="Arial" w:cs="Arial"/>
          <w:sz w:val="22"/>
          <w:szCs w:val="22"/>
        </w:rPr>
        <w:t>Clinical Co-Chair nominees:</w:t>
      </w:r>
    </w:p>
    <w:p w14:paraId="0AD3EAFF" w14:textId="02BF5021" w:rsid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Karen Bock</w:t>
      </w:r>
    </w:p>
    <w:p w14:paraId="0071A163" w14:textId="595FFD85" w:rsid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 xml:space="preserve">Angela Henning </w:t>
      </w:r>
    </w:p>
    <w:p w14:paraId="528DBD5E" w14:textId="3F456686" w:rsidR="00C5714C" w:rsidRP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Krissy Stein</w:t>
      </w:r>
    </w:p>
    <w:p w14:paraId="283CC0EF" w14:textId="7DE80529" w:rsidR="00990DFB" w:rsidRDefault="00C5714C" w:rsidP="00C5714C">
      <w:pPr>
        <w:pStyle w:val="ListParagraph"/>
        <w:numPr>
          <w:ilvl w:val="1"/>
          <w:numId w:val="5"/>
        </w:numPr>
        <w:tabs>
          <w:tab w:val="left" w:pos="1020"/>
        </w:tabs>
        <w:rPr>
          <w:rFonts w:ascii="Arial" w:hAnsi="Arial" w:cs="Arial"/>
          <w:sz w:val="22"/>
          <w:szCs w:val="22"/>
        </w:rPr>
      </w:pPr>
      <w:r>
        <w:rPr>
          <w:rFonts w:ascii="Arial" w:hAnsi="Arial" w:cs="Arial"/>
          <w:sz w:val="22"/>
          <w:szCs w:val="22"/>
        </w:rPr>
        <w:t>Recording Secretary nominees:</w:t>
      </w:r>
    </w:p>
    <w:p w14:paraId="491AF7AC" w14:textId="1C3EF460" w:rsid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Megan Bureau</w:t>
      </w:r>
    </w:p>
    <w:p w14:paraId="3631CEF5" w14:textId="544E2507" w:rsid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 xml:space="preserve">Nikki </w:t>
      </w:r>
      <w:proofErr w:type="spellStart"/>
      <w:r>
        <w:rPr>
          <w:rFonts w:ascii="Arial" w:hAnsi="Arial" w:cs="Arial"/>
          <w:sz w:val="22"/>
          <w:szCs w:val="22"/>
        </w:rPr>
        <w:t>Sleddens</w:t>
      </w:r>
      <w:proofErr w:type="spellEnd"/>
    </w:p>
    <w:p w14:paraId="54EF4E3D" w14:textId="06D98277" w:rsid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 xml:space="preserve">Jessica </w:t>
      </w:r>
      <w:proofErr w:type="spellStart"/>
      <w:r>
        <w:rPr>
          <w:rFonts w:ascii="Arial" w:hAnsi="Arial" w:cs="Arial"/>
          <w:sz w:val="22"/>
          <w:szCs w:val="22"/>
        </w:rPr>
        <w:t>Niski</w:t>
      </w:r>
      <w:proofErr w:type="spellEnd"/>
    </w:p>
    <w:p w14:paraId="616EC913" w14:textId="7838F1DB" w:rsid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Leslie Zarrinkhameh</w:t>
      </w:r>
    </w:p>
    <w:p w14:paraId="3BA35505" w14:textId="6108EC1B" w:rsidR="00C5714C" w:rsidRDefault="00C5714C" w:rsidP="00C5714C">
      <w:pPr>
        <w:pStyle w:val="ListParagraph"/>
        <w:numPr>
          <w:ilvl w:val="1"/>
          <w:numId w:val="5"/>
        </w:numPr>
        <w:tabs>
          <w:tab w:val="left" w:pos="1020"/>
        </w:tabs>
        <w:rPr>
          <w:rFonts w:ascii="Arial" w:hAnsi="Arial" w:cs="Arial"/>
          <w:sz w:val="22"/>
          <w:szCs w:val="22"/>
        </w:rPr>
      </w:pPr>
      <w:r>
        <w:rPr>
          <w:rFonts w:ascii="Arial" w:hAnsi="Arial" w:cs="Arial"/>
          <w:sz w:val="22"/>
          <w:szCs w:val="22"/>
        </w:rPr>
        <w:t>Nominating Committee nominees (one position open):</w:t>
      </w:r>
    </w:p>
    <w:p w14:paraId="2E56C0BF" w14:textId="471AFE1B" w:rsid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Lisa Bradley</w:t>
      </w:r>
    </w:p>
    <w:p w14:paraId="71932174" w14:textId="2AAE5DFD" w:rsid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Laurie Neely</w:t>
      </w:r>
    </w:p>
    <w:p w14:paraId="7E588B3F" w14:textId="3CC1280E" w:rsidR="00C5714C" w:rsidRPr="00C5714C" w:rsidRDefault="00C5714C" w:rsidP="00C5714C">
      <w:pPr>
        <w:pStyle w:val="ListParagraph"/>
        <w:numPr>
          <w:ilvl w:val="2"/>
          <w:numId w:val="5"/>
        </w:numPr>
        <w:tabs>
          <w:tab w:val="left" w:pos="1020"/>
        </w:tabs>
        <w:rPr>
          <w:rFonts w:ascii="Arial" w:hAnsi="Arial" w:cs="Arial"/>
          <w:sz w:val="22"/>
          <w:szCs w:val="22"/>
        </w:rPr>
      </w:pPr>
      <w:r>
        <w:rPr>
          <w:rFonts w:ascii="Arial" w:hAnsi="Arial" w:cs="Arial"/>
          <w:sz w:val="22"/>
          <w:szCs w:val="22"/>
        </w:rPr>
        <w:t>Jessica Rodriguez Torres</w:t>
      </w:r>
    </w:p>
    <w:p w14:paraId="4C4D3E38" w14:textId="4A58CBC0" w:rsidR="00E0398E" w:rsidRPr="00997418" w:rsidRDefault="00E0398E" w:rsidP="000050BD">
      <w:pPr>
        <w:tabs>
          <w:tab w:val="left" w:pos="1020"/>
        </w:tabs>
        <w:rPr>
          <w:rFonts w:ascii="Arial" w:hAnsi="Arial" w:cs="Arial"/>
          <w:sz w:val="22"/>
          <w:szCs w:val="22"/>
        </w:rPr>
      </w:pPr>
    </w:p>
    <w:p w14:paraId="4946A693" w14:textId="77777777" w:rsidR="00B12FC3" w:rsidRPr="00B12FC3" w:rsidRDefault="00B12FC3" w:rsidP="00B12FC3">
      <w:pPr>
        <w:jc w:val="center"/>
        <w:rPr>
          <w:rFonts w:ascii="Arial" w:eastAsia="Times New Roman" w:hAnsi="Arial" w:cs="Arial"/>
          <w:sz w:val="22"/>
          <w:szCs w:val="22"/>
        </w:rPr>
      </w:pPr>
      <w:r w:rsidRPr="00B12FC3">
        <w:rPr>
          <w:rFonts w:ascii="Arial" w:eastAsia="Times New Roman" w:hAnsi="Arial" w:cs="Arial"/>
          <w:b/>
          <w:bCs/>
          <w:color w:val="000000"/>
          <w:sz w:val="22"/>
          <w:szCs w:val="22"/>
          <w:u w:val="single"/>
        </w:rPr>
        <w:t>Standing Reports</w:t>
      </w:r>
    </w:p>
    <w:p w14:paraId="36713430" w14:textId="77777777" w:rsidR="00B12FC3" w:rsidRPr="00B12FC3" w:rsidRDefault="00B12FC3" w:rsidP="00B12FC3">
      <w:pPr>
        <w:rPr>
          <w:rFonts w:ascii="Arial" w:eastAsia="Times New Roman" w:hAnsi="Arial" w:cs="Arial"/>
          <w:sz w:val="22"/>
          <w:szCs w:val="22"/>
        </w:rPr>
      </w:pPr>
    </w:p>
    <w:p w14:paraId="07FCB757" w14:textId="77777777" w:rsidR="00B12FC3" w:rsidRPr="00B12FC3" w:rsidRDefault="00B12FC3" w:rsidP="00B12FC3">
      <w:pPr>
        <w:rPr>
          <w:rFonts w:ascii="Arial" w:eastAsia="Times New Roman" w:hAnsi="Arial" w:cs="Arial"/>
          <w:sz w:val="22"/>
          <w:szCs w:val="22"/>
        </w:rPr>
      </w:pPr>
    </w:p>
    <w:p w14:paraId="05124533" w14:textId="3CE9C418" w:rsidR="00B12FC3" w:rsidRDefault="00B12FC3" w:rsidP="00B12FC3">
      <w:pPr>
        <w:rPr>
          <w:rFonts w:ascii="Arial" w:eastAsia="Times New Roman" w:hAnsi="Arial" w:cs="Arial"/>
          <w:color w:val="000000"/>
          <w:sz w:val="22"/>
          <w:szCs w:val="22"/>
          <w:shd w:val="clear" w:color="auto" w:fill="FFFFFF"/>
        </w:rPr>
      </w:pPr>
      <w:r w:rsidRPr="00B12FC3">
        <w:rPr>
          <w:rFonts w:ascii="Arial" w:eastAsia="Times New Roman" w:hAnsi="Arial" w:cs="Arial"/>
          <w:b/>
          <w:bCs/>
          <w:color w:val="000000"/>
          <w:sz w:val="22"/>
          <w:szCs w:val="22"/>
          <w:shd w:val="clear" w:color="auto" w:fill="FFFFFF"/>
        </w:rPr>
        <w:t xml:space="preserve">Academy of Education Update – </w:t>
      </w:r>
      <w:r w:rsidRPr="00B12FC3">
        <w:rPr>
          <w:rFonts w:ascii="Arial" w:eastAsia="Times New Roman" w:hAnsi="Arial" w:cs="Arial"/>
          <w:color w:val="000000"/>
          <w:sz w:val="22"/>
          <w:szCs w:val="22"/>
          <w:shd w:val="clear" w:color="auto" w:fill="FFFFFF"/>
        </w:rPr>
        <w:t xml:space="preserve">Pam Levangie, APTE President </w:t>
      </w:r>
    </w:p>
    <w:p w14:paraId="28E9C9A7" w14:textId="54FC14C9" w:rsidR="001F7AA9" w:rsidRDefault="001F7AA9" w:rsidP="001F7AA9">
      <w:pPr>
        <w:pStyle w:val="ListParagraph"/>
        <w:numPr>
          <w:ilvl w:val="0"/>
          <w:numId w:val="9"/>
        </w:num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It is the </w:t>
      </w:r>
      <w:r w:rsidRPr="001F7AA9">
        <w:rPr>
          <w:rFonts w:ascii="Arial" w:eastAsia="Times New Roman" w:hAnsi="Arial" w:cs="Arial"/>
          <w:color w:val="000000"/>
          <w:sz w:val="22"/>
          <w:szCs w:val="22"/>
          <w:shd w:val="clear" w:color="auto" w:fill="FFFFFF"/>
        </w:rPr>
        <w:t>80</w:t>
      </w:r>
      <w:r w:rsidRPr="001F7AA9">
        <w:rPr>
          <w:rFonts w:ascii="Arial" w:eastAsia="Times New Roman" w:hAnsi="Arial" w:cs="Arial"/>
          <w:color w:val="000000"/>
          <w:sz w:val="22"/>
          <w:szCs w:val="22"/>
          <w:shd w:val="clear" w:color="auto" w:fill="FFFFFF"/>
          <w:vertAlign w:val="superscript"/>
        </w:rPr>
        <w:t>th</w:t>
      </w:r>
      <w:r w:rsidRPr="001F7AA9">
        <w:rPr>
          <w:rFonts w:ascii="Arial" w:eastAsia="Times New Roman" w:hAnsi="Arial" w:cs="Arial"/>
          <w:color w:val="000000"/>
          <w:sz w:val="22"/>
          <w:szCs w:val="22"/>
          <w:shd w:val="clear" w:color="auto" w:fill="FFFFFF"/>
        </w:rPr>
        <w:t xml:space="preserve"> Anniversary for </w:t>
      </w:r>
      <w:r w:rsidR="002218CD">
        <w:rPr>
          <w:rFonts w:ascii="Arial" w:eastAsia="Times New Roman" w:hAnsi="Arial" w:cs="Arial"/>
          <w:color w:val="000000"/>
          <w:sz w:val="22"/>
          <w:szCs w:val="22"/>
          <w:shd w:val="clear" w:color="auto" w:fill="FFFFFF"/>
        </w:rPr>
        <w:t xml:space="preserve">the </w:t>
      </w:r>
      <w:r w:rsidRPr="001F7AA9">
        <w:rPr>
          <w:rFonts w:ascii="Arial" w:eastAsia="Times New Roman" w:hAnsi="Arial" w:cs="Arial"/>
          <w:color w:val="000000"/>
          <w:sz w:val="22"/>
          <w:szCs w:val="22"/>
          <w:shd w:val="clear" w:color="auto" w:fill="FFFFFF"/>
        </w:rPr>
        <w:t>APTA Academy of Education</w:t>
      </w:r>
      <w:r w:rsidR="002218CD">
        <w:rPr>
          <w:rFonts w:ascii="Arial" w:eastAsia="Times New Roman" w:hAnsi="Arial" w:cs="Arial"/>
          <w:color w:val="000000"/>
          <w:sz w:val="22"/>
          <w:szCs w:val="22"/>
          <w:shd w:val="clear" w:color="auto" w:fill="FFFFFF"/>
        </w:rPr>
        <w:t>. The Academy began at the 20</w:t>
      </w:r>
      <w:r w:rsidR="002218CD" w:rsidRPr="002218CD">
        <w:rPr>
          <w:rFonts w:ascii="Arial" w:eastAsia="Times New Roman" w:hAnsi="Arial" w:cs="Arial"/>
          <w:color w:val="000000"/>
          <w:sz w:val="22"/>
          <w:szCs w:val="22"/>
          <w:shd w:val="clear" w:color="auto" w:fill="FFFFFF"/>
          <w:vertAlign w:val="superscript"/>
        </w:rPr>
        <w:t>th</w:t>
      </w:r>
      <w:r w:rsidR="002218CD">
        <w:rPr>
          <w:rFonts w:ascii="Arial" w:eastAsia="Times New Roman" w:hAnsi="Arial" w:cs="Arial"/>
          <w:color w:val="000000"/>
          <w:sz w:val="22"/>
          <w:szCs w:val="22"/>
          <w:shd w:val="clear" w:color="auto" w:fill="FFFFFF"/>
        </w:rPr>
        <w:t xml:space="preserve"> anniversary of the American Physiotherapy Association in 1941. The following year it was designated as the PT Schools Section.</w:t>
      </w:r>
    </w:p>
    <w:p w14:paraId="116905EF" w14:textId="314C534F" w:rsidR="001F7AA9" w:rsidRPr="001F7AA9" w:rsidRDefault="001F7AA9" w:rsidP="00CD6A4F">
      <w:pPr>
        <w:pStyle w:val="ListParagraph"/>
        <w:numPr>
          <w:ilvl w:val="0"/>
          <w:numId w:val="9"/>
        </w:numPr>
        <w:rPr>
          <w:rFonts w:ascii="Arial" w:eastAsia="Times New Roman" w:hAnsi="Arial" w:cs="Arial"/>
          <w:color w:val="000000"/>
          <w:sz w:val="22"/>
          <w:szCs w:val="22"/>
          <w:shd w:val="clear" w:color="auto" w:fill="FFFFFF"/>
        </w:rPr>
      </w:pPr>
      <w:r w:rsidRPr="001F7AA9">
        <w:rPr>
          <w:rFonts w:ascii="Arial" w:eastAsia="Times New Roman" w:hAnsi="Arial" w:cs="Arial"/>
          <w:color w:val="000000"/>
          <w:sz w:val="22"/>
          <w:szCs w:val="22"/>
          <w:shd w:val="clear" w:color="auto" w:fill="FFFFFF"/>
        </w:rPr>
        <w:t>The Academy of Education (previously the Section of Education) is the oldest section</w:t>
      </w:r>
      <w:r w:rsidR="00DC288C">
        <w:rPr>
          <w:rFonts w:ascii="Arial" w:eastAsia="Times New Roman" w:hAnsi="Arial" w:cs="Arial"/>
          <w:color w:val="000000"/>
          <w:sz w:val="22"/>
          <w:szCs w:val="22"/>
          <w:shd w:val="clear" w:color="auto" w:fill="FFFFFF"/>
        </w:rPr>
        <w:t xml:space="preserve"> of the APTA</w:t>
      </w:r>
      <w:r w:rsidR="002218CD">
        <w:rPr>
          <w:rFonts w:ascii="Arial" w:eastAsia="Times New Roman" w:hAnsi="Arial" w:cs="Arial"/>
          <w:color w:val="000000"/>
          <w:sz w:val="22"/>
          <w:szCs w:val="22"/>
          <w:shd w:val="clear" w:color="auto" w:fill="FFFFFF"/>
        </w:rPr>
        <w:t>.</w:t>
      </w:r>
    </w:p>
    <w:p w14:paraId="1EB0FC4A" w14:textId="5824C734" w:rsidR="001F7AA9" w:rsidRPr="00C5714C" w:rsidRDefault="001F7AA9" w:rsidP="001F7AA9">
      <w:pPr>
        <w:pStyle w:val="ListParagraph"/>
        <w:numPr>
          <w:ilvl w:val="0"/>
          <w:numId w:val="8"/>
        </w:numPr>
        <w:rPr>
          <w:rFonts w:ascii="Arial" w:eastAsia="Times New Roman" w:hAnsi="Arial" w:cs="Arial"/>
          <w:sz w:val="22"/>
          <w:szCs w:val="22"/>
        </w:rPr>
      </w:pPr>
      <w:r>
        <w:rPr>
          <w:rFonts w:ascii="Arial" w:eastAsia="Times New Roman" w:hAnsi="Arial" w:cs="Arial"/>
          <w:color w:val="000000"/>
          <w:sz w:val="22"/>
          <w:szCs w:val="22"/>
          <w:shd w:val="clear" w:color="auto" w:fill="FFFFFF"/>
        </w:rPr>
        <w:t>She e</w:t>
      </w:r>
      <w:r>
        <w:rPr>
          <w:rFonts w:ascii="Arial" w:eastAsia="Times New Roman" w:hAnsi="Arial" w:cs="Arial"/>
          <w:sz w:val="22"/>
          <w:szCs w:val="22"/>
        </w:rPr>
        <w:t xml:space="preserve">ncouraged members to run for Alternate Delegate to the </w:t>
      </w:r>
      <w:r w:rsidR="002218CD">
        <w:rPr>
          <w:rFonts w:ascii="Arial" w:eastAsia="Times New Roman" w:hAnsi="Arial" w:cs="Arial"/>
          <w:sz w:val="22"/>
          <w:szCs w:val="22"/>
        </w:rPr>
        <w:t xml:space="preserve">2021 </w:t>
      </w:r>
      <w:r>
        <w:rPr>
          <w:rFonts w:ascii="Arial" w:eastAsia="Times New Roman" w:hAnsi="Arial" w:cs="Arial"/>
          <w:sz w:val="22"/>
          <w:szCs w:val="22"/>
        </w:rPr>
        <w:t>House</w:t>
      </w:r>
      <w:r w:rsidR="002218CD">
        <w:rPr>
          <w:rFonts w:ascii="Arial" w:eastAsia="Times New Roman" w:hAnsi="Arial" w:cs="Arial"/>
          <w:sz w:val="22"/>
          <w:szCs w:val="22"/>
        </w:rPr>
        <w:t xml:space="preserve"> of Delegates</w:t>
      </w:r>
      <w:r>
        <w:rPr>
          <w:rFonts w:ascii="Arial" w:eastAsia="Times New Roman" w:hAnsi="Arial" w:cs="Arial"/>
          <w:sz w:val="22"/>
          <w:szCs w:val="22"/>
        </w:rPr>
        <w:t>. The Academy was able to vote for the first time this year</w:t>
      </w:r>
      <w:r w:rsidR="002218CD">
        <w:rPr>
          <w:rFonts w:ascii="Arial" w:eastAsia="Times New Roman" w:hAnsi="Arial" w:cs="Arial"/>
          <w:sz w:val="22"/>
          <w:szCs w:val="22"/>
        </w:rPr>
        <w:t xml:space="preserve"> at the HOD</w:t>
      </w:r>
      <w:r>
        <w:rPr>
          <w:rFonts w:ascii="Arial" w:eastAsia="Times New Roman" w:hAnsi="Arial" w:cs="Arial"/>
          <w:sz w:val="22"/>
          <w:szCs w:val="22"/>
        </w:rPr>
        <w:t>.</w:t>
      </w:r>
      <w:r w:rsidR="002218CD">
        <w:rPr>
          <w:rFonts w:ascii="Arial" w:eastAsia="Times New Roman" w:hAnsi="Arial" w:cs="Arial"/>
          <w:sz w:val="22"/>
          <w:szCs w:val="22"/>
        </w:rPr>
        <w:t xml:space="preserve"> </w:t>
      </w:r>
    </w:p>
    <w:p w14:paraId="7441B2F9" w14:textId="6F0E9D45" w:rsidR="001F7AA9" w:rsidRDefault="001F7AA9" w:rsidP="001F7AA9">
      <w:pPr>
        <w:pStyle w:val="ListParagraph"/>
        <w:numPr>
          <w:ilvl w:val="0"/>
          <w:numId w:val="9"/>
        </w:num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She encouraged members to v</w:t>
      </w:r>
      <w:r w:rsidRPr="001F7AA9">
        <w:rPr>
          <w:rFonts w:ascii="Arial" w:eastAsia="Times New Roman" w:hAnsi="Arial" w:cs="Arial"/>
          <w:color w:val="000000"/>
          <w:sz w:val="22"/>
          <w:szCs w:val="22"/>
          <w:shd w:val="clear" w:color="auto" w:fill="FFFFFF"/>
        </w:rPr>
        <w:t xml:space="preserve">olunteer to </w:t>
      </w:r>
      <w:r>
        <w:rPr>
          <w:rFonts w:ascii="Arial" w:eastAsia="Times New Roman" w:hAnsi="Arial" w:cs="Arial"/>
          <w:color w:val="000000"/>
          <w:sz w:val="22"/>
          <w:szCs w:val="22"/>
          <w:shd w:val="clear" w:color="auto" w:fill="FFFFFF"/>
        </w:rPr>
        <w:t>r</w:t>
      </w:r>
      <w:r w:rsidRPr="001F7AA9">
        <w:rPr>
          <w:rFonts w:ascii="Arial" w:eastAsia="Times New Roman" w:hAnsi="Arial" w:cs="Arial"/>
          <w:color w:val="000000"/>
          <w:sz w:val="22"/>
          <w:szCs w:val="22"/>
          <w:shd w:val="clear" w:color="auto" w:fill="FFFFFF"/>
        </w:rPr>
        <w:t xml:space="preserve">epresent </w:t>
      </w:r>
      <w:r>
        <w:rPr>
          <w:rFonts w:ascii="Arial" w:eastAsia="Times New Roman" w:hAnsi="Arial" w:cs="Arial"/>
          <w:color w:val="000000"/>
          <w:sz w:val="22"/>
          <w:szCs w:val="22"/>
          <w:shd w:val="clear" w:color="auto" w:fill="FFFFFF"/>
        </w:rPr>
        <w:t xml:space="preserve">the </w:t>
      </w:r>
      <w:r w:rsidRPr="001F7AA9">
        <w:rPr>
          <w:rFonts w:ascii="Arial" w:eastAsia="Times New Roman" w:hAnsi="Arial" w:cs="Arial"/>
          <w:color w:val="000000"/>
          <w:sz w:val="22"/>
          <w:szCs w:val="22"/>
          <w:shd w:val="clear" w:color="auto" w:fill="FFFFFF"/>
        </w:rPr>
        <w:t xml:space="preserve">Academy </w:t>
      </w:r>
      <w:r>
        <w:rPr>
          <w:rFonts w:ascii="Arial" w:eastAsia="Times New Roman" w:hAnsi="Arial" w:cs="Arial"/>
          <w:color w:val="000000"/>
          <w:sz w:val="22"/>
          <w:szCs w:val="22"/>
          <w:shd w:val="clear" w:color="auto" w:fill="FFFFFF"/>
        </w:rPr>
        <w:t>on the task force committee that will explore the p</w:t>
      </w:r>
      <w:r w:rsidRPr="001F7AA9">
        <w:rPr>
          <w:rFonts w:ascii="Arial" w:eastAsia="Times New Roman" w:hAnsi="Arial" w:cs="Arial"/>
          <w:color w:val="000000"/>
          <w:sz w:val="22"/>
          <w:szCs w:val="22"/>
          <w:shd w:val="clear" w:color="auto" w:fill="FFFFFF"/>
        </w:rPr>
        <w:t>re-</w:t>
      </w:r>
      <w:r>
        <w:rPr>
          <w:rFonts w:ascii="Arial" w:eastAsia="Times New Roman" w:hAnsi="Arial" w:cs="Arial"/>
          <w:color w:val="000000"/>
          <w:sz w:val="22"/>
          <w:szCs w:val="22"/>
          <w:shd w:val="clear" w:color="auto" w:fill="FFFFFF"/>
        </w:rPr>
        <w:t>a</w:t>
      </w:r>
      <w:r w:rsidRPr="001F7AA9">
        <w:rPr>
          <w:rFonts w:ascii="Arial" w:eastAsia="Times New Roman" w:hAnsi="Arial" w:cs="Arial"/>
          <w:color w:val="000000"/>
          <w:sz w:val="22"/>
          <w:szCs w:val="22"/>
          <w:shd w:val="clear" w:color="auto" w:fill="FFFFFF"/>
        </w:rPr>
        <w:t xml:space="preserve">dmission </w:t>
      </w:r>
      <w:r>
        <w:rPr>
          <w:rFonts w:ascii="Arial" w:eastAsia="Times New Roman" w:hAnsi="Arial" w:cs="Arial"/>
          <w:color w:val="000000"/>
          <w:sz w:val="22"/>
          <w:szCs w:val="22"/>
          <w:shd w:val="clear" w:color="auto" w:fill="FFFFFF"/>
        </w:rPr>
        <w:t>o</w:t>
      </w:r>
      <w:r w:rsidRPr="001F7AA9">
        <w:rPr>
          <w:rFonts w:ascii="Arial" w:eastAsia="Times New Roman" w:hAnsi="Arial" w:cs="Arial"/>
          <w:color w:val="000000"/>
          <w:sz w:val="22"/>
          <w:szCs w:val="22"/>
          <w:shd w:val="clear" w:color="auto" w:fill="FFFFFF"/>
        </w:rPr>
        <w:t>bservation</w:t>
      </w:r>
      <w:r>
        <w:rPr>
          <w:rFonts w:ascii="Arial" w:eastAsia="Times New Roman" w:hAnsi="Arial" w:cs="Arial"/>
          <w:color w:val="000000"/>
          <w:sz w:val="22"/>
          <w:szCs w:val="22"/>
          <w:shd w:val="clear" w:color="auto" w:fill="FFFFFF"/>
        </w:rPr>
        <w:t xml:space="preserve"> hours. This task force will be a joint effort </w:t>
      </w:r>
      <w:r w:rsidRPr="001F7AA9">
        <w:rPr>
          <w:rFonts w:ascii="Arial" w:eastAsia="Times New Roman" w:hAnsi="Arial" w:cs="Arial"/>
          <w:color w:val="000000"/>
          <w:sz w:val="22"/>
          <w:szCs w:val="22"/>
          <w:shd w:val="clear" w:color="auto" w:fill="FFFFFF"/>
        </w:rPr>
        <w:t>completed through NCCE as a component of ACAPT</w:t>
      </w:r>
      <w:r w:rsidR="002218CD">
        <w:rPr>
          <w:rFonts w:ascii="Arial" w:eastAsia="Times New Roman" w:hAnsi="Arial" w:cs="Arial"/>
          <w:color w:val="000000"/>
          <w:sz w:val="22"/>
          <w:szCs w:val="22"/>
          <w:shd w:val="clear" w:color="auto" w:fill="FFFFFF"/>
        </w:rPr>
        <w:t xml:space="preserve">. </w:t>
      </w:r>
    </w:p>
    <w:p w14:paraId="1EB44A2B" w14:textId="01315CE4" w:rsidR="002218CD" w:rsidRPr="001F7AA9" w:rsidRDefault="002218CD" w:rsidP="001F7AA9">
      <w:pPr>
        <w:pStyle w:val="ListParagraph"/>
        <w:numPr>
          <w:ilvl w:val="0"/>
          <w:numId w:val="9"/>
        </w:num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The Academy’s business meeting is next Thursday, the 25</w:t>
      </w:r>
      <w:r>
        <w:rPr>
          <w:rFonts w:ascii="Arial" w:eastAsia="Times New Roman" w:hAnsi="Arial" w:cs="Arial"/>
          <w:color w:val="000000"/>
          <w:sz w:val="22"/>
          <w:szCs w:val="22"/>
          <w:shd w:val="clear" w:color="auto" w:fill="FFFFFF"/>
          <w:vertAlign w:val="superscript"/>
        </w:rPr>
        <w:t xml:space="preserve">th, </w:t>
      </w:r>
      <w:r>
        <w:rPr>
          <w:rFonts w:ascii="Arial" w:eastAsia="Times New Roman" w:hAnsi="Arial" w:cs="Arial"/>
          <w:color w:val="000000"/>
          <w:sz w:val="22"/>
          <w:szCs w:val="22"/>
          <w:shd w:val="clear" w:color="auto" w:fill="FFFFFF"/>
        </w:rPr>
        <w:t>from 4:30-6:30</w:t>
      </w:r>
      <w:r w:rsidR="002F020A">
        <w:rPr>
          <w:rFonts w:ascii="Arial" w:eastAsia="Times New Roman" w:hAnsi="Arial" w:cs="Arial"/>
          <w:color w:val="000000"/>
          <w:sz w:val="22"/>
          <w:szCs w:val="22"/>
          <w:shd w:val="clear" w:color="auto" w:fill="FFFFFF"/>
        </w:rPr>
        <w:t xml:space="preserve"> EST</w:t>
      </w:r>
      <w:r>
        <w:rPr>
          <w:rFonts w:ascii="Arial" w:eastAsia="Times New Roman" w:hAnsi="Arial" w:cs="Arial"/>
          <w:color w:val="000000"/>
          <w:sz w:val="22"/>
          <w:szCs w:val="22"/>
          <w:shd w:val="clear" w:color="auto" w:fill="FFFFFF"/>
        </w:rPr>
        <w:t>.</w:t>
      </w:r>
    </w:p>
    <w:p w14:paraId="0CE55637" w14:textId="77777777" w:rsidR="001F7AA9" w:rsidRDefault="001F7AA9" w:rsidP="001F7AA9">
      <w:pPr>
        <w:pStyle w:val="ListParagraph"/>
        <w:rPr>
          <w:rFonts w:ascii="Arial" w:eastAsia="Times New Roman" w:hAnsi="Arial" w:cs="Arial"/>
          <w:color w:val="000000"/>
          <w:sz w:val="22"/>
          <w:szCs w:val="22"/>
          <w:shd w:val="clear" w:color="auto" w:fill="FFFFFF"/>
        </w:rPr>
      </w:pPr>
    </w:p>
    <w:p w14:paraId="7CBF103D" w14:textId="77777777" w:rsidR="00DE5797" w:rsidRPr="00997418" w:rsidRDefault="00DE5797" w:rsidP="00DE5797">
      <w:pPr>
        <w:rPr>
          <w:rFonts w:ascii="Arial" w:eastAsia="Times New Roman" w:hAnsi="Arial" w:cs="Arial"/>
          <w:b/>
          <w:bCs/>
          <w:color w:val="000000"/>
          <w:sz w:val="22"/>
          <w:szCs w:val="22"/>
          <w:shd w:val="clear" w:color="auto" w:fill="FFFFFF"/>
        </w:rPr>
      </w:pPr>
    </w:p>
    <w:p w14:paraId="5870DC44" w14:textId="3B56ED7D" w:rsidR="00DE5797" w:rsidRDefault="00DE5797" w:rsidP="00DE5797">
      <w:pPr>
        <w:rPr>
          <w:rFonts w:ascii="Arial" w:eastAsia="Times New Roman" w:hAnsi="Arial" w:cs="Arial"/>
          <w:color w:val="000000"/>
          <w:sz w:val="22"/>
          <w:szCs w:val="22"/>
          <w:shd w:val="clear" w:color="auto" w:fill="FFFFFF"/>
        </w:rPr>
      </w:pPr>
      <w:r w:rsidRPr="00B12FC3">
        <w:rPr>
          <w:rFonts w:ascii="Arial" w:eastAsia="Times New Roman" w:hAnsi="Arial" w:cs="Arial"/>
          <w:b/>
          <w:bCs/>
          <w:color w:val="000000"/>
          <w:sz w:val="22"/>
          <w:szCs w:val="22"/>
          <w:shd w:val="clear" w:color="auto" w:fill="FFFFFF"/>
        </w:rPr>
        <w:t>CSM 2</w:t>
      </w:r>
      <w:r w:rsidRPr="00997418">
        <w:rPr>
          <w:rFonts w:ascii="Arial" w:eastAsia="Times New Roman" w:hAnsi="Arial" w:cs="Arial"/>
          <w:b/>
          <w:bCs/>
          <w:color w:val="000000"/>
          <w:sz w:val="22"/>
          <w:szCs w:val="22"/>
          <w:shd w:val="clear" w:color="auto" w:fill="FFFFFF"/>
        </w:rPr>
        <w:t xml:space="preserve">021 Update and ELC 2021 Preview </w:t>
      </w:r>
      <w:r w:rsidRPr="00997418">
        <w:rPr>
          <w:rFonts w:ascii="Arial" w:eastAsia="Times New Roman" w:hAnsi="Arial" w:cs="Arial"/>
          <w:bCs/>
          <w:color w:val="000000"/>
          <w:sz w:val="22"/>
          <w:szCs w:val="22"/>
          <w:shd w:val="clear" w:color="auto" w:fill="FFFFFF"/>
        </w:rPr>
        <w:t>-</w:t>
      </w:r>
      <w:r w:rsidRPr="00B12FC3">
        <w:rPr>
          <w:rFonts w:ascii="Arial" w:eastAsia="Times New Roman" w:hAnsi="Arial" w:cs="Arial"/>
          <w:b/>
          <w:bCs/>
          <w:color w:val="000000"/>
          <w:sz w:val="22"/>
          <w:szCs w:val="22"/>
          <w:shd w:val="clear" w:color="auto" w:fill="FFFFFF"/>
        </w:rPr>
        <w:t xml:space="preserve"> </w:t>
      </w:r>
      <w:r w:rsidRPr="00B12FC3">
        <w:rPr>
          <w:rFonts w:ascii="Arial" w:eastAsia="Times New Roman" w:hAnsi="Arial" w:cs="Arial"/>
          <w:color w:val="000000"/>
          <w:sz w:val="22"/>
          <w:szCs w:val="22"/>
          <w:shd w:val="clear" w:color="auto" w:fill="FFFFFF"/>
        </w:rPr>
        <w:t>Heather Mack </w:t>
      </w:r>
      <w:r w:rsidR="0007135E">
        <w:rPr>
          <w:rFonts w:ascii="Arial" w:eastAsia="Times New Roman" w:hAnsi="Arial" w:cs="Arial"/>
          <w:color w:val="000000"/>
          <w:sz w:val="22"/>
          <w:szCs w:val="22"/>
          <w:shd w:val="clear" w:color="auto" w:fill="FFFFFF"/>
        </w:rPr>
        <w:t xml:space="preserve">and </w:t>
      </w:r>
      <w:proofErr w:type="spellStart"/>
      <w:r w:rsidR="0007135E">
        <w:rPr>
          <w:rFonts w:ascii="Arial" w:eastAsia="Times New Roman" w:hAnsi="Arial" w:cs="Arial"/>
          <w:color w:val="000000"/>
          <w:sz w:val="22"/>
          <w:szCs w:val="22"/>
          <w:shd w:val="clear" w:color="auto" w:fill="FFFFFF"/>
        </w:rPr>
        <w:t>Danille</w:t>
      </w:r>
      <w:proofErr w:type="spellEnd"/>
      <w:r w:rsidR="0007135E">
        <w:rPr>
          <w:rFonts w:ascii="Arial" w:eastAsia="Times New Roman" w:hAnsi="Arial" w:cs="Arial"/>
          <w:color w:val="000000"/>
          <w:sz w:val="22"/>
          <w:szCs w:val="22"/>
          <w:shd w:val="clear" w:color="auto" w:fill="FFFFFF"/>
        </w:rPr>
        <w:t xml:space="preserve"> Parker</w:t>
      </w:r>
    </w:p>
    <w:p w14:paraId="4F1F17BC" w14:textId="2FF9B1CC" w:rsidR="00C5714C" w:rsidRPr="00C5714C" w:rsidRDefault="00C5714C" w:rsidP="00C5714C">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ELC is scheduled to be ‘</w:t>
      </w:r>
      <w:r w:rsidR="0045187C">
        <w:rPr>
          <w:rFonts w:ascii="Arial" w:eastAsia="Times New Roman" w:hAnsi="Arial" w:cs="Arial"/>
          <w:sz w:val="22"/>
          <w:szCs w:val="22"/>
        </w:rPr>
        <w:t>in person</w:t>
      </w:r>
      <w:r>
        <w:rPr>
          <w:rFonts w:ascii="Arial" w:eastAsia="Times New Roman" w:hAnsi="Arial" w:cs="Arial"/>
          <w:sz w:val="22"/>
          <w:szCs w:val="22"/>
        </w:rPr>
        <w:t xml:space="preserve">’ in Atlanta in October. </w:t>
      </w:r>
      <w:r w:rsidR="0045187C">
        <w:rPr>
          <w:rFonts w:ascii="Arial" w:eastAsia="Times New Roman" w:hAnsi="Arial" w:cs="Arial"/>
          <w:sz w:val="22"/>
          <w:szCs w:val="22"/>
        </w:rPr>
        <w:t xml:space="preserve">All the information is on the website. </w:t>
      </w:r>
      <w:r>
        <w:rPr>
          <w:rFonts w:ascii="Arial" w:eastAsia="Times New Roman" w:hAnsi="Arial" w:cs="Arial"/>
          <w:sz w:val="22"/>
          <w:szCs w:val="22"/>
        </w:rPr>
        <w:t>Information regarding submissions will be sent out within a month</w:t>
      </w:r>
      <w:r w:rsidR="0045187C">
        <w:rPr>
          <w:rFonts w:ascii="Arial" w:eastAsia="Times New Roman" w:hAnsi="Arial" w:cs="Arial"/>
          <w:sz w:val="22"/>
          <w:szCs w:val="22"/>
        </w:rPr>
        <w:t xml:space="preserve">. </w:t>
      </w:r>
    </w:p>
    <w:p w14:paraId="28F558AC" w14:textId="77777777" w:rsidR="00B12FC3" w:rsidRPr="00B12FC3" w:rsidRDefault="00B12FC3" w:rsidP="00B12FC3">
      <w:pPr>
        <w:rPr>
          <w:rFonts w:ascii="Arial" w:eastAsia="Times New Roman" w:hAnsi="Arial" w:cs="Arial"/>
          <w:sz w:val="22"/>
          <w:szCs w:val="22"/>
        </w:rPr>
      </w:pPr>
    </w:p>
    <w:p w14:paraId="21D28F7F" w14:textId="57DFF874" w:rsidR="00B12FC3" w:rsidRDefault="00B12FC3" w:rsidP="00B12FC3">
      <w:pPr>
        <w:rPr>
          <w:rFonts w:ascii="Arial" w:eastAsia="Times New Roman" w:hAnsi="Arial" w:cs="Arial"/>
          <w:color w:val="000000"/>
          <w:sz w:val="22"/>
          <w:szCs w:val="22"/>
          <w:shd w:val="clear" w:color="auto" w:fill="FFFFFF"/>
        </w:rPr>
      </w:pPr>
      <w:r w:rsidRPr="00B12FC3">
        <w:rPr>
          <w:rFonts w:ascii="Arial" w:eastAsia="Times New Roman" w:hAnsi="Arial" w:cs="Arial"/>
          <w:b/>
          <w:bCs/>
          <w:color w:val="000000"/>
          <w:sz w:val="22"/>
          <w:szCs w:val="22"/>
          <w:shd w:val="clear" w:color="auto" w:fill="FFFFFF"/>
        </w:rPr>
        <w:t xml:space="preserve">ELP Update – </w:t>
      </w:r>
      <w:r w:rsidRPr="00B12FC3">
        <w:rPr>
          <w:rFonts w:ascii="Arial" w:eastAsia="Times New Roman" w:hAnsi="Arial" w:cs="Arial"/>
          <w:color w:val="000000"/>
          <w:sz w:val="22"/>
          <w:szCs w:val="22"/>
          <w:shd w:val="clear" w:color="auto" w:fill="FFFFFF"/>
        </w:rPr>
        <w:t>Carol Beckel</w:t>
      </w:r>
    </w:p>
    <w:p w14:paraId="464B52C8" w14:textId="132CD95F" w:rsidR="0045187C" w:rsidRPr="0045187C" w:rsidRDefault="0045187C" w:rsidP="0045187C">
      <w:pPr>
        <w:pStyle w:val="ListParagraph"/>
        <w:numPr>
          <w:ilvl w:val="0"/>
          <w:numId w:val="5"/>
        </w:numPr>
        <w:ind w:hanging="270"/>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The Academy is one of three partners that also include ACAPT and APTA.</w:t>
      </w:r>
    </w:p>
    <w:p w14:paraId="653C1DC5" w14:textId="6A6965EB" w:rsidR="001F7AA9" w:rsidRPr="001F7AA9" w:rsidRDefault="0045187C" w:rsidP="001F7AA9">
      <w:pPr>
        <w:numPr>
          <w:ilvl w:val="0"/>
          <w:numId w:val="12"/>
        </w:numPr>
        <w:spacing w:line="216" w:lineRule="auto"/>
        <w:ind w:hanging="270"/>
        <w:contextualSpacing/>
        <w:textAlignment w:val="baseline"/>
        <w:rPr>
          <w:rFonts w:ascii="Arial" w:eastAsia="Times New Roman" w:hAnsi="Arial" w:cs="Arial"/>
          <w:sz w:val="22"/>
          <w:szCs w:val="22"/>
        </w:rPr>
      </w:pPr>
      <w:r>
        <w:rPr>
          <w:rFonts w:ascii="Arial" w:eastAsiaTheme="minorEastAsia" w:hAnsi="Arial" w:cs="Arial"/>
          <w:color w:val="000000" w:themeColor="text1"/>
          <w:kern w:val="24"/>
          <w:sz w:val="22"/>
          <w:szCs w:val="22"/>
        </w:rPr>
        <w:t xml:space="preserve">The </w:t>
      </w:r>
      <w:r w:rsidR="001F7AA9" w:rsidRPr="001F7AA9">
        <w:rPr>
          <w:rFonts w:ascii="Arial" w:eastAsiaTheme="minorEastAsia" w:hAnsi="Arial" w:cs="Arial"/>
          <w:color w:val="000000" w:themeColor="text1"/>
          <w:kern w:val="24"/>
          <w:sz w:val="22"/>
          <w:szCs w:val="22"/>
        </w:rPr>
        <w:t>Academy of Education Representatives</w:t>
      </w:r>
      <w:r w:rsidR="00DC288C">
        <w:rPr>
          <w:rFonts w:ascii="Arial" w:eastAsiaTheme="minorEastAsia" w:hAnsi="Arial" w:cs="Arial"/>
          <w:color w:val="000000" w:themeColor="text1"/>
          <w:kern w:val="24"/>
          <w:sz w:val="22"/>
          <w:szCs w:val="22"/>
        </w:rPr>
        <w:t xml:space="preserve"> are</w:t>
      </w:r>
      <w:r w:rsidR="001F7AA9" w:rsidRPr="001F7AA9">
        <w:rPr>
          <w:rFonts w:ascii="Arial" w:eastAsiaTheme="minorEastAsia" w:hAnsi="Arial" w:cs="Arial"/>
          <w:color w:val="000000" w:themeColor="text1"/>
          <w:kern w:val="24"/>
          <w:sz w:val="22"/>
          <w:szCs w:val="22"/>
        </w:rPr>
        <w:t>:</w:t>
      </w:r>
    </w:p>
    <w:p w14:paraId="4E4EF7B1" w14:textId="2068874A" w:rsidR="001F7AA9" w:rsidRPr="0045187C" w:rsidRDefault="001F7AA9" w:rsidP="0009722E">
      <w:pPr>
        <w:numPr>
          <w:ilvl w:val="2"/>
          <w:numId w:val="12"/>
        </w:numPr>
        <w:spacing w:line="216" w:lineRule="auto"/>
        <w:contextualSpacing/>
        <w:textAlignment w:val="baseline"/>
        <w:rPr>
          <w:rFonts w:ascii="Arial" w:eastAsia="Times New Roman" w:hAnsi="Arial" w:cs="Arial"/>
          <w:sz w:val="22"/>
          <w:szCs w:val="22"/>
        </w:rPr>
      </w:pPr>
      <w:proofErr w:type="spellStart"/>
      <w:r w:rsidRPr="001F7AA9">
        <w:rPr>
          <w:rFonts w:ascii="Arial" w:eastAsiaTheme="minorEastAsia" w:hAnsi="Arial" w:cs="Arial"/>
          <w:color w:val="000000" w:themeColor="text1"/>
          <w:kern w:val="24"/>
          <w:sz w:val="22"/>
          <w:szCs w:val="22"/>
        </w:rPr>
        <w:t>Chalee</w:t>
      </w:r>
      <w:proofErr w:type="spellEnd"/>
      <w:r w:rsidRPr="001F7AA9">
        <w:rPr>
          <w:rFonts w:ascii="Arial" w:eastAsiaTheme="minorEastAsia" w:hAnsi="Arial" w:cs="Arial"/>
          <w:color w:val="000000" w:themeColor="text1"/>
          <w:kern w:val="24"/>
          <w:sz w:val="22"/>
          <w:szCs w:val="22"/>
        </w:rPr>
        <w:t xml:space="preserve"> </w:t>
      </w:r>
      <w:proofErr w:type="spellStart"/>
      <w:r w:rsidRPr="001F7AA9">
        <w:rPr>
          <w:rFonts w:ascii="Arial" w:eastAsiaTheme="minorEastAsia" w:hAnsi="Arial" w:cs="Arial"/>
          <w:color w:val="000000" w:themeColor="text1"/>
          <w:kern w:val="24"/>
          <w:sz w:val="22"/>
          <w:szCs w:val="22"/>
        </w:rPr>
        <w:t>Englehardt</w:t>
      </w:r>
      <w:proofErr w:type="spellEnd"/>
      <w:r w:rsidRPr="001F7AA9">
        <w:rPr>
          <w:rFonts w:ascii="Arial" w:eastAsiaTheme="minorEastAsia" w:hAnsi="Arial" w:cs="Arial"/>
          <w:color w:val="000000" w:themeColor="text1"/>
          <w:kern w:val="24"/>
          <w:sz w:val="22"/>
          <w:szCs w:val="22"/>
        </w:rPr>
        <w:t>, Christine McCallum, Carol Beckel</w:t>
      </w:r>
    </w:p>
    <w:p w14:paraId="46811512" w14:textId="7D8E07C7" w:rsidR="001F7AA9" w:rsidRPr="001F7AA9" w:rsidRDefault="001F7AA9" w:rsidP="001F7AA9">
      <w:pPr>
        <w:numPr>
          <w:ilvl w:val="0"/>
          <w:numId w:val="12"/>
        </w:numPr>
        <w:spacing w:line="216" w:lineRule="auto"/>
        <w:ind w:hanging="270"/>
        <w:contextualSpacing/>
        <w:textAlignment w:val="baseline"/>
        <w:rPr>
          <w:rFonts w:ascii="Arial" w:eastAsia="Times New Roman" w:hAnsi="Arial" w:cs="Arial"/>
          <w:sz w:val="22"/>
          <w:szCs w:val="22"/>
        </w:rPr>
      </w:pPr>
      <w:r w:rsidRPr="001F7AA9">
        <w:rPr>
          <w:rFonts w:ascii="Arial" w:eastAsiaTheme="minorEastAsia" w:hAnsi="Arial" w:cs="Arial"/>
          <w:color w:val="000000" w:themeColor="text1"/>
          <w:kern w:val="24"/>
          <w:sz w:val="22"/>
          <w:szCs w:val="22"/>
        </w:rPr>
        <w:t>Recommend</w:t>
      </w:r>
      <w:r w:rsidR="00DB52BD">
        <w:rPr>
          <w:rFonts w:ascii="Arial" w:eastAsiaTheme="minorEastAsia" w:hAnsi="Arial" w:cs="Arial"/>
          <w:color w:val="000000" w:themeColor="text1"/>
          <w:kern w:val="24"/>
          <w:sz w:val="22"/>
          <w:szCs w:val="22"/>
        </w:rPr>
        <w:t xml:space="preserve"> </w:t>
      </w:r>
      <w:r w:rsidR="00D06605">
        <w:rPr>
          <w:rFonts w:ascii="Arial" w:eastAsiaTheme="minorEastAsia" w:hAnsi="Arial" w:cs="Arial"/>
          <w:color w:val="000000" w:themeColor="text1"/>
          <w:kern w:val="24"/>
          <w:sz w:val="22"/>
          <w:szCs w:val="22"/>
        </w:rPr>
        <w:t>reviewing</w:t>
      </w:r>
      <w:r w:rsidR="00DB52BD">
        <w:rPr>
          <w:rFonts w:ascii="Arial" w:eastAsiaTheme="minorEastAsia" w:hAnsi="Arial" w:cs="Arial"/>
          <w:color w:val="000000" w:themeColor="text1"/>
          <w:kern w:val="24"/>
          <w:sz w:val="22"/>
          <w:szCs w:val="22"/>
        </w:rPr>
        <w:t>:</w:t>
      </w:r>
      <w:r w:rsidRPr="001F7AA9">
        <w:rPr>
          <w:rFonts w:ascii="Arial" w:eastAsiaTheme="minorEastAsia" w:hAnsi="Arial" w:cs="Arial"/>
          <w:color w:val="000000" w:themeColor="text1"/>
          <w:kern w:val="24"/>
          <w:sz w:val="22"/>
          <w:szCs w:val="22"/>
        </w:rPr>
        <w:t xml:space="preserve"> “Our Second Century: Leveraging the Education Leadership Partnership for the Future of PT </w:t>
      </w:r>
      <w:r w:rsidR="0045187C" w:rsidRPr="001F7AA9">
        <w:rPr>
          <w:rFonts w:ascii="Arial" w:eastAsiaTheme="minorEastAsia" w:hAnsi="Arial" w:cs="Arial"/>
          <w:color w:val="000000" w:themeColor="text1"/>
          <w:kern w:val="24"/>
          <w:sz w:val="22"/>
          <w:szCs w:val="22"/>
        </w:rPr>
        <w:t xml:space="preserve">Education” </w:t>
      </w:r>
      <w:r w:rsidR="0045187C">
        <w:rPr>
          <w:rFonts w:ascii="Arial" w:eastAsiaTheme="minorEastAsia" w:hAnsi="Arial" w:cs="Arial"/>
          <w:color w:val="000000" w:themeColor="text1"/>
          <w:kern w:val="24"/>
          <w:sz w:val="22"/>
          <w:szCs w:val="22"/>
        </w:rPr>
        <w:t>which</w:t>
      </w:r>
      <w:r w:rsidR="00DB52BD">
        <w:rPr>
          <w:rFonts w:ascii="Arial" w:eastAsiaTheme="minorEastAsia" w:hAnsi="Arial" w:cs="Arial"/>
          <w:color w:val="000000" w:themeColor="text1"/>
          <w:kern w:val="24"/>
          <w:sz w:val="22"/>
          <w:szCs w:val="22"/>
        </w:rPr>
        <w:t xml:space="preserve"> </w:t>
      </w:r>
      <w:r w:rsidR="00D06605">
        <w:rPr>
          <w:rFonts w:ascii="Arial" w:eastAsiaTheme="minorEastAsia" w:hAnsi="Arial" w:cs="Arial"/>
          <w:color w:val="000000" w:themeColor="text1"/>
          <w:kern w:val="24"/>
          <w:sz w:val="22"/>
          <w:szCs w:val="22"/>
        </w:rPr>
        <w:t>was</w:t>
      </w:r>
      <w:r w:rsidR="00DB52BD">
        <w:rPr>
          <w:rFonts w:ascii="Arial" w:eastAsiaTheme="minorEastAsia" w:hAnsi="Arial" w:cs="Arial"/>
          <w:color w:val="000000" w:themeColor="text1"/>
          <w:kern w:val="24"/>
          <w:sz w:val="22"/>
          <w:szCs w:val="22"/>
        </w:rPr>
        <w:t xml:space="preserve"> offered at </w:t>
      </w:r>
      <w:r w:rsidRPr="001F7AA9">
        <w:rPr>
          <w:rFonts w:ascii="Arial" w:eastAsiaTheme="minorEastAsia" w:hAnsi="Arial" w:cs="Arial"/>
          <w:color w:val="000000" w:themeColor="text1"/>
          <w:kern w:val="24"/>
          <w:sz w:val="22"/>
          <w:szCs w:val="22"/>
        </w:rPr>
        <w:t>CSM on 2/4/2021</w:t>
      </w:r>
    </w:p>
    <w:p w14:paraId="61123039" w14:textId="74433E98" w:rsidR="001F7AA9" w:rsidRPr="001F7AA9" w:rsidRDefault="00DB52BD" w:rsidP="001F7AA9">
      <w:pPr>
        <w:numPr>
          <w:ilvl w:val="0"/>
          <w:numId w:val="12"/>
        </w:numPr>
        <w:spacing w:line="216" w:lineRule="auto"/>
        <w:ind w:hanging="270"/>
        <w:contextualSpacing/>
        <w:textAlignment w:val="baseline"/>
        <w:rPr>
          <w:rFonts w:ascii="Arial" w:eastAsia="Times New Roman" w:hAnsi="Arial" w:cs="Arial"/>
          <w:sz w:val="22"/>
          <w:szCs w:val="22"/>
        </w:rPr>
      </w:pPr>
      <w:r>
        <w:rPr>
          <w:rFonts w:ascii="Arial" w:eastAsiaTheme="minorEastAsia" w:hAnsi="Arial" w:cs="Arial"/>
          <w:color w:val="000000" w:themeColor="text1"/>
          <w:kern w:val="24"/>
          <w:sz w:val="22"/>
          <w:szCs w:val="22"/>
        </w:rPr>
        <w:t xml:space="preserve">The </w:t>
      </w:r>
      <w:r w:rsidR="001F7AA9" w:rsidRPr="001F7AA9">
        <w:rPr>
          <w:rFonts w:ascii="Arial" w:eastAsiaTheme="minorEastAsia" w:hAnsi="Arial" w:cs="Arial"/>
          <w:color w:val="000000" w:themeColor="text1"/>
          <w:kern w:val="24"/>
          <w:sz w:val="22"/>
          <w:szCs w:val="22"/>
        </w:rPr>
        <w:t>Reactor Panel</w:t>
      </w:r>
      <w:r>
        <w:rPr>
          <w:rFonts w:ascii="Arial" w:eastAsiaTheme="minorEastAsia" w:hAnsi="Arial" w:cs="Arial"/>
          <w:color w:val="000000" w:themeColor="text1"/>
          <w:kern w:val="24"/>
          <w:sz w:val="22"/>
          <w:szCs w:val="22"/>
        </w:rPr>
        <w:t xml:space="preserve"> is</w:t>
      </w:r>
      <w:r w:rsidR="001F7AA9" w:rsidRPr="001F7AA9">
        <w:rPr>
          <w:rFonts w:ascii="Arial" w:eastAsiaTheme="minorEastAsia" w:hAnsi="Arial" w:cs="Arial"/>
          <w:color w:val="000000" w:themeColor="text1"/>
          <w:kern w:val="24"/>
          <w:sz w:val="22"/>
          <w:szCs w:val="22"/>
        </w:rPr>
        <w:t xml:space="preserve"> reviewing </w:t>
      </w:r>
      <w:r>
        <w:rPr>
          <w:rFonts w:ascii="Arial" w:eastAsiaTheme="minorEastAsia" w:hAnsi="Arial" w:cs="Arial"/>
          <w:color w:val="000000" w:themeColor="text1"/>
          <w:kern w:val="24"/>
          <w:sz w:val="22"/>
          <w:szCs w:val="22"/>
        </w:rPr>
        <w:t>the</w:t>
      </w:r>
      <w:r w:rsidR="0007135E">
        <w:rPr>
          <w:rFonts w:ascii="Arial" w:eastAsiaTheme="minorEastAsia" w:hAnsi="Arial" w:cs="Arial"/>
          <w:color w:val="000000" w:themeColor="text1"/>
          <w:kern w:val="24"/>
          <w:sz w:val="22"/>
          <w:szCs w:val="22"/>
        </w:rPr>
        <w:t xml:space="preserve"> Domains of Competency</w:t>
      </w:r>
      <w:r w:rsidR="001F7AA9" w:rsidRPr="001F7AA9">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 xml:space="preserve">its </w:t>
      </w:r>
      <w:r w:rsidR="001F7AA9" w:rsidRPr="001F7AA9">
        <w:rPr>
          <w:rFonts w:ascii="Arial" w:eastAsiaTheme="minorEastAsia" w:hAnsi="Arial" w:cs="Arial"/>
          <w:color w:val="000000" w:themeColor="text1"/>
          <w:kern w:val="24"/>
          <w:sz w:val="22"/>
          <w:szCs w:val="22"/>
        </w:rPr>
        <w:t>descriptions/associated competencies, milestones/expected behaviors</w:t>
      </w:r>
      <w:r w:rsidR="00D06605">
        <w:rPr>
          <w:rFonts w:ascii="Arial" w:eastAsiaTheme="minorEastAsia" w:hAnsi="Arial" w:cs="Arial"/>
          <w:color w:val="000000" w:themeColor="text1"/>
          <w:kern w:val="24"/>
          <w:sz w:val="22"/>
          <w:szCs w:val="22"/>
        </w:rPr>
        <w:t xml:space="preserve">. </w:t>
      </w:r>
    </w:p>
    <w:p w14:paraId="176D82E2" w14:textId="7D163134" w:rsidR="001F7AA9" w:rsidRPr="001F7AA9" w:rsidRDefault="001F7AA9" w:rsidP="00140E6C">
      <w:pPr>
        <w:numPr>
          <w:ilvl w:val="0"/>
          <w:numId w:val="12"/>
        </w:numPr>
        <w:spacing w:line="216" w:lineRule="auto"/>
        <w:ind w:hanging="270"/>
        <w:contextualSpacing/>
        <w:textAlignment w:val="baseline"/>
        <w:rPr>
          <w:rFonts w:ascii="Arial" w:eastAsia="Times New Roman" w:hAnsi="Arial" w:cs="Arial"/>
          <w:sz w:val="22"/>
          <w:szCs w:val="22"/>
        </w:rPr>
      </w:pPr>
      <w:r w:rsidRPr="001F7AA9">
        <w:rPr>
          <w:rFonts w:ascii="Arial" w:eastAsiaTheme="minorEastAsia" w:hAnsi="Arial" w:cs="Arial"/>
          <w:color w:val="000000" w:themeColor="text1"/>
          <w:kern w:val="24"/>
          <w:sz w:val="22"/>
          <w:szCs w:val="22"/>
        </w:rPr>
        <w:t xml:space="preserve">Culminating </w:t>
      </w:r>
      <w:r w:rsidR="00DB52BD">
        <w:rPr>
          <w:rFonts w:ascii="Arial" w:eastAsiaTheme="minorEastAsia" w:hAnsi="Arial" w:cs="Arial"/>
          <w:color w:val="000000" w:themeColor="text1"/>
          <w:kern w:val="24"/>
          <w:sz w:val="22"/>
          <w:szCs w:val="22"/>
        </w:rPr>
        <w:t>s</w:t>
      </w:r>
      <w:r w:rsidRPr="001F7AA9">
        <w:rPr>
          <w:rFonts w:ascii="Arial" w:eastAsiaTheme="minorEastAsia" w:hAnsi="Arial" w:cs="Arial"/>
          <w:color w:val="000000" w:themeColor="text1"/>
          <w:kern w:val="24"/>
          <w:sz w:val="22"/>
          <w:szCs w:val="22"/>
        </w:rPr>
        <w:t xml:space="preserve">trategy </w:t>
      </w:r>
      <w:r w:rsidR="00DB52BD">
        <w:rPr>
          <w:rFonts w:ascii="Arial" w:eastAsiaTheme="minorEastAsia" w:hAnsi="Arial" w:cs="Arial"/>
          <w:color w:val="000000" w:themeColor="text1"/>
          <w:kern w:val="24"/>
          <w:sz w:val="22"/>
          <w:szCs w:val="22"/>
        </w:rPr>
        <w:t>p</w:t>
      </w:r>
      <w:r w:rsidRPr="001F7AA9">
        <w:rPr>
          <w:rFonts w:ascii="Arial" w:eastAsiaTheme="minorEastAsia" w:hAnsi="Arial" w:cs="Arial"/>
          <w:color w:val="000000" w:themeColor="text1"/>
          <w:kern w:val="24"/>
          <w:sz w:val="22"/>
          <w:szCs w:val="22"/>
        </w:rPr>
        <w:t>rocess</w:t>
      </w:r>
      <w:r w:rsidR="00DB52BD" w:rsidRPr="00DB52BD">
        <w:rPr>
          <w:rFonts w:ascii="Arial" w:eastAsiaTheme="minorEastAsia" w:hAnsi="Arial" w:cs="Arial"/>
          <w:color w:val="000000" w:themeColor="text1"/>
          <w:kern w:val="24"/>
          <w:sz w:val="22"/>
          <w:szCs w:val="22"/>
        </w:rPr>
        <w:t xml:space="preserve"> is to</w:t>
      </w:r>
      <w:r w:rsidRPr="001F7AA9">
        <w:rPr>
          <w:rFonts w:ascii="Arial" w:eastAsiaTheme="minorEastAsia" w:hAnsi="Arial" w:cs="Arial"/>
          <w:color w:val="000000" w:themeColor="text1"/>
          <w:kern w:val="24"/>
          <w:sz w:val="22"/>
          <w:szCs w:val="22"/>
        </w:rPr>
        <w:t xml:space="preserve"> refine, finalize, and present </w:t>
      </w:r>
      <w:r w:rsidR="00DB52BD" w:rsidRPr="00DB52BD">
        <w:rPr>
          <w:rFonts w:ascii="Arial" w:eastAsiaTheme="minorEastAsia" w:hAnsi="Arial" w:cs="Arial"/>
          <w:color w:val="000000" w:themeColor="text1"/>
          <w:kern w:val="24"/>
          <w:sz w:val="22"/>
          <w:szCs w:val="22"/>
        </w:rPr>
        <w:t xml:space="preserve">the </w:t>
      </w:r>
      <w:r w:rsidRPr="001F7AA9">
        <w:rPr>
          <w:rFonts w:ascii="Arial" w:eastAsiaTheme="minorEastAsia" w:hAnsi="Arial" w:cs="Arial"/>
          <w:color w:val="000000" w:themeColor="text1"/>
          <w:kern w:val="24"/>
          <w:sz w:val="22"/>
          <w:szCs w:val="22"/>
        </w:rPr>
        <w:t>strategic framework</w:t>
      </w:r>
      <w:r w:rsidR="00D06605">
        <w:rPr>
          <w:rFonts w:ascii="Arial" w:eastAsiaTheme="minorEastAsia" w:hAnsi="Arial" w:cs="Arial"/>
          <w:color w:val="000000" w:themeColor="text1"/>
          <w:kern w:val="24"/>
          <w:sz w:val="22"/>
          <w:szCs w:val="22"/>
        </w:rPr>
        <w:t>. They are now pulling data from previous meetings to put together a survey to send to all stakeholders</w:t>
      </w:r>
      <w:r w:rsidR="00DC288C">
        <w:rPr>
          <w:rFonts w:ascii="Arial" w:eastAsiaTheme="minorEastAsia" w:hAnsi="Arial" w:cs="Arial"/>
          <w:color w:val="000000" w:themeColor="text1"/>
          <w:kern w:val="24"/>
          <w:sz w:val="22"/>
          <w:szCs w:val="22"/>
        </w:rPr>
        <w:t>, this will</w:t>
      </w:r>
      <w:r w:rsidR="00D06605">
        <w:rPr>
          <w:rFonts w:ascii="Arial" w:eastAsiaTheme="minorEastAsia" w:hAnsi="Arial" w:cs="Arial"/>
          <w:color w:val="000000" w:themeColor="text1"/>
          <w:kern w:val="24"/>
          <w:sz w:val="22"/>
          <w:szCs w:val="22"/>
        </w:rPr>
        <w:t xml:space="preserve"> assure that they are moving in the right direction. </w:t>
      </w:r>
      <w:r w:rsidR="00DC288C">
        <w:rPr>
          <w:rFonts w:ascii="Arial" w:eastAsiaTheme="minorEastAsia" w:hAnsi="Arial" w:cs="Arial"/>
          <w:color w:val="000000" w:themeColor="text1"/>
          <w:kern w:val="24"/>
          <w:sz w:val="22"/>
          <w:szCs w:val="22"/>
        </w:rPr>
        <w:t>They are a</w:t>
      </w:r>
      <w:r w:rsidR="00D06605">
        <w:rPr>
          <w:rFonts w:ascii="Arial" w:eastAsiaTheme="minorEastAsia" w:hAnsi="Arial" w:cs="Arial"/>
          <w:color w:val="000000" w:themeColor="text1"/>
          <w:kern w:val="24"/>
          <w:sz w:val="22"/>
          <w:szCs w:val="22"/>
        </w:rPr>
        <w:t>nticipat</w:t>
      </w:r>
      <w:r w:rsidR="00DC288C">
        <w:rPr>
          <w:rFonts w:ascii="Arial" w:eastAsiaTheme="minorEastAsia" w:hAnsi="Arial" w:cs="Arial"/>
          <w:color w:val="000000" w:themeColor="text1"/>
          <w:kern w:val="24"/>
          <w:sz w:val="22"/>
          <w:szCs w:val="22"/>
        </w:rPr>
        <w:t>ing</w:t>
      </w:r>
      <w:r w:rsidR="00D06605">
        <w:rPr>
          <w:rFonts w:ascii="Arial" w:eastAsiaTheme="minorEastAsia" w:hAnsi="Arial" w:cs="Arial"/>
          <w:color w:val="000000" w:themeColor="text1"/>
          <w:kern w:val="24"/>
          <w:sz w:val="22"/>
          <w:szCs w:val="22"/>
        </w:rPr>
        <w:t xml:space="preserve"> sending out the survey in the next month or two, </w:t>
      </w:r>
      <w:r w:rsidR="00DC288C">
        <w:rPr>
          <w:rFonts w:ascii="Arial" w:eastAsiaTheme="minorEastAsia" w:hAnsi="Arial" w:cs="Arial"/>
          <w:color w:val="000000" w:themeColor="text1"/>
          <w:kern w:val="24"/>
          <w:sz w:val="22"/>
          <w:szCs w:val="22"/>
        </w:rPr>
        <w:t xml:space="preserve">and </w:t>
      </w:r>
      <w:r w:rsidR="00D06605">
        <w:rPr>
          <w:rFonts w:ascii="Arial" w:eastAsiaTheme="minorEastAsia" w:hAnsi="Arial" w:cs="Arial"/>
          <w:color w:val="000000" w:themeColor="text1"/>
          <w:kern w:val="24"/>
          <w:sz w:val="22"/>
          <w:szCs w:val="22"/>
        </w:rPr>
        <w:t>will then submit the report to the APTA BOD.</w:t>
      </w:r>
    </w:p>
    <w:p w14:paraId="215C6066" w14:textId="77777777" w:rsidR="002F020A" w:rsidRDefault="002F020A" w:rsidP="00B12FC3">
      <w:pPr>
        <w:jc w:val="center"/>
        <w:rPr>
          <w:rFonts w:ascii="Arial" w:eastAsia="Times New Roman" w:hAnsi="Arial" w:cs="Arial"/>
          <w:b/>
          <w:bCs/>
          <w:color w:val="000000"/>
          <w:sz w:val="22"/>
          <w:szCs w:val="22"/>
          <w:u w:val="single"/>
        </w:rPr>
      </w:pPr>
    </w:p>
    <w:p w14:paraId="61970912" w14:textId="20C78595" w:rsidR="00B12FC3" w:rsidRPr="00B12FC3" w:rsidRDefault="00B12FC3" w:rsidP="00B12FC3">
      <w:pPr>
        <w:jc w:val="center"/>
        <w:rPr>
          <w:rFonts w:ascii="Arial" w:eastAsia="Times New Roman" w:hAnsi="Arial" w:cs="Arial"/>
          <w:sz w:val="22"/>
          <w:szCs w:val="22"/>
        </w:rPr>
      </w:pPr>
      <w:r w:rsidRPr="00B12FC3">
        <w:rPr>
          <w:rFonts w:ascii="Arial" w:eastAsia="Times New Roman" w:hAnsi="Arial" w:cs="Arial"/>
          <w:b/>
          <w:bCs/>
          <w:color w:val="000000"/>
          <w:sz w:val="22"/>
          <w:szCs w:val="22"/>
          <w:u w:val="single"/>
        </w:rPr>
        <w:t>New Business</w:t>
      </w:r>
    </w:p>
    <w:p w14:paraId="7A43ED53" w14:textId="77777777" w:rsidR="00B12FC3" w:rsidRPr="00B12FC3" w:rsidRDefault="00B12FC3" w:rsidP="00B12FC3">
      <w:pPr>
        <w:jc w:val="center"/>
        <w:rPr>
          <w:rFonts w:ascii="Arial" w:eastAsia="Times New Roman" w:hAnsi="Arial" w:cs="Arial"/>
          <w:sz w:val="22"/>
          <w:szCs w:val="22"/>
        </w:rPr>
      </w:pPr>
      <w:r w:rsidRPr="00B12FC3">
        <w:rPr>
          <w:rFonts w:ascii="Arial" w:eastAsia="Times New Roman" w:hAnsi="Arial" w:cs="Arial"/>
          <w:b/>
          <w:bCs/>
          <w:color w:val="000000"/>
          <w:sz w:val="22"/>
          <w:szCs w:val="22"/>
        </w:rPr>
        <w:t> </w:t>
      </w:r>
    </w:p>
    <w:p w14:paraId="4B812F30" w14:textId="448A7466" w:rsidR="00DB52BD" w:rsidRPr="0045187C" w:rsidRDefault="00B12FC3" w:rsidP="00DB52BD">
      <w:pPr>
        <w:rPr>
          <w:rFonts w:ascii="Arial" w:eastAsia="Times New Roman" w:hAnsi="Arial" w:cs="Arial"/>
          <w:color w:val="000000"/>
          <w:sz w:val="22"/>
          <w:szCs w:val="22"/>
        </w:rPr>
      </w:pPr>
      <w:r w:rsidRPr="0045187C">
        <w:rPr>
          <w:rFonts w:ascii="Arial" w:eastAsia="Times New Roman" w:hAnsi="Arial" w:cs="Arial"/>
          <w:b/>
          <w:bCs/>
          <w:color w:val="000000"/>
          <w:sz w:val="22"/>
          <w:szCs w:val="22"/>
        </w:rPr>
        <w:t xml:space="preserve">APTA Updates – </w:t>
      </w:r>
      <w:r w:rsidRPr="0045187C">
        <w:rPr>
          <w:rFonts w:ascii="Arial" w:eastAsia="Times New Roman" w:hAnsi="Arial" w:cs="Arial"/>
          <w:color w:val="000000"/>
          <w:sz w:val="22"/>
          <w:szCs w:val="22"/>
        </w:rPr>
        <w:t>Anne Reicherter</w:t>
      </w:r>
      <w:r w:rsidR="00DB52BD" w:rsidRPr="0045187C">
        <w:rPr>
          <w:rFonts w:ascii="Arial" w:eastAsia="Times New Roman" w:hAnsi="Arial" w:cs="Arial"/>
          <w:color w:val="000000"/>
          <w:sz w:val="22"/>
          <w:szCs w:val="22"/>
        </w:rPr>
        <w:t xml:space="preserve">, </w:t>
      </w:r>
      <w:r w:rsidR="00DB52BD" w:rsidRPr="0045187C">
        <w:rPr>
          <w:rFonts w:ascii="Arial" w:eastAsiaTheme="minorEastAsia" w:hAnsi="Arial" w:cs="Arial"/>
          <w:color w:val="000000" w:themeColor="text1"/>
          <w:kern w:val="24"/>
          <w:sz w:val="22"/>
          <w:szCs w:val="22"/>
        </w:rPr>
        <w:t>Director of Professional Development; Career Advancement</w:t>
      </w:r>
    </w:p>
    <w:p w14:paraId="35FC17AF" w14:textId="49514E83" w:rsidR="00DB52BD" w:rsidRPr="00F914BD" w:rsidRDefault="00DB52BD" w:rsidP="00DB52BD">
      <w:pPr>
        <w:numPr>
          <w:ilvl w:val="1"/>
          <w:numId w:val="13"/>
        </w:numPr>
        <w:spacing w:line="216" w:lineRule="auto"/>
        <w:ind w:left="2520"/>
        <w:contextualSpacing/>
        <w:rPr>
          <w:rFonts w:ascii="Arial" w:eastAsia="Times New Roman" w:hAnsi="Arial" w:cs="Arial"/>
          <w:sz w:val="22"/>
          <w:szCs w:val="22"/>
        </w:rPr>
      </w:pPr>
      <w:r w:rsidRPr="0045187C">
        <w:rPr>
          <w:rFonts w:ascii="Arial" w:eastAsiaTheme="minorEastAsia" w:hAnsi="Arial" w:cs="Arial"/>
          <w:color w:val="000000" w:themeColor="text1"/>
          <w:kern w:val="24"/>
          <w:sz w:val="22"/>
          <w:szCs w:val="22"/>
        </w:rPr>
        <w:t>News from APTA</w:t>
      </w:r>
    </w:p>
    <w:p w14:paraId="4F3DC4D7" w14:textId="1AA3A277" w:rsidR="00F914BD" w:rsidRDefault="00F914BD" w:rsidP="00F914BD">
      <w:pPr>
        <w:numPr>
          <w:ilvl w:val="3"/>
          <w:numId w:val="13"/>
        </w:numPr>
        <w:spacing w:line="216" w:lineRule="auto"/>
        <w:contextualSpacing/>
        <w:rPr>
          <w:rFonts w:ascii="Arial" w:eastAsia="Times New Roman" w:hAnsi="Arial" w:cs="Arial"/>
          <w:sz w:val="22"/>
          <w:szCs w:val="22"/>
        </w:rPr>
      </w:pPr>
      <w:r>
        <w:rPr>
          <w:rFonts w:ascii="Arial" w:eastAsia="Times New Roman" w:hAnsi="Arial" w:cs="Arial"/>
          <w:sz w:val="22"/>
          <w:szCs w:val="22"/>
        </w:rPr>
        <w:t xml:space="preserve">The APTA has created a new department: Career Advancement which she is leading. </w:t>
      </w:r>
    </w:p>
    <w:p w14:paraId="129C5E97" w14:textId="5D60DA89" w:rsidR="00F914BD" w:rsidRDefault="00F914BD" w:rsidP="00F914BD">
      <w:pPr>
        <w:numPr>
          <w:ilvl w:val="3"/>
          <w:numId w:val="13"/>
        </w:numPr>
        <w:spacing w:line="216" w:lineRule="auto"/>
        <w:contextualSpacing/>
        <w:rPr>
          <w:rFonts w:ascii="Arial" w:eastAsia="Times New Roman" w:hAnsi="Arial" w:cs="Arial"/>
          <w:sz w:val="22"/>
          <w:szCs w:val="22"/>
        </w:rPr>
      </w:pPr>
      <w:r>
        <w:rPr>
          <w:rFonts w:ascii="Arial" w:eastAsia="Times New Roman" w:hAnsi="Arial" w:cs="Arial"/>
          <w:sz w:val="22"/>
          <w:szCs w:val="22"/>
        </w:rPr>
        <w:t>January 15</w:t>
      </w:r>
      <w:r w:rsidRPr="00F914BD">
        <w:rPr>
          <w:rFonts w:ascii="Arial" w:eastAsia="Times New Roman" w:hAnsi="Arial" w:cs="Arial"/>
          <w:sz w:val="22"/>
          <w:szCs w:val="22"/>
          <w:vertAlign w:val="superscript"/>
        </w:rPr>
        <w:t>th</w:t>
      </w:r>
      <w:r>
        <w:rPr>
          <w:rFonts w:ascii="Arial" w:eastAsia="Times New Roman" w:hAnsi="Arial" w:cs="Arial"/>
          <w:sz w:val="22"/>
          <w:szCs w:val="22"/>
        </w:rPr>
        <w:t xml:space="preserve"> was the official opening of the new APTA building for staff. </w:t>
      </w:r>
    </w:p>
    <w:p w14:paraId="67ACAC2F" w14:textId="5818569E" w:rsidR="00F914BD" w:rsidRDefault="00DC288C" w:rsidP="00F914BD">
      <w:pPr>
        <w:numPr>
          <w:ilvl w:val="3"/>
          <w:numId w:val="13"/>
        </w:numPr>
        <w:spacing w:line="216" w:lineRule="auto"/>
        <w:contextualSpacing/>
        <w:rPr>
          <w:rFonts w:ascii="Arial" w:eastAsia="Times New Roman" w:hAnsi="Arial" w:cs="Arial"/>
          <w:sz w:val="22"/>
          <w:szCs w:val="22"/>
        </w:rPr>
      </w:pPr>
      <w:r>
        <w:rPr>
          <w:rFonts w:ascii="Arial" w:eastAsia="Times New Roman" w:hAnsi="Arial" w:cs="Arial"/>
          <w:sz w:val="22"/>
          <w:szCs w:val="22"/>
        </w:rPr>
        <w:t>The a</w:t>
      </w:r>
      <w:r w:rsidR="00F914BD">
        <w:rPr>
          <w:rFonts w:ascii="Arial" w:eastAsia="Times New Roman" w:hAnsi="Arial" w:cs="Arial"/>
          <w:sz w:val="22"/>
          <w:szCs w:val="22"/>
        </w:rPr>
        <w:t>pplication cycle for the APTA Fellowship</w:t>
      </w:r>
      <w:r>
        <w:rPr>
          <w:rFonts w:ascii="Arial" w:eastAsia="Times New Roman" w:hAnsi="Arial" w:cs="Arial"/>
          <w:sz w:val="22"/>
          <w:szCs w:val="22"/>
        </w:rPr>
        <w:t xml:space="preserve"> is available to all directors and</w:t>
      </w:r>
      <w:r w:rsidR="00F914BD">
        <w:rPr>
          <w:rFonts w:ascii="Arial" w:eastAsia="Times New Roman" w:hAnsi="Arial" w:cs="Arial"/>
          <w:sz w:val="22"/>
          <w:szCs w:val="22"/>
        </w:rPr>
        <w:t xml:space="preserve"> closes on March 15</w:t>
      </w:r>
      <w:r w:rsidRPr="00F914BD">
        <w:rPr>
          <w:rFonts w:ascii="Arial" w:eastAsia="Times New Roman" w:hAnsi="Arial" w:cs="Arial"/>
          <w:sz w:val="22"/>
          <w:szCs w:val="22"/>
          <w:vertAlign w:val="superscript"/>
        </w:rPr>
        <w:t>th</w:t>
      </w:r>
      <w:r>
        <w:rPr>
          <w:rFonts w:ascii="Arial" w:eastAsia="Times New Roman" w:hAnsi="Arial" w:cs="Arial"/>
          <w:sz w:val="22"/>
          <w:szCs w:val="22"/>
        </w:rPr>
        <w:t>.</w:t>
      </w:r>
      <w:r w:rsidR="00F914BD">
        <w:rPr>
          <w:rFonts w:ascii="Arial" w:eastAsia="Times New Roman" w:hAnsi="Arial" w:cs="Arial"/>
          <w:sz w:val="22"/>
          <w:szCs w:val="22"/>
        </w:rPr>
        <w:t xml:space="preserve"> </w:t>
      </w:r>
    </w:p>
    <w:p w14:paraId="4985DC25" w14:textId="085EF146" w:rsidR="00F914BD" w:rsidRDefault="00F914BD" w:rsidP="00F914BD">
      <w:pPr>
        <w:numPr>
          <w:ilvl w:val="3"/>
          <w:numId w:val="13"/>
        </w:numPr>
        <w:spacing w:line="216" w:lineRule="auto"/>
        <w:contextualSpacing/>
        <w:rPr>
          <w:rFonts w:ascii="Arial" w:eastAsia="Times New Roman" w:hAnsi="Arial" w:cs="Arial"/>
          <w:sz w:val="22"/>
          <w:szCs w:val="22"/>
        </w:rPr>
      </w:pPr>
      <w:r>
        <w:rPr>
          <w:rFonts w:ascii="Arial" w:eastAsia="Times New Roman" w:hAnsi="Arial" w:cs="Arial"/>
          <w:sz w:val="22"/>
          <w:szCs w:val="22"/>
        </w:rPr>
        <w:t xml:space="preserve">CPI updates: there are two separate phases running parallel. </w:t>
      </w:r>
      <w:r w:rsidR="00E86D9C">
        <w:rPr>
          <w:rFonts w:ascii="Arial" w:eastAsia="Times New Roman" w:hAnsi="Arial" w:cs="Arial"/>
          <w:sz w:val="22"/>
          <w:szCs w:val="22"/>
        </w:rPr>
        <w:t>One is the revision of the PT and PTA versions of the webCPI</w:t>
      </w:r>
      <w:r w:rsidR="00DC288C">
        <w:rPr>
          <w:rFonts w:ascii="Arial" w:eastAsia="Times New Roman" w:hAnsi="Arial" w:cs="Arial"/>
          <w:sz w:val="22"/>
          <w:szCs w:val="22"/>
        </w:rPr>
        <w:t>, t</w:t>
      </w:r>
      <w:r w:rsidR="00E86D9C">
        <w:rPr>
          <w:rFonts w:ascii="Arial" w:eastAsia="Times New Roman" w:hAnsi="Arial" w:cs="Arial"/>
          <w:sz w:val="22"/>
          <w:szCs w:val="22"/>
        </w:rPr>
        <w:t xml:space="preserve">he details are posted on The Hub. The APTA is working with researchers and users to revise the tool. The second phase is the enhancement of the online tool, </w:t>
      </w:r>
      <w:r w:rsidR="00DC288C">
        <w:rPr>
          <w:rFonts w:ascii="Arial" w:eastAsia="Times New Roman" w:hAnsi="Arial" w:cs="Arial"/>
          <w:sz w:val="22"/>
          <w:szCs w:val="22"/>
        </w:rPr>
        <w:t>this</w:t>
      </w:r>
      <w:r w:rsidR="00E86D9C">
        <w:rPr>
          <w:rFonts w:ascii="Arial" w:eastAsia="Times New Roman" w:hAnsi="Arial" w:cs="Arial"/>
          <w:sz w:val="22"/>
          <w:szCs w:val="22"/>
        </w:rPr>
        <w:t xml:space="preserve"> includes some search features updates. </w:t>
      </w:r>
    </w:p>
    <w:p w14:paraId="592CC3A8" w14:textId="4DA6063D" w:rsidR="00E86D9C" w:rsidRPr="0045187C" w:rsidRDefault="00E86D9C" w:rsidP="00F914BD">
      <w:pPr>
        <w:numPr>
          <w:ilvl w:val="3"/>
          <w:numId w:val="13"/>
        </w:numPr>
        <w:spacing w:line="216" w:lineRule="auto"/>
        <w:contextualSpacing/>
        <w:rPr>
          <w:rFonts w:ascii="Arial" w:eastAsia="Times New Roman" w:hAnsi="Arial" w:cs="Arial"/>
          <w:sz w:val="22"/>
          <w:szCs w:val="22"/>
        </w:rPr>
      </w:pPr>
      <w:r>
        <w:rPr>
          <w:rFonts w:ascii="Arial" w:eastAsia="Times New Roman" w:hAnsi="Arial" w:cs="Arial"/>
          <w:sz w:val="22"/>
          <w:szCs w:val="22"/>
        </w:rPr>
        <w:t>It has been requested that programs can do some editing to the CSIF</w:t>
      </w:r>
      <w:r w:rsidR="00DC288C">
        <w:rPr>
          <w:rFonts w:ascii="Arial" w:eastAsia="Times New Roman" w:hAnsi="Arial" w:cs="Arial"/>
          <w:sz w:val="22"/>
          <w:szCs w:val="22"/>
        </w:rPr>
        <w:t xml:space="preserve"> and this is being looked at</w:t>
      </w:r>
      <w:r>
        <w:rPr>
          <w:rFonts w:ascii="Arial" w:eastAsia="Times New Roman" w:hAnsi="Arial" w:cs="Arial"/>
          <w:sz w:val="22"/>
          <w:szCs w:val="22"/>
        </w:rPr>
        <w:t xml:space="preserve">. </w:t>
      </w:r>
    </w:p>
    <w:p w14:paraId="2F9FD854" w14:textId="77777777" w:rsidR="00B12FC3" w:rsidRPr="00B12FC3" w:rsidRDefault="00B12FC3" w:rsidP="00B12FC3">
      <w:pPr>
        <w:rPr>
          <w:rFonts w:ascii="Arial" w:eastAsia="Times New Roman" w:hAnsi="Arial" w:cs="Arial"/>
          <w:sz w:val="22"/>
          <w:szCs w:val="22"/>
        </w:rPr>
      </w:pPr>
    </w:p>
    <w:p w14:paraId="223AD600" w14:textId="77777777" w:rsidR="00B12FC3" w:rsidRPr="00B12FC3" w:rsidRDefault="00B12FC3" w:rsidP="00B12FC3">
      <w:pPr>
        <w:rPr>
          <w:rFonts w:ascii="Arial" w:eastAsia="Times New Roman" w:hAnsi="Arial" w:cs="Arial"/>
          <w:sz w:val="22"/>
          <w:szCs w:val="22"/>
        </w:rPr>
      </w:pPr>
      <w:r w:rsidRPr="00B12FC3">
        <w:rPr>
          <w:rFonts w:ascii="Arial" w:eastAsia="Times New Roman" w:hAnsi="Arial" w:cs="Arial"/>
          <w:b/>
          <w:bCs/>
          <w:color w:val="000000"/>
          <w:sz w:val="22"/>
          <w:szCs w:val="22"/>
        </w:rPr>
        <w:t xml:space="preserve">CPI/CSIF Advisory Board – </w:t>
      </w:r>
      <w:r w:rsidRPr="00B12FC3">
        <w:rPr>
          <w:rFonts w:ascii="Arial" w:eastAsia="Times New Roman" w:hAnsi="Arial" w:cs="Arial"/>
          <w:color w:val="000000"/>
          <w:sz w:val="22"/>
          <w:szCs w:val="22"/>
        </w:rPr>
        <w:t>Carol Beckel</w:t>
      </w:r>
    </w:p>
    <w:p w14:paraId="115430E3" w14:textId="07B2CD73" w:rsidR="00DB52BD" w:rsidRPr="00DB52BD" w:rsidRDefault="00B12FC3" w:rsidP="00DB52BD">
      <w:pPr>
        <w:rPr>
          <w:rFonts w:ascii="Arial" w:eastAsia="Times New Roman" w:hAnsi="Arial" w:cs="Arial"/>
          <w:sz w:val="22"/>
          <w:szCs w:val="22"/>
        </w:rPr>
      </w:pPr>
      <w:r w:rsidRPr="00997418">
        <w:rPr>
          <w:rFonts w:ascii="Arial" w:eastAsia="Times New Roman" w:hAnsi="Arial" w:cs="Arial"/>
          <w:color w:val="000000"/>
          <w:sz w:val="22"/>
          <w:szCs w:val="22"/>
        </w:rPr>
        <w:tab/>
      </w:r>
      <w:r w:rsidR="00DB52BD" w:rsidRPr="00DB52BD">
        <w:rPr>
          <w:rFonts w:ascii="Arial" w:eastAsiaTheme="minorEastAsia" w:hAnsi="Arial" w:cs="Arial"/>
          <w:color w:val="000000" w:themeColor="text1"/>
          <w:kern w:val="24"/>
          <w:sz w:val="22"/>
          <w:szCs w:val="22"/>
        </w:rPr>
        <w:t>CESIG Representatives</w:t>
      </w:r>
      <w:r w:rsidR="00DC288C">
        <w:rPr>
          <w:rFonts w:ascii="Arial" w:eastAsiaTheme="minorEastAsia" w:hAnsi="Arial" w:cs="Arial"/>
          <w:color w:val="000000" w:themeColor="text1"/>
          <w:kern w:val="24"/>
          <w:sz w:val="22"/>
          <w:szCs w:val="22"/>
        </w:rPr>
        <w:t xml:space="preserve"> to the Advisory Board</w:t>
      </w:r>
      <w:r w:rsidR="00DB52BD" w:rsidRPr="00DB52BD">
        <w:rPr>
          <w:rFonts w:ascii="Arial" w:eastAsiaTheme="minorEastAsia" w:hAnsi="Arial" w:cs="Arial"/>
          <w:color w:val="000000" w:themeColor="text1"/>
          <w:kern w:val="24"/>
          <w:sz w:val="22"/>
          <w:szCs w:val="22"/>
        </w:rPr>
        <w:t xml:space="preserve">: </w:t>
      </w:r>
    </w:p>
    <w:p w14:paraId="65E43A5F" w14:textId="77777777" w:rsidR="00DB52BD" w:rsidRPr="00DB52BD" w:rsidRDefault="00DB52BD" w:rsidP="00DB52BD">
      <w:pPr>
        <w:numPr>
          <w:ilvl w:val="1"/>
          <w:numId w:val="14"/>
        </w:numPr>
        <w:spacing w:line="216" w:lineRule="auto"/>
        <w:ind w:left="2520"/>
        <w:contextualSpacing/>
        <w:rPr>
          <w:rFonts w:ascii="Arial" w:eastAsia="Times New Roman" w:hAnsi="Arial" w:cs="Arial"/>
          <w:sz w:val="22"/>
          <w:szCs w:val="22"/>
        </w:rPr>
      </w:pPr>
      <w:r w:rsidRPr="00DB52BD">
        <w:rPr>
          <w:rFonts w:ascii="Arial" w:eastAsiaTheme="minorEastAsia" w:hAnsi="Arial" w:cs="Arial"/>
          <w:color w:val="000000" w:themeColor="text1"/>
          <w:kern w:val="24"/>
          <w:sz w:val="22"/>
          <w:szCs w:val="22"/>
        </w:rPr>
        <w:t xml:space="preserve">Pradeep </w:t>
      </w:r>
      <w:proofErr w:type="spellStart"/>
      <w:r w:rsidRPr="00DB52BD">
        <w:rPr>
          <w:rFonts w:ascii="Arial" w:eastAsiaTheme="minorEastAsia" w:hAnsi="Arial" w:cs="Arial"/>
          <w:color w:val="000000" w:themeColor="text1"/>
          <w:kern w:val="24"/>
          <w:sz w:val="22"/>
          <w:szCs w:val="22"/>
        </w:rPr>
        <w:t>Rapalli</w:t>
      </w:r>
      <w:proofErr w:type="spellEnd"/>
      <w:r w:rsidRPr="00DB52BD">
        <w:rPr>
          <w:rFonts w:ascii="Arial" w:eastAsiaTheme="minorEastAsia" w:hAnsi="Arial" w:cs="Arial"/>
          <w:color w:val="000000" w:themeColor="text1"/>
          <w:kern w:val="24"/>
          <w:sz w:val="22"/>
          <w:szCs w:val="22"/>
        </w:rPr>
        <w:t xml:space="preserve"> – SCCE</w:t>
      </w:r>
    </w:p>
    <w:p w14:paraId="7FA03A68" w14:textId="77777777" w:rsidR="00DB52BD" w:rsidRPr="00DB52BD" w:rsidRDefault="00DB52BD" w:rsidP="00DB52BD">
      <w:pPr>
        <w:numPr>
          <w:ilvl w:val="1"/>
          <w:numId w:val="14"/>
        </w:numPr>
        <w:spacing w:line="216" w:lineRule="auto"/>
        <w:ind w:left="2520"/>
        <w:contextualSpacing/>
        <w:rPr>
          <w:rFonts w:ascii="Arial" w:eastAsia="Times New Roman" w:hAnsi="Arial" w:cs="Arial"/>
          <w:sz w:val="22"/>
          <w:szCs w:val="22"/>
        </w:rPr>
      </w:pPr>
      <w:r w:rsidRPr="00DB52BD">
        <w:rPr>
          <w:rFonts w:ascii="Arial" w:eastAsiaTheme="minorEastAsia" w:hAnsi="Arial" w:cs="Arial"/>
          <w:color w:val="000000" w:themeColor="text1"/>
          <w:kern w:val="24"/>
          <w:sz w:val="22"/>
          <w:szCs w:val="22"/>
        </w:rPr>
        <w:t>Andrea Constandis – DCE</w:t>
      </w:r>
    </w:p>
    <w:p w14:paraId="40ED9733" w14:textId="23AA7157" w:rsidR="00DB52BD" w:rsidRPr="00DB52BD" w:rsidRDefault="00DB52BD" w:rsidP="00DB52BD">
      <w:pPr>
        <w:numPr>
          <w:ilvl w:val="0"/>
          <w:numId w:val="14"/>
        </w:numPr>
        <w:spacing w:line="216" w:lineRule="auto"/>
        <w:ind w:left="1080"/>
        <w:contextualSpacing/>
        <w:textAlignment w:val="baseline"/>
        <w:rPr>
          <w:rFonts w:ascii="Arial" w:eastAsia="Times New Roman" w:hAnsi="Arial" w:cs="Arial"/>
          <w:sz w:val="22"/>
          <w:szCs w:val="22"/>
        </w:rPr>
      </w:pPr>
      <w:r w:rsidRPr="00DB52BD">
        <w:rPr>
          <w:rFonts w:ascii="Arial" w:eastAsiaTheme="minorEastAsia" w:hAnsi="Arial" w:cs="Arial"/>
          <w:color w:val="000000" w:themeColor="text1"/>
          <w:kern w:val="24"/>
          <w:sz w:val="22"/>
          <w:szCs w:val="22"/>
        </w:rPr>
        <w:t>The Advisory Board is comprised of 2 representatives from CESIG, PTAESIG, and NCCE</w:t>
      </w:r>
      <w:r>
        <w:rPr>
          <w:rFonts w:ascii="Arial" w:eastAsiaTheme="minorEastAsia" w:hAnsi="Arial" w:cs="Arial"/>
          <w:color w:val="000000" w:themeColor="text1"/>
          <w:kern w:val="24"/>
          <w:sz w:val="22"/>
          <w:szCs w:val="22"/>
        </w:rPr>
        <w:t xml:space="preserve"> each,</w:t>
      </w:r>
      <w:r w:rsidRPr="00DB52BD">
        <w:rPr>
          <w:rFonts w:ascii="Arial" w:eastAsiaTheme="minorEastAsia" w:hAnsi="Arial" w:cs="Arial"/>
          <w:color w:val="000000" w:themeColor="text1"/>
          <w:kern w:val="24"/>
          <w:sz w:val="22"/>
          <w:szCs w:val="22"/>
        </w:rPr>
        <w:t xml:space="preserve"> as well as a representative from the APTA Student Assembly</w:t>
      </w:r>
    </w:p>
    <w:p w14:paraId="75CE5D42" w14:textId="77777777" w:rsidR="00DB52BD" w:rsidRPr="00DB52BD" w:rsidRDefault="00DB52BD" w:rsidP="00DB52BD">
      <w:pPr>
        <w:numPr>
          <w:ilvl w:val="0"/>
          <w:numId w:val="14"/>
        </w:numPr>
        <w:spacing w:line="216" w:lineRule="auto"/>
        <w:ind w:left="1080"/>
        <w:contextualSpacing/>
        <w:textAlignment w:val="baseline"/>
        <w:rPr>
          <w:rFonts w:ascii="Arial" w:eastAsia="Times New Roman" w:hAnsi="Arial" w:cs="Arial"/>
          <w:sz w:val="22"/>
          <w:szCs w:val="22"/>
        </w:rPr>
      </w:pPr>
      <w:r w:rsidRPr="00DB52BD">
        <w:rPr>
          <w:rFonts w:ascii="Arial" w:eastAsiaTheme="minorEastAsia" w:hAnsi="Arial" w:cs="Arial"/>
          <w:color w:val="000000" w:themeColor="text1"/>
          <w:kern w:val="24"/>
          <w:sz w:val="22"/>
          <w:szCs w:val="22"/>
        </w:rPr>
        <w:t>To date, the Board has met twice and is still in a forming stage.</w:t>
      </w:r>
    </w:p>
    <w:p w14:paraId="08DCB619" w14:textId="35D27928" w:rsidR="00DB52BD" w:rsidRPr="00527AB0" w:rsidRDefault="00DB52BD" w:rsidP="00DB52BD">
      <w:pPr>
        <w:numPr>
          <w:ilvl w:val="0"/>
          <w:numId w:val="14"/>
        </w:numPr>
        <w:spacing w:line="216" w:lineRule="auto"/>
        <w:ind w:left="1080"/>
        <w:contextualSpacing/>
        <w:textAlignment w:val="baseline"/>
        <w:rPr>
          <w:rFonts w:ascii="Arial" w:eastAsia="Times New Roman" w:hAnsi="Arial" w:cs="Arial"/>
          <w:sz w:val="22"/>
          <w:szCs w:val="22"/>
        </w:rPr>
      </w:pPr>
      <w:r w:rsidRPr="00DB52BD">
        <w:rPr>
          <w:rFonts w:ascii="Arial" w:eastAsiaTheme="minorEastAsia" w:hAnsi="Arial" w:cs="Arial"/>
          <w:color w:val="000000" w:themeColor="text1"/>
          <w:kern w:val="24"/>
          <w:sz w:val="22"/>
          <w:szCs w:val="22"/>
        </w:rPr>
        <w:t>The charge of the Board is to provide feedback and recommendations on the structure/usability of the tool</w:t>
      </w:r>
      <w:r w:rsidR="009417B2">
        <w:rPr>
          <w:rFonts w:ascii="Arial" w:eastAsiaTheme="minorEastAsia" w:hAnsi="Arial" w:cs="Arial"/>
          <w:color w:val="000000" w:themeColor="text1"/>
          <w:kern w:val="24"/>
          <w:sz w:val="22"/>
          <w:szCs w:val="22"/>
        </w:rPr>
        <w:t xml:space="preserve">. </w:t>
      </w:r>
    </w:p>
    <w:p w14:paraId="667ECC9E" w14:textId="005D965E" w:rsidR="00527AB0" w:rsidRPr="00DB52BD" w:rsidRDefault="00527AB0" w:rsidP="00DB52BD">
      <w:pPr>
        <w:numPr>
          <w:ilvl w:val="0"/>
          <w:numId w:val="14"/>
        </w:numPr>
        <w:spacing w:line="216" w:lineRule="auto"/>
        <w:ind w:left="1080"/>
        <w:contextualSpacing/>
        <w:textAlignment w:val="baseline"/>
        <w:rPr>
          <w:rFonts w:ascii="Arial" w:eastAsia="Times New Roman" w:hAnsi="Arial" w:cs="Arial"/>
          <w:sz w:val="22"/>
          <w:szCs w:val="22"/>
        </w:rPr>
      </w:pPr>
      <w:r>
        <w:rPr>
          <w:rFonts w:ascii="Arial" w:eastAsiaTheme="minorEastAsia" w:hAnsi="Arial" w:cs="Arial"/>
          <w:color w:val="000000" w:themeColor="text1"/>
          <w:kern w:val="24"/>
          <w:sz w:val="22"/>
          <w:szCs w:val="22"/>
        </w:rPr>
        <w:t xml:space="preserve">A participant suggested for the excessive number of check boxes to be removed. </w:t>
      </w:r>
    </w:p>
    <w:p w14:paraId="1642A025" w14:textId="77B47DF6" w:rsidR="00DB52BD" w:rsidRPr="00DB52BD" w:rsidRDefault="00DB52BD" w:rsidP="00DB52BD">
      <w:pPr>
        <w:numPr>
          <w:ilvl w:val="0"/>
          <w:numId w:val="14"/>
        </w:numPr>
        <w:spacing w:line="216" w:lineRule="auto"/>
        <w:ind w:left="1080"/>
        <w:contextualSpacing/>
        <w:textAlignment w:val="baseline"/>
        <w:rPr>
          <w:rFonts w:ascii="Arial" w:eastAsia="Times New Roman" w:hAnsi="Arial" w:cs="Arial"/>
          <w:sz w:val="22"/>
          <w:szCs w:val="22"/>
        </w:rPr>
      </w:pPr>
      <w:r w:rsidRPr="00DB52BD">
        <w:rPr>
          <w:rFonts w:ascii="Arial" w:eastAsiaTheme="minorEastAsia" w:hAnsi="Arial" w:cs="Arial"/>
          <w:color w:val="000000" w:themeColor="text1"/>
          <w:kern w:val="24"/>
          <w:sz w:val="22"/>
          <w:szCs w:val="22"/>
        </w:rPr>
        <w:t xml:space="preserve">To date, recommendations put into action are adjustments </w:t>
      </w:r>
      <w:r w:rsidR="00B20461">
        <w:rPr>
          <w:rFonts w:ascii="Arial" w:eastAsiaTheme="minorEastAsia" w:hAnsi="Arial" w:cs="Arial"/>
          <w:color w:val="000000" w:themeColor="text1"/>
          <w:kern w:val="24"/>
          <w:sz w:val="22"/>
          <w:szCs w:val="22"/>
        </w:rPr>
        <w:t>o</w:t>
      </w:r>
      <w:r w:rsidRPr="00DB52BD">
        <w:rPr>
          <w:rFonts w:ascii="Arial" w:eastAsiaTheme="minorEastAsia" w:hAnsi="Arial" w:cs="Arial"/>
          <w:color w:val="000000" w:themeColor="text1"/>
          <w:kern w:val="24"/>
          <w:sz w:val="22"/>
          <w:szCs w:val="22"/>
        </w:rPr>
        <w:t>n the availability of the Help Desk to accommodate some evening hours, development of enhancements to present to APTA for budgeting in the future, and feedback on CPI/CSIF newsletters released to all users.</w:t>
      </w:r>
    </w:p>
    <w:p w14:paraId="4D21D41C" w14:textId="77777777" w:rsidR="00B12FC3" w:rsidRPr="00B12FC3" w:rsidRDefault="00B12FC3" w:rsidP="00B12FC3">
      <w:pPr>
        <w:rPr>
          <w:rFonts w:ascii="Arial" w:eastAsia="Times New Roman" w:hAnsi="Arial" w:cs="Arial"/>
          <w:sz w:val="22"/>
          <w:szCs w:val="22"/>
        </w:rPr>
      </w:pPr>
    </w:p>
    <w:p w14:paraId="25D31BB4" w14:textId="62FBE18F" w:rsidR="00B12FC3" w:rsidRDefault="00B12FC3" w:rsidP="00B12FC3">
      <w:pPr>
        <w:rPr>
          <w:rFonts w:ascii="Arial" w:eastAsia="Times New Roman" w:hAnsi="Arial" w:cs="Arial"/>
          <w:color w:val="000000"/>
          <w:sz w:val="22"/>
          <w:szCs w:val="22"/>
        </w:rPr>
      </w:pPr>
      <w:r w:rsidRPr="00B12FC3">
        <w:rPr>
          <w:rFonts w:ascii="Arial" w:eastAsia="Times New Roman" w:hAnsi="Arial" w:cs="Arial"/>
          <w:b/>
          <w:bCs/>
          <w:color w:val="000000"/>
          <w:sz w:val="22"/>
          <w:szCs w:val="22"/>
        </w:rPr>
        <w:t xml:space="preserve">Placement Process Task Force – </w:t>
      </w:r>
      <w:r w:rsidRPr="00B12FC3">
        <w:rPr>
          <w:rFonts w:ascii="Arial" w:eastAsia="Times New Roman" w:hAnsi="Arial" w:cs="Arial"/>
          <w:color w:val="000000"/>
          <w:sz w:val="22"/>
          <w:szCs w:val="22"/>
        </w:rPr>
        <w:t>Karen Bock </w:t>
      </w:r>
    </w:p>
    <w:p w14:paraId="74092408" w14:textId="4B16BF15" w:rsidR="00B20461" w:rsidRPr="00B20461" w:rsidRDefault="00B20461" w:rsidP="00B20461">
      <w:pPr>
        <w:pStyle w:val="ListParagraph"/>
        <w:numPr>
          <w:ilvl w:val="0"/>
          <w:numId w:val="19"/>
        </w:numPr>
        <w:rPr>
          <w:rFonts w:ascii="Arial" w:eastAsia="Times New Roman" w:hAnsi="Arial" w:cs="Arial"/>
          <w:color w:val="000000"/>
          <w:sz w:val="22"/>
          <w:szCs w:val="22"/>
        </w:rPr>
      </w:pPr>
      <w:r>
        <w:rPr>
          <w:rFonts w:ascii="Arial" w:eastAsia="Times New Roman" w:hAnsi="Arial" w:cs="Arial"/>
          <w:color w:val="000000"/>
          <w:sz w:val="22"/>
          <w:szCs w:val="22"/>
        </w:rPr>
        <w:t>The CE SIG will be working on Recommendations 2&amp;3</w:t>
      </w:r>
    </w:p>
    <w:p w14:paraId="33ADD590" w14:textId="2AA258D1" w:rsidR="00C5714C" w:rsidRDefault="00C5714C" w:rsidP="00C5714C">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 xml:space="preserve">The taskforce is looking at establishing standard dates for clinical education processes. </w:t>
      </w:r>
    </w:p>
    <w:p w14:paraId="76703980" w14:textId="179E2EE1" w:rsidR="007E307C" w:rsidRPr="007E307C" w:rsidRDefault="007E307C" w:rsidP="007E307C">
      <w:pPr>
        <w:pStyle w:val="ListParagraph"/>
        <w:numPr>
          <w:ilvl w:val="0"/>
          <w:numId w:val="7"/>
        </w:numPr>
        <w:rPr>
          <w:rFonts w:ascii="Arial" w:eastAsia="Times New Roman" w:hAnsi="Arial" w:cs="Arial"/>
          <w:sz w:val="22"/>
          <w:szCs w:val="22"/>
        </w:rPr>
      </w:pPr>
      <w:r w:rsidRPr="007E307C">
        <w:rPr>
          <w:rFonts w:ascii="Arial" w:eastAsia="Times New Roman" w:hAnsi="Arial" w:cs="Arial"/>
          <w:sz w:val="22"/>
          <w:szCs w:val="22"/>
        </w:rPr>
        <w:lastRenderedPageBreak/>
        <w:t>Recommendation 2: “Adopt an annual clinical education placement timeline that guides initial placement requests, offer confirmations, notices of unused offers and secondary placement requests.</w:t>
      </w:r>
      <w:r>
        <w:rPr>
          <w:rFonts w:ascii="Arial" w:eastAsia="Times New Roman" w:hAnsi="Arial" w:cs="Arial"/>
          <w:sz w:val="22"/>
          <w:szCs w:val="22"/>
        </w:rPr>
        <w:t>”</w:t>
      </w:r>
    </w:p>
    <w:p w14:paraId="44E6F96E" w14:textId="6251461E" w:rsidR="007E307C" w:rsidRDefault="007E307C" w:rsidP="007E307C">
      <w:pPr>
        <w:pStyle w:val="ListParagraph"/>
        <w:numPr>
          <w:ilvl w:val="0"/>
          <w:numId w:val="7"/>
        </w:numPr>
        <w:rPr>
          <w:rFonts w:ascii="Arial" w:eastAsia="Times New Roman" w:hAnsi="Arial" w:cs="Arial"/>
          <w:sz w:val="22"/>
          <w:szCs w:val="22"/>
        </w:rPr>
      </w:pPr>
      <w:r w:rsidRPr="007E307C">
        <w:rPr>
          <w:rFonts w:ascii="Arial" w:eastAsia="Times New Roman" w:hAnsi="Arial" w:cs="Arial"/>
          <w:sz w:val="22"/>
          <w:szCs w:val="22"/>
        </w:rPr>
        <w:t>Voluntary Uniform mailing date</w:t>
      </w:r>
      <w:r>
        <w:rPr>
          <w:rFonts w:ascii="Arial" w:eastAsia="Times New Roman" w:hAnsi="Arial" w:cs="Arial"/>
          <w:sz w:val="22"/>
          <w:szCs w:val="22"/>
        </w:rPr>
        <w:t>.</w:t>
      </w:r>
      <w:r w:rsidRPr="007E307C">
        <w:rPr>
          <w:rFonts w:ascii="Arial" w:eastAsia="Times New Roman" w:hAnsi="Arial" w:cs="Arial"/>
          <w:sz w:val="22"/>
          <w:szCs w:val="22"/>
        </w:rPr>
        <w:t xml:space="preserve"> </w:t>
      </w:r>
      <w:r>
        <w:rPr>
          <w:rFonts w:ascii="Arial" w:eastAsia="Times New Roman" w:hAnsi="Arial" w:cs="Arial"/>
          <w:sz w:val="22"/>
          <w:szCs w:val="22"/>
        </w:rPr>
        <w:t>March 1</w:t>
      </w:r>
      <w:r w:rsidRPr="00C5714C">
        <w:rPr>
          <w:rFonts w:ascii="Arial" w:eastAsia="Times New Roman" w:hAnsi="Arial" w:cs="Arial"/>
          <w:sz w:val="22"/>
          <w:szCs w:val="22"/>
          <w:vertAlign w:val="superscript"/>
        </w:rPr>
        <w:t>st</w:t>
      </w:r>
      <w:r>
        <w:rPr>
          <w:rFonts w:ascii="Arial" w:eastAsia="Times New Roman" w:hAnsi="Arial" w:cs="Arial"/>
          <w:sz w:val="22"/>
          <w:szCs w:val="22"/>
        </w:rPr>
        <w:t xml:space="preserve"> is still the mail out date</w:t>
      </w:r>
      <w:r w:rsidR="00B20461">
        <w:rPr>
          <w:rFonts w:ascii="Arial" w:eastAsia="Times New Roman" w:hAnsi="Arial" w:cs="Arial"/>
          <w:sz w:val="22"/>
          <w:szCs w:val="22"/>
        </w:rPr>
        <w:t>.</w:t>
      </w:r>
    </w:p>
    <w:p w14:paraId="1D1A73EA" w14:textId="77777777" w:rsidR="007E307C" w:rsidRPr="007E307C" w:rsidRDefault="00894610" w:rsidP="007E307C">
      <w:pPr>
        <w:pStyle w:val="ListParagraph"/>
        <w:numPr>
          <w:ilvl w:val="0"/>
          <w:numId w:val="7"/>
        </w:numPr>
        <w:rPr>
          <w:rFonts w:ascii="Arial" w:eastAsia="Times New Roman" w:hAnsi="Arial" w:cs="Arial"/>
          <w:sz w:val="22"/>
          <w:szCs w:val="22"/>
        </w:rPr>
      </w:pPr>
      <w:hyperlink r:id="rId18" w:history="1">
        <w:r w:rsidR="007E307C" w:rsidRPr="007E307C">
          <w:rPr>
            <w:rStyle w:val="Hyperlink"/>
            <w:rFonts w:ascii="Arial" w:eastAsia="Times New Roman" w:hAnsi="Arial" w:cs="Arial"/>
            <w:sz w:val="22"/>
            <w:szCs w:val="22"/>
          </w:rPr>
          <w:t>https://aptaeducation.org/special-interest-group/clinical-education-faculty-sig/pdfs/CESIG%20Update%20on%20Voluntary%20Uniform%20Mailing%20Date.pdf</w:t>
        </w:r>
      </w:hyperlink>
      <w:r w:rsidR="007E307C" w:rsidRPr="007E307C">
        <w:rPr>
          <w:rFonts w:ascii="Arial" w:eastAsia="Times New Roman" w:hAnsi="Arial" w:cs="Arial"/>
          <w:sz w:val="22"/>
          <w:szCs w:val="22"/>
        </w:rPr>
        <w:t xml:space="preserve"> </w:t>
      </w:r>
    </w:p>
    <w:p w14:paraId="1ADD990C" w14:textId="77777777" w:rsidR="007E307C" w:rsidRPr="007E307C" w:rsidRDefault="007E307C" w:rsidP="007E307C">
      <w:pPr>
        <w:pStyle w:val="ListParagraph"/>
        <w:numPr>
          <w:ilvl w:val="0"/>
          <w:numId w:val="7"/>
        </w:numPr>
        <w:rPr>
          <w:rFonts w:ascii="Arial" w:eastAsia="Times New Roman" w:hAnsi="Arial" w:cs="Arial"/>
          <w:sz w:val="22"/>
          <w:szCs w:val="22"/>
        </w:rPr>
      </w:pPr>
      <w:r w:rsidRPr="007E307C">
        <w:rPr>
          <w:rFonts w:ascii="Arial" w:eastAsia="Times New Roman" w:hAnsi="Arial" w:cs="Arial"/>
          <w:sz w:val="22"/>
          <w:szCs w:val="22"/>
        </w:rPr>
        <w:t xml:space="preserve">Recommendation 3: “Provide professional training and development for Directors of Clinical Education (DCE) and Site Coordinators of Clinical Education (SCCE), especially those new to these positions.” </w:t>
      </w:r>
    </w:p>
    <w:p w14:paraId="42452E50" w14:textId="77777777" w:rsidR="007E307C" w:rsidRPr="007E307C" w:rsidRDefault="007E307C" w:rsidP="007E307C">
      <w:pPr>
        <w:pStyle w:val="ListParagraph"/>
        <w:numPr>
          <w:ilvl w:val="0"/>
          <w:numId w:val="7"/>
        </w:numPr>
        <w:rPr>
          <w:rFonts w:ascii="Arial" w:eastAsia="Times New Roman" w:hAnsi="Arial" w:cs="Arial"/>
          <w:sz w:val="22"/>
          <w:szCs w:val="22"/>
        </w:rPr>
      </w:pPr>
      <w:r w:rsidRPr="007E307C">
        <w:rPr>
          <w:rFonts w:ascii="Arial" w:eastAsia="Times New Roman" w:hAnsi="Arial" w:cs="Arial"/>
          <w:sz w:val="22"/>
          <w:szCs w:val="22"/>
        </w:rPr>
        <w:t xml:space="preserve">Now: New DCE training offered annually by </w:t>
      </w:r>
      <w:proofErr w:type="spellStart"/>
      <w:r w:rsidRPr="007E307C">
        <w:rPr>
          <w:rFonts w:ascii="Arial" w:eastAsia="Times New Roman" w:hAnsi="Arial" w:cs="Arial"/>
          <w:sz w:val="22"/>
          <w:szCs w:val="22"/>
        </w:rPr>
        <w:t>AoE</w:t>
      </w:r>
      <w:proofErr w:type="spellEnd"/>
      <w:r w:rsidRPr="007E307C">
        <w:rPr>
          <w:rFonts w:ascii="Arial" w:eastAsia="Times New Roman" w:hAnsi="Arial" w:cs="Arial"/>
          <w:sz w:val="22"/>
          <w:szCs w:val="22"/>
        </w:rPr>
        <w:t xml:space="preserve">. </w:t>
      </w:r>
    </w:p>
    <w:p w14:paraId="730E7B71" w14:textId="77777777" w:rsidR="007E307C" w:rsidRPr="007E307C" w:rsidRDefault="007E307C" w:rsidP="007E307C">
      <w:pPr>
        <w:pStyle w:val="ListParagraph"/>
        <w:numPr>
          <w:ilvl w:val="0"/>
          <w:numId w:val="7"/>
        </w:numPr>
        <w:rPr>
          <w:rFonts w:ascii="Arial" w:eastAsia="Times New Roman" w:hAnsi="Arial" w:cs="Arial"/>
          <w:sz w:val="22"/>
          <w:szCs w:val="22"/>
        </w:rPr>
      </w:pPr>
      <w:r w:rsidRPr="007E307C">
        <w:rPr>
          <w:rFonts w:ascii="Arial" w:eastAsia="Times New Roman" w:hAnsi="Arial" w:cs="Arial"/>
          <w:sz w:val="22"/>
          <w:szCs w:val="22"/>
        </w:rPr>
        <w:t>Reference manual for SCCE (updated 2018)</w:t>
      </w:r>
    </w:p>
    <w:p w14:paraId="0DA289BA" w14:textId="77777777" w:rsidR="007E307C" w:rsidRPr="007E307C" w:rsidRDefault="00894610" w:rsidP="007E307C">
      <w:pPr>
        <w:pStyle w:val="ListParagraph"/>
        <w:numPr>
          <w:ilvl w:val="0"/>
          <w:numId w:val="7"/>
        </w:numPr>
        <w:rPr>
          <w:rFonts w:ascii="Arial" w:eastAsia="Times New Roman" w:hAnsi="Arial" w:cs="Arial"/>
          <w:sz w:val="22"/>
          <w:szCs w:val="22"/>
        </w:rPr>
      </w:pPr>
      <w:hyperlink r:id="rId19" w:history="1">
        <w:r w:rsidR="007E307C" w:rsidRPr="007E307C">
          <w:rPr>
            <w:rStyle w:val="Hyperlink"/>
            <w:rFonts w:ascii="Arial" w:eastAsia="Times New Roman" w:hAnsi="Arial" w:cs="Arial"/>
            <w:sz w:val="22"/>
            <w:szCs w:val="22"/>
          </w:rPr>
          <w:t>https://aptaeducation.org/special-interest-group/clinical-education-faculty-sig/pdfs/2018-SCCE-Manual-FINAL.pdf</w:t>
        </w:r>
      </w:hyperlink>
      <w:r w:rsidR="007E307C" w:rsidRPr="007E307C">
        <w:rPr>
          <w:rFonts w:ascii="Arial" w:eastAsia="Times New Roman" w:hAnsi="Arial" w:cs="Arial"/>
          <w:sz w:val="22"/>
          <w:szCs w:val="22"/>
        </w:rPr>
        <w:t xml:space="preserve"> </w:t>
      </w:r>
    </w:p>
    <w:p w14:paraId="36FB720F" w14:textId="2A7933A6" w:rsidR="007E307C" w:rsidRDefault="007E307C" w:rsidP="007E307C">
      <w:pPr>
        <w:pStyle w:val="ListParagraph"/>
        <w:rPr>
          <w:rFonts w:ascii="Arial" w:eastAsia="Times New Roman" w:hAnsi="Arial" w:cs="Arial"/>
          <w:sz w:val="22"/>
          <w:szCs w:val="22"/>
        </w:rPr>
      </w:pPr>
    </w:p>
    <w:p w14:paraId="06BF2CD8" w14:textId="6F27FD28" w:rsidR="007E307C" w:rsidRDefault="007E307C" w:rsidP="007E307C">
      <w:pPr>
        <w:pStyle w:val="ListParagraph"/>
        <w:rPr>
          <w:rFonts w:ascii="Arial" w:eastAsia="Times New Roman" w:hAnsi="Arial" w:cs="Arial"/>
          <w:sz w:val="22"/>
          <w:szCs w:val="22"/>
        </w:rPr>
      </w:pPr>
    </w:p>
    <w:p w14:paraId="2C82CAE8" w14:textId="4ADEFA04" w:rsidR="007E307C" w:rsidRPr="00B20461" w:rsidRDefault="00B20461" w:rsidP="00B931E3">
      <w:pPr>
        <w:pStyle w:val="ListParagraph"/>
        <w:numPr>
          <w:ilvl w:val="0"/>
          <w:numId w:val="7"/>
        </w:numPr>
        <w:rPr>
          <w:rFonts w:ascii="Arial" w:eastAsia="Times New Roman" w:hAnsi="Arial" w:cs="Arial"/>
          <w:sz w:val="22"/>
          <w:szCs w:val="22"/>
        </w:rPr>
      </w:pPr>
      <w:r w:rsidRPr="00B20461">
        <w:rPr>
          <w:rFonts w:ascii="Arial" w:eastAsia="Times New Roman" w:hAnsi="Arial" w:cs="Arial"/>
          <w:sz w:val="22"/>
          <w:szCs w:val="22"/>
        </w:rPr>
        <w:t>Members are e</w:t>
      </w:r>
      <w:r w:rsidR="007E307C" w:rsidRPr="00B20461">
        <w:rPr>
          <w:rFonts w:ascii="Arial" w:eastAsia="Times New Roman" w:hAnsi="Arial" w:cs="Arial"/>
          <w:sz w:val="22"/>
          <w:szCs w:val="22"/>
        </w:rPr>
        <w:t xml:space="preserve">ncouraged to participate in the </w:t>
      </w:r>
      <w:r w:rsidRPr="00B20461">
        <w:rPr>
          <w:rFonts w:ascii="Arial" w:eastAsia="Times New Roman" w:hAnsi="Arial" w:cs="Arial"/>
          <w:sz w:val="22"/>
          <w:szCs w:val="22"/>
        </w:rPr>
        <w:t xml:space="preserve">online </w:t>
      </w:r>
      <w:r w:rsidR="007E307C" w:rsidRPr="00B20461">
        <w:rPr>
          <w:rFonts w:ascii="Arial" w:eastAsia="Times New Roman" w:hAnsi="Arial" w:cs="Arial"/>
          <w:sz w:val="22"/>
          <w:szCs w:val="22"/>
        </w:rPr>
        <w:t>discussion forum</w:t>
      </w:r>
      <w:r w:rsidRPr="00B20461">
        <w:rPr>
          <w:rFonts w:ascii="Arial" w:eastAsia="Times New Roman" w:hAnsi="Arial" w:cs="Arial"/>
          <w:sz w:val="22"/>
          <w:szCs w:val="22"/>
        </w:rPr>
        <w:t xml:space="preserve"> and </w:t>
      </w:r>
      <w:r>
        <w:rPr>
          <w:rFonts w:ascii="Arial" w:eastAsia="Times New Roman" w:hAnsi="Arial" w:cs="Arial"/>
          <w:sz w:val="22"/>
          <w:szCs w:val="22"/>
        </w:rPr>
        <w:t>to</w:t>
      </w:r>
      <w:r w:rsidR="007E307C" w:rsidRPr="00B20461">
        <w:rPr>
          <w:rFonts w:ascii="Arial" w:eastAsia="Times New Roman" w:hAnsi="Arial" w:cs="Arial"/>
          <w:sz w:val="22"/>
          <w:szCs w:val="22"/>
        </w:rPr>
        <w:t xml:space="preserve"> shar</w:t>
      </w:r>
      <w:r>
        <w:rPr>
          <w:rFonts w:ascii="Arial" w:eastAsia="Times New Roman" w:hAnsi="Arial" w:cs="Arial"/>
          <w:sz w:val="22"/>
          <w:szCs w:val="22"/>
        </w:rPr>
        <w:t>e</w:t>
      </w:r>
      <w:r w:rsidR="007E307C" w:rsidRPr="00B20461">
        <w:rPr>
          <w:rFonts w:ascii="Arial" w:eastAsia="Times New Roman" w:hAnsi="Arial" w:cs="Arial"/>
          <w:sz w:val="22"/>
          <w:szCs w:val="22"/>
        </w:rPr>
        <w:t xml:space="preserve"> well formulated research question and specific ideas</w:t>
      </w:r>
      <w:r w:rsidR="006A3E3A" w:rsidRPr="00B20461">
        <w:rPr>
          <w:rFonts w:ascii="Arial" w:eastAsia="Times New Roman" w:hAnsi="Arial" w:cs="Arial"/>
          <w:sz w:val="22"/>
          <w:szCs w:val="22"/>
        </w:rPr>
        <w:t>.</w:t>
      </w:r>
    </w:p>
    <w:p w14:paraId="2EDA8097" w14:textId="77777777" w:rsidR="00B12FC3" w:rsidRPr="00B12FC3" w:rsidRDefault="00B12FC3" w:rsidP="00B12FC3">
      <w:pPr>
        <w:rPr>
          <w:rFonts w:ascii="Arial" w:eastAsia="Times New Roman" w:hAnsi="Arial" w:cs="Arial"/>
          <w:sz w:val="22"/>
          <w:szCs w:val="22"/>
        </w:rPr>
      </w:pPr>
      <w:r w:rsidRPr="00B12FC3">
        <w:rPr>
          <w:rFonts w:ascii="Arial" w:eastAsia="Times New Roman" w:hAnsi="Arial" w:cs="Arial"/>
          <w:color w:val="000000"/>
          <w:sz w:val="22"/>
          <w:szCs w:val="22"/>
        </w:rPr>
        <w:t> </w:t>
      </w:r>
    </w:p>
    <w:p w14:paraId="0F83DD2D" w14:textId="6E0FB37F" w:rsidR="00B12FC3" w:rsidRPr="00B8649F" w:rsidRDefault="00B12FC3" w:rsidP="00B12FC3">
      <w:pPr>
        <w:rPr>
          <w:rFonts w:ascii="Arial" w:eastAsia="Times New Roman" w:hAnsi="Arial" w:cs="Arial"/>
          <w:color w:val="000000"/>
          <w:sz w:val="22"/>
          <w:szCs w:val="22"/>
        </w:rPr>
      </w:pPr>
      <w:r w:rsidRPr="00B8649F">
        <w:rPr>
          <w:rFonts w:ascii="Arial" w:eastAsia="Times New Roman" w:hAnsi="Arial" w:cs="Arial"/>
          <w:b/>
          <w:bCs/>
          <w:color w:val="000000"/>
          <w:sz w:val="22"/>
          <w:szCs w:val="22"/>
        </w:rPr>
        <w:t xml:space="preserve">PTAESIG/Common Terminology Glossary – </w:t>
      </w:r>
      <w:r w:rsidRPr="00B8649F">
        <w:rPr>
          <w:rFonts w:ascii="Arial" w:eastAsia="Times New Roman" w:hAnsi="Arial" w:cs="Arial"/>
          <w:color w:val="000000"/>
          <w:sz w:val="22"/>
          <w:szCs w:val="22"/>
        </w:rPr>
        <w:t>Jennifer Jewell </w:t>
      </w:r>
    </w:p>
    <w:p w14:paraId="6B65FD21" w14:textId="156AC1FC" w:rsidR="001642EF" w:rsidRPr="00B8649F" w:rsidRDefault="001642EF" w:rsidP="001642EF">
      <w:pPr>
        <w:pStyle w:val="ListParagraph"/>
        <w:numPr>
          <w:ilvl w:val="0"/>
          <w:numId w:val="10"/>
        </w:numPr>
        <w:rPr>
          <w:rFonts w:ascii="Arial" w:eastAsia="Times New Roman" w:hAnsi="Arial" w:cs="Arial"/>
          <w:sz w:val="22"/>
          <w:szCs w:val="22"/>
        </w:rPr>
      </w:pPr>
      <w:r w:rsidRPr="00B8649F">
        <w:rPr>
          <w:rFonts w:ascii="Arial" w:eastAsia="Times New Roman" w:hAnsi="Arial" w:cs="Arial"/>
          <w:sz w:val="22"/>
          <w:szCs w:val="22"/>
        </w:rPr>
        <w:t xml:space="preserve">The PTAE SIG </w:t>
      </w:r>
      <w:r w:rsidR="006A3E3A" w:rsidRPr="00B8649F">
        <w:rPr>
          <w:rFonts w:ascii="Arial" w:eastAsia="Times New Roman" w:hAnsi="Arial" w:cs="Arial"/>
          <w:sz w:val="22"/>
          <w:szCs w:val="22"/>
        </w:rPr>
        <w:t>meeting is next Tuesday night</w:t>
      </w:r>
      <w:r w:rsidR="00D04494">
        <w:rPr>
          <w:rFonts w:ascii="Arial" w:eastAsia="Times New Roman" w:hAnsi="Arial" w:cs="Arial"/>
          <w:sz w:val="22"/>
          <w:szCs w:val="22"/>
        </w:rPr>
        <w:t xml:space="preserve"> (2/23/2021)</w:t>
      </w:r>
      <w:r w:rsidR="006A3E3A" w:rsidRPr="00B8649F">
        <w:rPr>
          <w:rFonts w:ascii="Arial" w:eastAsia="Times New Roman" w:hAnsi="Arial" w:cs="Arial"/>
          <w:sz w:val="22"/>
          <w:szCs w:val="22"/>
        </w:rPr>
        <w:t xml:space="preserve">. </w:t>
      </w:r>
    </w:p>
    <w:p w14:paraId="0B478A1B" w14:textId="5305CD9B" w:rsidR="006A3E3A" w:rsidRPr="00B8649F" w:rsidRDefault="006A3E3A" w:rsidP="001642EF">
      <w:pPr>
        <w:pStyle w:val="ListParagraph"/>
        <w:numPr>
          <w:ilvl w:val="0"/>
          <w:numId w:val="10"/>
        </w:numPr>
        <w:rPr>
          <w:rFonts w:ascii="Arial" w:eastAsia="Times New Roman" w:hAnsi="Arial" w:cs="Arial"/>
          <w:sz w:val="22"/>
          <w:szCs w:val="22"/>
        </w:rPr>
      </w:pPr>
      <w:r w:rsidRPr="00B8649F">
        <w:rPr>
          <w:rFonts w:ascii="Arial" w:eastAsia="Times New Roman" w:hAnsi="Arial" w:cs="Arial"/>
          <w:sz w:val="22"/>
          <w:szCs w:val="22"/>
        </w:rPr>
        <w:t xml:space="preserve">Some initiatives have come up </w:t>
      </w:r>
      <w:r w:rsidR="00B20461">
        <w:rPr>
          <w:rFonts w:ascii="Arial" w:eastAsia="Times New Roman" w:hAnsi="Arial" w:cs="Arial"/>
          <w:sz w:val="22"/>
          <w:szCs w:val="22"/>
        </w:rPr>
        <w:t>as a result of</w:t>
      </w:r>
      <w:r w:rsidRPr="00B8649F">
        <w:rPr>
          <w:rFonts w:ascii="Arial" w:eastAsia="Times New Roman" w:hAnsi="Arial" w:cs="Arial"/>
          <w:sz w:val="22"/>
          <w:szCs w:val="22"/>
        </w:rPr>
        <w:t xml:space="preserve"> the pandemic. The</w:t>
      </w:r>
      <w:r w:rsidR="00B20461">
        <w:rPr>
          <w:rFonts w:ascii="Arial" w:eastAsia="Times New Roman" w:hAnsi="Arial" w:cs="Arial"/>
          <w:sz w:val="22"/>
          <w:szCs w:val="22"/>
        </w:rPr>
        <w:t xml:space="preserve"> PTAE SIG</w:t>
      </w:r>
      <w:r w:rsidRPr="00B8649F">
        <w:rPr>
          <w:rFonts w:ascii="Arial" w:eastAsia="Times New Roman" w:hAnsi="Arial" w:cs="Arial"/>
          <w:sz w:val="22"/>
          <w:szCs w:val="22"/>
        </w:rPr>
        <w:t xml:space="preserve"> have started a webinar series. The March webinar will be on item writing, </w:t>
      </w:r>
      <w:r w:rsidR="00B20461">
        <w:rPr>
          <w:rFonts w:ascii="Arial" w:eastAsia="Times New Roman" w:hAnsi="Arial" w:cs="Arial"/>
          <w:sz w:val="22"/>
          <w:szCs w:val="22"/>
        </w:rPr>
        <w:t xml:space="preserve">the </w:t>
      </w:r>
      <w:r w:rsidRPr="00B8649F">
        <w:rPr>
          <w:rFonts w:ascii="Arial" w:eastAsia="Times New Roman" w:hAnsi="Arial" w:cs="Arial"/>
          <w:sz w:val="22"/>
          <w:szCs w:val="22"/>
        </w:rPr>
        <w:t xml:space="preserve">April </w:t>
      </w:r>
      <w:r w:rsidR="00B20461">
        <w:rPr>
          <w:rFonts w:ascii="Arial" w:eastAsia="Times New Roman" w:hAnsi="Arial" w:cs="Arial"/>
          <w:sz w:val="22"/>
          <w:szCs w:val="22"/>
        </w:rPr>
        <w:t xml:space="preserve">one </w:t>
      </w:r>
      <w:r w:rsidRPr="00B8649F">
        <w:rPr>
          <w:rFonts w:ascii="Arial" w:eastAsia="Times New Roman" w:hAnsi="Arial" w:cs="Arial"/>
          <w:sz w:val="22"/>
          <w:szCs w:val="22"/>
        </w:rPr>
        <w:t>will be a panel discussion related to clinical education, and May</w:t>
      </w:r>
      <w:r w:rsidR="00B20461">
        <w:rPr>
          <w:rFonts w:ascii="Arial" w:eastAsia="Times New Roman" w:hAnsi="Arial" w:cs="Arial"/>
          <w:sz w:val="22"/>
          <w:szCs w:val="22"/>
        </w:rPr>
        <w:t xml:space="preserve"> will be a</w:t>
      </w:r>
      <w:r w:rsidRPr="00B8649F">
        <w:rPr>
          <w:rFonts w:ascii="Arial" w:eastAsia="Times New Roman" w:hAnsi="Arial" w:cs="Arial"/>
          <w:sz w:val="22"/>
          <w:szCs w:val="22"/>
        </w:rPr>
        <w:t xml:space="preserve"> panel discussion </w:t>
      </w:r>
      <w:r w:rsidR="00B20461">
        <w:rPr>
          <w:rFonts w:ascii="Arial" w:eastAsia="Times New Roman" w:hAnsi="Arial" w:cs="Arial"/>
          <w:sz w:val="22"/>
          <w:szCs w:val="22"/>
        </w:rPr>
        <w:t>on</w:t>
      </w:r>
      <w:r w:rsidRPr="00B8649F">
        <w:rPr>
          <w:rFonts w:ascii="Arial" w:eastAsia="Times New Roman" w:hAnsi="Arial" w:cs="Arial"/>
          <w:sz w:val="22"/>
          <w:szCs w:val="22"/>
        </w:rPr>
        <w:t xml:space="preserve"> teaching and networking communities during the pandemic. </w:t>
      </w:r>
    </w:p>
    <w:p w14:paraId="6A63BD9B" w14:textId="3C1A5E67" w:rsidR="006A3E3A" w:rsidRPr="00B8649F" w:rsidRDefault="006A3E3A" w:rsidP="001642EF">
      <w:pPr>
        <w:pStyle w:val="ListParagraph"/>
        <w:numPr>
          <w:ilvl w:val="0"/>
          <w:numId w:val="10"/>
        </w:numPr>
        <w:rPr>
          <w:rFonts w:ascii="Arial" w:eastAsia="Times New Roman" w:hAnsi="Arial" w:cs="Arial"/>
          <w:sz w:val="22"/>
          <w:szCs w:val="22"/>
        </w:rPr>
      </w:pPr>
      <w:r w:rsidRPr="00B8649F">
        <w:rPr>
          <w:rFonts w:ascii="Arial" w:eastAsia="Times New Roman" w:hAnsi="Arial" w:cs="Arial"/>
          <w:sz w:val="22"/>
          <w:szCs w:val="22"/>
        </w:rPr>
        <w:t xml:space="preserve">They also now have a clinical education community that is running a </w:t>
      </w:r>
      <w:r w:rsidR="00B20461">
        <w:rPr>
          <w:rFonts w:ascii="Arial" w:eastAsia="Times New Roman" w:hAnsi="Arial" w:cs="Arial"/>
          <w:sz w:val="22"/>
          <w:szCs w:val="22"/>
        </w:rPr>
        <w:t>‘</w:t>
      </w:r>
      <w:r w:rsidRPr="00B8649F">
        <w:rPr>
          <w:rFonts w:ascii="Arial" w:eastAsia="Times New Roman" w:hAnsi="Arial" w:cs="Arial"/>
          <w:sz w:val="22"/>
          <w:szCs w:val="22"/>
        </w:rPr>
        <w:t>program administrative community</w:t>
      </w:r>
      <w:r w:rsidR="00B20461">
        <w:rPr>
          <w:rFonts w:ascii="Arial" w:eastAsia="Times New Roman" w:hAnsi="Arial" w:cs="Arial"/>
          <w:sz w:val="22"/>
          <w:szCs w:val="22"/>
        </w:rPr>
        <w:t>’</w:t>
      </w:r>
      <w:r w:rsidRPr="00B8649F">
        <w:rPr>
          <w:rFonts w:ascii="Arial" w:eastAsia="Times New Roman" w:hAnsi="Arial" w:cs="Arial"/>
          <w:sz w:val="22"/>
          <w:szCs w:val="22"/>
        </w:rPr>
        <w:t xml:space="preserve"> and a </w:t>
      </w:r>
      <w:r w:rsidR="00B20461">
        <w:rPr>
          <w:rFonts w:ascii="Arial" w:eastAsia="Times New Roman" w:hAnsi="Arial" w:cs="Arial"/>
          <w:sz w:val="22"/>
          <w:szCs w:val="22"/>
        </w:rPr>
        <w:t>‘</w:t>
      </w:r>
      <w:r w:rsidRPr="00B8649F">
        <w:rPr>
          <w:rFonts w:ascii="Arial" w:eastAsia="Times New Roman" w:hAnsi="Arial" w:cs="Arial"/>
          <w:sz w:val="22"/>
          <w:szCs w:val="22"/>
        </w:rPr>
        <w:t>teaching methodology community</w:t>
      </w:r>
      <w:r w:rsidR="00B20461">
        <w:rPr>
          <w:rFonts w:ascii="Arial" w:eastAsia="Times New Roman" w:hAnsi="Arial" w:cs="Arial"/>
          <w:sz w:val="22"/>
          <w:szCs w:val="22"/>
        </w:rPr>
        <w:t>’</w:t>
      </w:r>
      <w:r w:rsidR="00B8649F" w:rsidRPr="00B8649F">
        <w:rPr>
          <w:rFonts w:ascii="Arial" w:eastAsia="Times New Roman" w:hAnsi="Arial" w:cs="Arial"/>
          <w:sz w:val="22"/>
          <w:szCs w:val="22"/>
        </w:rPr>
        <w:t xml:space="preserve"> for the May webinar. </w:t>
      </w:r>
    </w:p>
    <w:p w14:paraId="4C143D9B" w14:textId="082BA1B0" w:rsidR="00B8649F" w:rsidRDefault="00B8649F" w:rsidP="001642EF">
      <w:pPr>
        <w:pStyle w:val="ListParagraph"/>
        <w:numPr>
          <w:ilvl w:val="0"/>
          <w:numId w:val="10"/>
        </w:numPr>
        <w:rPr>
          <w:rFonts w:ascii="Arial" w:eastAsia="Times New Roman" w:hAnsi="Arial" w:cs="Arial"/>
          <w:sz w:val="22"/>
          <w:szCs w:val="22"/>
        </w:rPr>
      </w:pPr>
      <w:r w:rsidRPr="00B8649F">
        <w:rPr>
          <w:rFonts w:ascii="Arial" w:eastAsia="Times New Roman" w:hAnsi="Arial" w:cs="Arial"/>
          <w:sz w:val="22"/>
          <w:szCs w:val="22"/>
        </w:rPr>
        <w:t xml:space="preserve">They are partnering with the NCCE and CE SIG to work on a clinical education common terminology resource. This is to reflect clinical education terminology that relates to both, PT and PTA. </w:t>
      </w:r>
      <w:r>
        <w:rPr>
          <w:rFonts w:ascii="Arial" w:eastAsia="Times New Roman" w:hAnsi="Arial" w:cs="Arial"/>
          <w:sz w:val="22"/>
          <w:szCs w:val="22"/>
        </w:rPr>
        <w:t xml:space="preserve">This group will start next Friday. They hope to have the resource close to completion by ELC. </w:t>
      </w:r>
    </w:p>
    <w:p w14:paraId="0CE689E6" w14:textId="761EE048" w:rsidR="00B8649F" w:rsidRDefault="00B8649F" w:rsidP="001642EF">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 xml:space="preserve">Question regarding the main difference between the ACAPT terminology and the new resources being developed. The original document only related to PT education. There was then a document developed to address PTA education. </w:t>
      </w:r>
    </w:p>
    <w:p w14:paraId="56E2F73D" w14:textId="2B4ACC63" w:rsidR="00B8649F" w:rsidRPr="00B8649F" w:rsidRDefault="00B8649F" w:rsidP="001642EF">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 xml:space="preserve">The documents that will be merged into a new resource </w:t>
      </w:r>
      <w:r w:rsidR="00B20461">
        <w:rPr>
          <w:rFonts w:ascii="Arial" w:eastAsia="Times New Roman" w:hAnsi="Arial" w:cs="Arial"/>
          <w:sz w:val="22"/>
          <w:szCs w:val="22"/>
        </w:rPr>
        <w:t xml:space="preserve">to be </w:t>
      </w:r>
      <w:r>
        <w:rPr>
          <w:rFonts w:ascii="Arial" w:eastAsia="Times New Roman" w:hAnsi="Arial" w:cs="Arial"/>
          <w:sz w:val="22"/>
          <w:szCs w:val="22"/>
        </w:rPr>
        <w:t xml:space="preserve">available </w:t>
      </w:r>
      <w:r w:rsidR="00B20461">
        <w:rPr>
          <w:rFonts w:ascii="Arial" w:eastAsia="Times New Roman" w:hAnsi="Arial" w:cs="Arial"/>
          <w:sz w:val="22"/>
          <w:szCs w:val="22"/>
        </w:rPr>
        <w:t>through</w:t>
      </w:r>
      <w:r>
        <w:rPr>
          <w:rFonts w:ascii="Arial" w:eastAsia="Times New Roman" w:hAnsi="Arial" w:cs="Arial"/>
          <w:sz w:val="22"/>
          <w:szCs w:val="22"/>
        </w:rPr>
        <w:t xml:space="preserve"> the Academy of Education website. </w:t>
      </w:r>
    </w:p>
    <w:p w14:paraId="50C8C34A" w14:textId="04FD23AF" w:rsidR="00B12FC3" w:rsidRPr="00B12FC3" w:rsidRDefault="00B12FC3" w:rsidP="00B12FC3">
      <w:pPr>
        <w:rPr>
          <w:rFonts w:ascii="Arial" w:eastAsia="Times New Roman" w:hAnsi="Arial" w:cs="Arial"/>
          <w:sz w:val="22"/>
          <w:szCs w:val="22"/>
        </w:rPr>
      </w:pPr>
    </w:p>
    <w:p w14:paraId="40F8D3B6" w14:textId="581758AC" w:rsidR="00B12FC3" w:rsidRDefault="00B12FC3" w:rsidP="00B12FC3">
      <w:pPr>
        <w:rPr>
          <w:rFonts w:ascii="Arial" w:eastAsia="Times New Roman" w:hAnsi="Arial" w:cs="Arial"/>
          <w:color w:val="000000"/>
          <w:sz w:val="22"/>
          <w:szCs w:val="22"/>
        </w:rPr>
      </w:pPr>
      <w:r w:rsidRPr="00B12FC3">
        <w:rPr>
          <w:rFonts w:ascii="Arial" w:eastAsia="Times New Roman" w:hAnsi="Arial" w:cs="Arial"/>
          <w:b/>
          <w:bCs/>
          <w:color w:val="000000"/>
          <w:sz w:val="22"/>
          <w:szCs w:val="22"/>
        </w:rPr>
        <w:t xml:space="preserve">CCIP Level 1 or 2 Courses – </w:t>
      </w:r>
      <w:r w:rsidRPr="00B12FC3">
        <w:rPr>
          <w:rFonts w:ascii="Arial" w:eastAsia="Times New Roman" w:hAnsi="Arial" w:cs="Arial"/>
          <w:color w:val="000000"/>
          <w:sz w:val="22"/>
          <w:szCs w:val="22"/>
        </w:rPr>
        <w:t>Keith Mendenhall </w:t>
      </w:r>
    </w:p>
    <w:p w14:paraId="0D4CF82A" w14:textId="57663D05" w:rsidR="001642EF" w:rsidRDefault="001642EF" w:rsidP="001642EF">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 xml:space="preserve">Level 1 </w:t>
      </w:r>
      <w:r w:rsidR="00B8649F">
        <w:rPr>
          <w:rFonts w:ascii="Arial" w:eastAsia="Times New Roman" w:hAnsi="Arial" w:cs="Arial"/>
          <w:sz w:val="22"/>
          <w:szCs w:val="22"/>
        </w:rPr>
        <w:t>and 2 are available to be delivered virtually.</w:t>
      </w:r>
      <w:r w:rsidR="0050214C">
        <w:rPr>
          <w:rFonts w:ascii="Arial" w:eastAsia="Times New Roman" w:hAnsi="Arial" w:cs="Arial"/>
          <w:sz w:val="22"/>
          <w:szCs w:val="22"/>
        </w:rPr>
        <w:t xml:space="preserve"> </w:t>
      </w:r>
      <w:r w:rsidR="00B20461">
        <w:rPr>
          <w:rFonts w:ascii="Arial" w:eastAsia="Times New Roman" w:hAnsi="Arial" w:cs="Arial"/>
          <w:sz w:val="22"/>
          <w:szCs w:val="22"/>
        </w:rPr>
        <w:t>They are h</w:t>
      </w:r>
      <w:r w:rsidR="0050214C">
        <w:rPr>
          <w:rFonts w:ascii="Arial" w:eastAsia="Times New Roman" w:hAnsi="Arial" w:cs="Arial"/>
          <w:sz w:val="22"/>
          <w:szCs w:val="22"/>
        </w:rPr>
        <w:t xml:space="preserve">opeful that trainers will be able to deliver </w:t>
      </w:r>
      <w:r w:rsidR="000437D9">
        <w:rPr>
          <w:rFonts w:ascii="Arial" w:eastAsia="Times New Roman" w:hAnsi="Arial" w:cs="Arial"/>
          <w:sz w:val="22"/>
          <w:szCs w:val="22"/>
        </w:rPr>
        <w:t xml:space="preserve">‘in person’ courses in the second half of this year. </w:t>
      </w:r>
    </w:p>
    <w:p w14:paraId="27714EA9" w14:textId="6C618AB4" w:rsidR="001642EF" w:rsidRDefault="001642EF" w:rsidP="001642EF">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Level 1 is being revised and a hybrid combination for the delivery of the course is also being developed.</w:t>
      </w:r>
    </w:p>
    <w:p w14:paraId="175F449E" w14:textId="63FA2620" w:rsidR="001642EF" w:rsidRDefault="001642EF" w:rsidP="001642EF">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Trainers will most likely have the option to choose their preferred delivery format</w:t>
      </w:r>
      <w:r w:rsidR="00B8649F">
        <w:rPr>
          <w:rFonts w:ascii="Arial" w:eastAsia="Times New Roman" w:hAnsi="Arial" w:cs="Arial"/>
          <w:sz w:val="22"/>
          <w:szCs w:val="22"/>
        </w:rPr>
        <w:t>.</w:t>
      </w:r>
    </w:p>
    <w:p w14:paraId="0E957D35" w14:textId="61BFD6A1" w:rsidR="000437D9" w:rsidRDefault="000437D9" w:rsidP="001642EF">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CCIP has a new online system for course registration and for trainer renewal portfolio.</w:t>
      </w:r>
    </w:p>
    <w:p w14:paraId="38EC1393" w14:textId="77777777" w:rsidR="007E307C" w:rsidRPr="007E307C" w:rsidRDefault="007E307C" w:rsidP="007E307C">
      <w:pPr>
        <w:pStyle w:val="ListParagraph"/>
        <w:numPr>
          <w:ilvl w:val="0"/>
          <w:numId w:val="10"/>
        </w:numPr>
        <w:rPr>
          <w:rFonts w:ascii="Arial" w:eastAsia="Times New Roman" w:hAnsi="Arial" w:cs="Arial"/>
          <w:sz w:val="22"/>
          <w:szCs w:val="22"/>
        </w:rPr>
      </w:pPr>
      <w:r w:rsidRPr="007E307C">
        <w:rPr>
          <w:rFonts w:ascii="Arial" w:eastAsia="Times New Roman" w:hAnsi="Arial" w:cs="Arial"/>
          <w:sz w:val="22"/>
          <w:szCs w:val="22"/>
        </w:rPr>
        <w:t>CCIP: CSM 2021 “Trainer Forum” Presentation – available on Community page</w:t>
      </w:r>
    </w:p>
    <w:p w14:paraId="53B7C8FD" w14:textId="77777777" w:rsidR="007E307C" w:rsidRPr="007E307C" w:rsidRDefault="007E307C" w:rsidP="007E307C">
      <w:pPr>
        <w:pStyle w:val="ListParagraph"/>
        <w:numPr>
          <w:ilvl w:val="0"/>
          <w:numId w:val="10"/>
        </w:numPr>
        <w:rPr>
          <w:rFonts w:ascii="Arial" w:eastAsia="Times New Roman" w:hAnsi="Arial" w:cs="Arial"/>
          <w:sz w:val="22"/>
          <w:szCs w:val="22"/>
        </w:rPr>
      </w:pPr>
      <w:r w:rsidRPr="007E307C">
        <w:rPr>
          <w:rFonts w:ascii="Arial" w:eastAsia="Times New Roman" w:hAnsi="Arial" w:cs="Arial"/>
          <w:sz w:val="22"/>
          <w:szCs w:val="22"/>
        </w:rPr>
        <w:t>CCIP Staff “Live” during CSM – see Level 1 Trainer Community page</w:t>
      </w:r>
    </w:p>
    <w:p w14:paraId="4CA682E7" w14:textId="77777777" w:rsidR="007E307C" w:rsidRPr="007E307C" w:rsidRDefault="007E307C" w:rsidP="007E307C">
      <w:pPr>
        <w:pStyle w:val="ListParagraph"/>
        <w:numPr>
          <w:ilvl w:val="0"/>
          <w:numId w:val="10"/>
        </w:numPr>
        <w:rPr>
          <w:rFonts w:ascii="Arial" w:eastAsia="Times New Roman" w:hAnsi="Arial" w:cs="Arial"/>
          <w:sz w:val="22"/>
          <w:szCs w:val="22"/>
        </w:rPr>
      </w:pPr>
      <w:r w:rsidRPr="007E307C">
        <w:rPr>
          <w:rFonts w:ascii="Arial" w:eastAsia="Times New Roman" w:hAnsi="Arial" w:cs="Arial"/>
          <w:sz w:val="22"/>
          <w:szCs w:val="22"/>
        </w:rPr>
        <w:t>CCIP Virtual Course Roundtable Discussion – Feb 23 1:30 – 3:30 p.m. EST</w:t>
      </w:r>
    </w:p>
    <w:p w14:paraId="2AF8AE76" w14:textId="4C5F0A33" w:rsidR="007E307C" w:rsidRDefault="007E307C" w:rsidP="007E307C">
      <w:pPr>
        <w:pStyle w:val="ListParagraph"/>
        <w:numPr>
          <w:ilvl w:val="0"/>
          <w:numId w:val="10"/>
        </w:numPr>
        <w:rPr>
          <w:rFonts w:ascii="Arial" w:eastAsia="Times New Roman" w:hAnsi="Arial" w:cs="Arial"/>
          <w:sz w:val="22"/>
          <w:szCs w:val="22"/>
        </w:rPr>
      </w:pPr>
      <w:r w:rsidRPr="007E307C">
        <w:rPr>
          <w:rFonts w:ascii="Arial" w:eastAsia="Times New Roman" w:hAnsi="Arial" w:cs="Arial"/>
          <w:sz w:val="22"/>
          <w:szCs w:val="22"/>
        </w:rPr>
        <w:t xml:space="preserve">Meeting information </w:t>
      </w:r>
      <w:r w:rsidR="00B20461">
        <w:rPr>
          <w:rFonts w:ascii="Arial" w:eastAsia="Times New Roman" w:hAnsi="Arial" w:cs="Arial"/>
          <w:sz w:val="22"/>
          <w:szCs w:val="22"/>
        </w:rPr>
        <w:t xml:space="preserve">is </w:t>
      </w:r>
      <w:r w:rsidRPr="007E307C">
        <w:rPr>
          <w:rFonts w:ascii="Arial" w:eastAsia="Times New Roman" w:hAnsi="Arial" w:cs="Arial"/>
          <w:sz w:val="22"/>
          <w:szCs w:val="22"/>
        </w:rPr>
        <w:t>posted on Level 1 Trainer Community page</w:t>
      </w:r>
    </w:p>
    <w:p w14:paraId="4253EB01" w14:textId="7517363E" w:rsidR="000437D9" w:rsidRDefault="000437D9" w:rsidP="007E307C">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lastRenderedPageBreak/>
        <w:t>Potential ‘Train the Trainer’ for level 2 course will take place August 6&amp;7</w:t>
      </w:r>
      <w:r w:rsidR="00B20461">
        <w:rPr>
          <w:rFonts w:ascii="Arial" w:eastAsia="Times New Roman" w:hAnsi="Arial" w:cs="Arial"/>
          <w:sz w:val="22"/>
          <w:szCs w:val="22"/>
        </w:rPr>
        <w:t>,</w:t>
      </w:r>
      <w:r>
        <w:rPr>
          <w:rFonts w:ascii="Arial" w:eastAsia="Times New Roman" w:hAnsi="Arial" w:cs="Arial"/>
          <w:sz w:val="22"/>
          <w:szCs w:val="22"/>
        </w:rPr>
        <w:t xml:space="preserve"> they have alternate dates later in the year if unable to do it in August due to the pandemic. </w:t>
      </w:r>
    </w:p>
    <w:p w14:paraId="0D2E65CC" w14:textId="16AC1E22" w:rsidR="00655468" w:rsidRPr="007E307C" w:rsidRDefault="00B20461" w:rsidP="007E307C">
      <w:pPr>
        <w:pStyle w:val="ListParagraph"/>
        <w:numPr>
          <w:ilvl w:val="0"/>
          <w:numId w:val="10"/>
        </w:numPr>
        <w:rPr>
          <w:rFonts w:ascii="Arial" w:eastAsia="Times New Roman" w:hAnsi="Arial" w:cs="Arial"/>
          <w:sz w:val="22"/>
          <w:szCs w:val="22"/>
        </w:rPr>
      </w:pPr>
      <w:r>
        <w:rPr>
          <w:rFonts w:ascii="Arial" w:eastAsia="Times New Roman" w:hAnsi="Arial" w:cs="Arial"/>
          <w:sz w:val="22"/>
          <w:szCs w:val="22"/>
        </w:rPr>
        <w:t>‘</w:t>
      </w:r>
      <w:r w:rsidR="00655468">
        <w:rPr>
          <w:rFonts w:ascii="Arial" w:eastAsia="Times New Roman" w:hAnsi="Arial" w:cs="Arial"/>
          <w:sz w:val="22"/>
          <w:szCs w:val="22"/>
        </w:rPr>
        <w:t>Train the Trainer</w:t>
      </w:r>
      <w:r>
        <w:rPr>
          <w:rFonts w:ascii="Arial" w:eastAsia="Times New Roman" w:hAnsi="Arial" w:cs="Arial"/>
          <w:sz w:val="22"/>
          <w:szCs w:val="22"/>
        </w:rPr>
        <w:t>’ course</w:t>
      </w:r>
      <w:r w:rsidR="00655468">
        <w:rPr>
          <w:rFonts w:ascii="Arial" w:eastAsia="Times New Roman" w:hAnsi="Arial" w:cs="Arial"/>
          <w:sz w:val="22"/>
          <w:szCs w:val="22"/>
        </w:rPr>
        <w:t xml:space="preserve"> for level 1 course will take place before 2023. </w:t>
      </w:r>
    </w:p>
    <w:p w14:paraId="24DEC130" w14:textId="77777777" w:rsidR="00B12FC3" w:rsidRPr="00B12FC3" w:rsidRDefault="00B12FC3" w:rsidP="00B12FC3">
      <w:pPr>
        <w:rPr>
          <w:rFonts w:ascii="Arial" w:eastAsia="Times New Roman" w:hAnsi="Arial" w:cs="Arial"/>
          <w:sz w:val="22"/>
          <w:szCs w:val="22"/>
        </w:rPr>
      </w:pPr>
    </w:p>
    <w:p w14:paraId="10A620A3" w14:textId="77777777" w:rsidR="00B12FC3" w:rsidRPr="00B12FC3" w:rsidRDefault="00B12FC3" w:rsidP="00B12FC3">
      <w:pPr>
        <w:jc w:val="center"/>
        <w:rPr>
          <w:rFonts w:ascii="Arial" w:eastAsia="Times New Roman" w:hAnsi="Arial" w:cs="Arial"/>
          <w:sz w:val="22"/>
          <w:szCs w:val="22"/>
        </w:rPr>
      </w:pPr>
      <w:r w:rsidRPr="00B12FC3">
        <w:rPr>
          <w:rFonts w:ascii="Arial" w:eastAsia="Times New Roman" w:hAnsi="Arial" w:cs="Arial"/>
          <w:b/>
          <w:bCs/>
          <w:color w:val="000000"/>
          <w:sz w:val="22"/>
          <w:szCs w:val="22"/>
          <w:u w:val="single"/>
        </w:rPr>
        <w:t>Open Discussion</w:t>
      </w:r>
    </w:p>
    <w:p w14:paraId="503ECAA8" w14:textId="77777777" w:rsidR="00B12FC3" w:rsidRPr="00B12FC3" w:rsidRDefault="00B12FC3" w:rsidP="00B12FC3">
      <w:pPr>
        <w:rPr>
          <w:rFonts w:ascii="Arial" w:eastAsia="Times New Roman" w:hAnsi="Arial" w:cs="Arial"/>
          <w:sz w:val="22"/>
          <w:szCs w:val="22"/>
        </w:rPr>
      </w:pPr>
    </w:p>
    <w:p w14:paraId="13F166C6" w14:textId="6C06C2AA" w:rsidR="00B12FC3" w:rsidRDefault="00B12FC3" w:rsidP="00B12FC3">
      <w:pPr>
        <w:rPr>
          <w:rFonts w:ascii="Arial" w:eastAsia="Times New Roman" w:hAnsi="Arial" w:cs="Arial"/>
          <w:color w:val="000000"/>
          <w:sz w:val="22"/>
          <w:szCs w:val="22"/>
        </w:rPr>
      </w:pPr>
      <w:r w:rsidRPr="00B12FC3">
        <w:rPr>
          <w:rFonts w:ascii="Arial" w:eastAsia="Times New Roman" w:hAnsi="Arial" w:cs="Arial"/>
          <w:color w:val="000000"/>
          <w:sz w:val="22"/>
          <w:szCs w:val="22"/>
        </w:rPr>
        <w:t>What should be next for CESIG?</w:t>
      </w:r>
    </w:p>
    <w:p w14:paraId="517D592E" w14:textId="6CCE19F1" w:rsidR="005001B7" w:rsidRDefault="00655468" w:rsidP="00655468">
      <w:pPr>
        <w:pStyle w:val="ListParagraph"/>
        <w:numPr>
          <w:ilvl w:val="0"/>
          <w:numId w:val="18"/>
        </w:numPr>
        <w:rPr>
          <w:rFonts w:ascii="Arial" w:eastAsia="Times New Roman" w:hAnsi="Arial" w:cs="Arial"/>
          <w:sz w:val="22"/>
          <w:szCs w:val="22"/>
        </w:rPr>
      </w:pPr>
      <w:r>
        <w:rPr>
          <w:rFonts w:ascii="Arial" w:eastAsia="Times New Roman" w:hAnsi="Arial" w:cs="Arial"/>
          <w:sz w:val="22"/>
          <w:szCs w:val="22"/>
        </w:rPr>
        <w:t xml:space="preserve">New ACCE guidelines for initial requests for </w:t>
      </w:r>
      <w:r w:rsidR="00F14B5D">
        <w:rPr>
          <w:rFonts w:ascii="Arial" w:eastAsia="Times New Roman" w:hAnsi="Arial" w:cs="Arial"/>
          <w:sz w:val="22"/>
          <w:szCs w:val="22"/>
        </w:rPr>
        <w:t xml:space="preserve">slots. </w:t>
      </w:r>
      <w:r w:rsidR="00063BBF">
        <w:rPr>
          <w:rFonts w:ascii="Arial" w:eastAsia="Times New Roman" w:hAnsi="Arial" w:cs="Arial"/>
          <w:sz w:val="22"/>
          <w:szCs w:val="22"/>
        </w:rPr>
        <w:t>We n</w:t>
      </w:r>
      <w:r w:rsidR="00F14B5D">
        <w:rPr>
          <w:rFonts w:ascii="Arial" w:eastAsia="Times New Roman" w:hAnsi="Arial" w:cs="Arial"/>
          <w:sz w:val="22"/>
          <w:szCs w:val="22"/>
        </w:rPr>
        <w:t>eed to reaffirm that March 1</w:t>
      </w:r>
      <w:r w:rsidR="00F14B5D" w:rsidRPr="00F14B5D">
        <w:rPr>
          <w:rFonts w:ascii="Arial" w:eastAsia="Times New Roman" w:hAnsi="Arial" w:cs="Arial"/>
          <w:sz w:val="22"/>
          <w:szCs w:val="22"/>
          <w:vertAlign w:val="superscript"/>
        </w:rPr>
        <w:t>st</w:t>
      </w:r>
      <w:r w:rsidR="00F14B5D">
        <w:rPr>
          <w:rFonts w:ascii="Arial" w:eastAsia="Times New Roman" w:hAnsi="Arial" w:cs="Arial"/>
          <w:sz w:val="22"/>
          <w:szCs w:val="22"/>
        </w:rPr>
        <w:t xml:space="preserve"> is the mail out date </w:t>
      </w:r>
      <w:r w:rsidR="00063BBF">
        <w:rPr>
          <w:rFonts w:ascii="Arial" w:eastAsia="Times New Roman" w:hAnsi="Arial" w:cs="Arial"/>
          <w:sz w:val="22"/>
          <w:szCs w:val="22"/>
        </w:rPr>
        <w:t>that has</w:t>
      </w:r>
      <w:r w:rsidR="00F14B5D">
        <w:rPr>
          <w:rFonts w:ascii="Arial" w:eastAsia="Times New Roman" w:hAnsi="Arial" w:cs="Arial"/>
          <w:sz w:val="22"/>
          <w:szCs w:val="22"/>
        </w:rPr>
        <w:t xml:space="preserve"> been agreed upon in previous meetings. The task force is addressing this as well as other timelines in clinical education. </w:t>
      </w:r>
    </w:p>
    <w:p w14:paraId="39C62976" w14:textId="524EFA81" w:rsidR="00E21B8F" w:rsidRDefault="00E21B8F" w:rsidP="00A92D58">
      <w:pPr>
        <w:pStyle w:val="ListParagraph"/>
        <w:numPr>
          <w:ilvl w:val="1"/>
          <w:numId w:val="18"/>
        </w:numPr>
        <w:rPr>
          <w:rFonts w:ascii="Arial" w:eastAsia="Times New Roman" w:hAnsi="Arial" w:cs="Arial"/>
          <w:sz w:val="22"/>
          <w:szCs w:val="22"/>
        </w:rPr>
      </w:pPr>
      <w:r>
        <w:rPr>
          <w:rFonts w:ascii="Arial" w:eastAsia="Times New Roman" w:hAnsi="Arial" w:cs="Arial"/>
          <w:sz w:val="22"/>
          <w:szCs w:val="22"/>
        </w:rPr>
        <w:t xml:space="preserve">It was recommended through discussion that </w:t>
      </w:r>
      <w:r w:rsidR="00E576C2">
        <w:rPr>
          <w:rFonts w:ascii="Arial" w:eastAsia="Times New Roman" w:hAnsi="Arial" w:cs="Arial"/>
          <w:sz w:val="22"/>
          <w:szCs w:val="22"/>
        </w:rPr>
        <w:t xml:space="preserve">the March 1 mailing date be reinforced through regional consortia to new ACCE/DCE and new programs. </w:t>
      </w:r>
    </w:p>
    <w:p w14:paraId="5A66DF5B" w14:textId="020177FD" w:rsidR="00655468" w:rsidRPr="00655468" w:rsidRDefault="005001B7" w:rsidP="00655468">
      <w:pPr>
        <w:pStyle w:val="ListParagraph"/>
        <w:numPr>
          <w:ilvl w:val="0"/>
          <w:numId w:val="18"/>
        </w:numPr>
        <w:rPr>
          <w:rFonts w:ascii="Arial" w:eastAsia="Times New Roman" w:hAnsi="Arial" w:cs="Arial"/>
          <w:sz w:val="22"/>
          <w:szCs w:val="22"/>
        </w:rPr>
      </w:pPr>
      <w:r>
        <w:rPr>
          <w:rFonts w:ascii="Arial" w:eastAsia="Times New Roman" w:hAnsi="Arial" w:cs="Arial"/>
          <w:sz w:val="22"/>
          <w:szCs w:val="22"/>
        </w:rPr>
        <w:t xml:space="preserve">Question regarding how to subscribe to The Hub and the process was revised as per above. </w:t>
      </w:r>
      <w:r w:rsidR="00F14B5D">
        <w:rPr>
          <w:rFonts w:ascii="Arial" w:eastAsia="Times New Roman" w:hAnsi="Arial" w:cs="Arial"/>
          <w:sz w:val="22"/>
          <w:szCs w:val="22"/>
        </w:rPr>
        <w:t xml:space="preserve"> </w:t>
      </w:r>
    </w:p>
    <w:p w14:paraId="2F00884E" w14:textId="28DEE495" w:rsidR="00B12FC3" w:rsidRDefault="00B12FC3" w:rsidP="00B12FC3">
      <w:pPr>
        <w:rPr>
          <w:rFonts w:ascii="Arial" w:eastAsia="Times New Roman" w:hAnsi="Arial" w:cs="Arial"/>
          <w:sz w:val="22"/>
          <w:szCs w:val="22"/>
        </w:rPr>
      </w:pPr>
    </w:p>
    <w:p w14:paraId="09F3F250" w14:textId="6EA393CB" w:rsidR="008E7827" w:rsidRDefault="008E7827" w:rsidP="00B12FC3">
      <w:pPr>
        <w:rPr>
          <w:rFonts w:ascii="Arial" w:eastAsia="Times New Roman" w:hAnsi="Arial" w:cs="Arial"/>
          <w:sz w:val="22"/>
          <w:szCs w:val="22"/>
        </w:rPr>
      </w:pPr>
    </w:p>
    <w:p w14:paraId="50DDA4D1" w14:textId="77777777" w:rsidR="008E7827" w:rsidRDefault="008E7827" w:rsidP="008E7827">
      <w:pPr>
        <w:jc w:val="center"/>
        <w:rPr>
          <w:rFonts w:ascii="Helvetica" w:hAnsi="Helvetica" w:cs="Helvetica"/>
          <w:b/>
          <w:color w:val="241F21"/>
          <w:shd w:val="clear" w:color="auto" w:fill="FCFCFB"/>
        </w:rPr>
      </w:pPr>
    </w:p>
    <w:p w14:paraId="064F8142" w14:textId="77777777" w:rsidR="008E7827" w:rsidRDefault="008E7827" w:rsidP="008E7827">
      <w:pPr>
        <w:jc w:val="center"/>
        <w:rPr>
          <w:rFonts w:ascii="Helvetica" w:hAnsi="Helvetica" w:cs="Helvetica"/>
          <w:b/>
          <w:color w:val="241F21"/>
          <w:shd w:val="clear" w:color="auto" w:fill="FCFCFB"/>
        </w:rPr>
      </w:pPr>
    </w:p>
    <w:p w14:paraId="2FA337A1" w14:textId="77777777" w:rsidR="008E7827" w:rsidRDefault="008E7827" w:rsidP="008E7827">
      <w:pPr>
        <w:jc w:val="center"/>
        <w:rPr>
          <w:rFonts w:ascii="Helvetica" w:hAnsi="Helvetica" w:cs="Helvetica"/>
          <w:b/>
          <w:color w:val="241F21"/>
          <w:shd w:val="clear" w:color="auto" w:fill="FCFCFB"/>
        </w:rPr>
      </w:pPr>
    </w:p>
    <w:p w14:paraId="61070FFC" w14:textId="77777777" w:rsidR="008E7827" w:rsidRDefault="008E7827" w:rsidP="008E7827">
      <w:pPr>
        <w:jc w:val="center"/>
        <w:rPr>
          <w:rFonts w:ascii="Helvetica" w:hAnsi="Helvetica" w:cs="Helvetica"/>
          <w:b/>
          <w:color w:val="241F21"/>
          <w:shd w:val="clear" w:color="auto" w:fill="FCFCFB"/>
        </w:rPr>
      </w:pPr>
    </w:p>
    <w:p w14:paraId="16A6A96A" w14:textId="77777777" w:rsidR="008E7827" w:rsidRDefault="008E7827" w:rsidP="008E7827">
      <w:pPr>
        <w:jc w:val="center"/>
        <w:rPr>
          <w:rFonts w:ascii="Helvetica" w:hAnsi="Helvetica" w:cs="Helvetica"/>
          <w:b/>
          <w:color w:val="241F21"/>
          <w:shd w:val="clear" w:color="auto" w:fill="FCFCFB"/>
        </w:rPr>
      </w:pPr>
    </w:p>
    <w:p w14:paraId="1E4F5BD7" w14:textId="77777777" w:rsidR="008E7827" w:rsidRDefault="008E7827" w:rsidP="008E7827">
      <w:pPr>
        <w:jc w:val="center"/>
        <w:rPr>
          <w:rFonts w:ascii="Helvetica" w:hAnsi="Helvetica" w:cs="Helvetica"/>
          <w:b/>
          <w:color w:val="241F21"/>
          <w:shd w:val="clear" w:color="auto" w:fill="FCFCFB"/>
        </w:rPr>
      </w:pPr>
    </w:p>
    <w:p w14:paraId="6FE7945D" w14:textId="77777777" w:rsidR="008E7827" w:rsidRDefault="008E7827" w:rsidP="008E7827">
      <w:pPr>
        <w:jc w:val="center"/>
        <w:rPr>
          <w:rFonts w:ascii="Helvetica" w:hAnsi="Helvetica" w:cs="Helvetica"/>
          <w:b/>
          <w:color w:val="241F21"/>
          <w:shd w:val="clear" w:color="auto" w:fill="FCFCFB"/>
        </w:rPr>
      </w:pPr>
    </w:p>
    <w:p w14:paraId="31FD6025" w14:textId="77777777" w:rsidR="008E7827" w:rsidRDefault="008E7827" w:rsidP="008E7827">
      <w:pPr>
        <w:jc w:val="center"/>
        <w:rPr>
          <w:rFonts w:ascii="Helvetica" w:hAnsi="Helvetica" w:cs="Helvetica"/>
          <w:b/>
          <w:color w:val="241F21"/>
          <w:shd w:val="clear" w:color="auto" w:fill="FCFCFB"/>
        </w:rPr>
      </w:pPr>
    </w:p>
    <w:p w14:paraId="19A36334" w14:textId="77777777" w:rsidR="008E7827" w:rsidRDefault="008E7827" w:rsidP="008E7827">
      <w:pPr>
        <w:jc w:val="center"/>
        <w:rPr>
          <w:rFonts w:ascii="Helvetica" w:hAnsi="Helvetica" w:cs="Helvetica"/>
          <w:b/>
          <w:color w:val="241F21"/>
          <w:shd w:val="clear" w:color="auto" w:fill="FCFCFB"/>
        </w:rPr>
      </w:pPr>
    </w:p>
    <w:p w14:paraId="1DEAA2EE" w14:textId="77777777" w:rsidR="008E7827" w:rsidRDefault="008E7827" w:rsidP="008E7827">
      <w:pPr>
        <w:jc w:val="center"/>
        <w:rPr>
          <w:rFonts w:ascii="Helvetica" w:hAnsi="Helvetica" w:cs="Helvetica"/>
          <w:b/>
          <w:color w:val="241F21"/>
          <w:shd w:val="clear" w:color="auto" w:fill="FCFCFB"/>
        </w:rPr>
      </w:pPr>
    </w:p>
    <w:p w14:paraId="4157C1D9" w14:textId="77777777" w:rsidR="008E7827" w:rsidRDefault="008E7827" w:rsidP="008E7827">
      <w:pPr>
        <w:jc w:val="center"/>
        <w:rPr>
          <w:rFonts w:ascii="Helvetica" w:hAnsi="Helvetica" w:cs="Helvetica"/>
          <w:b/>
          <w:color w:val="241F21"/>
          <w:shd w:val="clear" w:color="auto" w:fill="FCFCFB"/>
        </w:rPr>
      </w:pPr>
    </w:p>
    <w:p w14:paraId="4B75389D" w14:textId="77777777" w:rsidR="008E7827" w:rsidRDefault="008E7827" w:rsidP="008E7827">
      <w:pPr>
        <w:jc w:val="center"/>
        <w:rPr>
          <w:rFonts w:ascii="Helvetica" w:hAnsi="Helvetica" w:cs="Helvetica"/>
          <w:b/>
          <w:color w:val="241F21"/>
          <w:shd w:val="clear" w:color="auto" w:fill="FCFCFB"/>
        </w:rPr>
      </w:pPr>
    </w:p>
    <w:p w14:paraId="71D7BA95" w14:textId="77777777" w:rsidR="008E7827" w:rsidRDefault="008E7827" w:rsidP="008E7827">
      <w:pPr>
        <w:jc w:val="center"/>
        <w:rPr>
          <w:rFonts w:ascii="Helvetica" w:hAnsi="Helvetica" w:cs="Helvetica"/>
          <w:b/>
          <w:color w:val="241F21"/>
          <w:shd w:val="clear" w:color="auto" w:fill="FCFCFB"/>
        </w:rPr>
      </w:pPr>
    </w:p>
    <w:p w14:paraId="22425AD1" w14:textId="77777777" w:rsidR="008E7827" w:rsidRDefault="008E7827" w:rsidP="008E7827">
      <w:pPr>
        <w:jc w:val="center"/>
        <w:rPr>
          <w:rFonts w:ascii="Helvetica" w:hAnsi="Helvetica" w:cs="Helvetica"/>
          <w:b/>
          <w:color w:val="241F21"/>
          <w:shd w:val="clear" w:color="auto" w:fill="FCFCFB"/>
        </w:rPr>
      </w:pPr>
    </w:p>
    <w:p w14:paraId="0F39CFDD" w14:textId="77777777" w:rsidR="008E7827" w:rsidRDefault="008E7827" w:rsidP="008E7827">
      <w:pPr>
        <w:jc w:val="center"/>
        <w:rPr>
          <w:rFonts w:ascii="Helvetica" w:hAnsi="Helvetica" w:cs="Helvetica"/>
          <w:b/>
          <w:color w:val="241F21"/>
          <w:shd w:val="clear" w:color="auto" w:fill="FCFCFB"/>
        </w:rPr>
      </w:pPr>
    </w:p>
    <w:p w14:paraId="5C7B6DF5" w14:textId="77777777" w:rsidR="008E7827" w:rsidRDefault="008E7827" w:rsidP="008E7827">
      <w:pPr>
        <w:jc w:val="center"/>
        <w:rPr>
          <w:rFonts w:ascii="Helvetica" w:hAnsi="Helvetica" w:cs="Helvetica"/>
          <w:b/>
          <w:color w:val="241F21"/>
          <w:shd w:val="clear" w:color="auto" w:fill="FCFCFB"/>
        </w:rPr>
      </w:pPr>
    </w:p>
    <w:p w14:paraId="684EC55C" w14:textId="77777777" w:rsidR="008E7827" w:rsidRDefault="008E7827" w:rsidP="008E7827">
      <w:pPr>
        <w:jc w:val="center"/>
        <w:rPr>
          <w:rFonts w:ascii="Helvetica" w:hAnsi="Helvetica" w:cs="Helvetica"/>
          <w:b/>
          <w:color w:val="241F21"/>
          <w:shd w:val="clear" w:color="auto" w:fill="FCFCFB"/>
        </w:rPr>
      </w:pPr>
    </w:p>
    <w:p w14:paraId="7553058E" w14:textId="77777777" w:rsidR="008E7827" w:rsidRDefault="008E7827" w:rsidP="008E7827">
      <w:pPr>
        <w:jc w:val="center"/>
        <w:rPr>
          <w:rFonts w:ascii="Helvetica" w:hAnsi="Helvetica" w:cs="Helvetica"/>
          <w:b/>
          <w:color w:val="241F21"/>
          <w:shd w:val="clear" w:color="auto" w:fill="FCFCFB"/>
        </w:rPr>
      </w:pPr>
    </w:p>
    <w:p w14:paraId="2DC734A3" w14:textId="36F9144B" w:rsidR="008E7827" w:rsidRDefault="008E7827" w:rsidP="008E7827">
      <w:pPr>
        <w:jc w:val="center"/>
        <w:rPr>
          <w:rFonts w:ascii="Helvetica" w:hAnsi="Helvetica" w:cs="Helvetica"/>
          <w:b/>
          <w:color w:val="241F21"/>
          <w:shd w:val="clear" w:color="auto" w:fill="FCFCFB"/>
        </w:rPr>
      </w:pPr>
    </w:p>
    <w:p w14:paraId="0C8C44AF" w14:textId="7C33B354" w:rsidR="00F80A5D" w:rsidRDefault="00F80A5D" w:rsidP="008E7827">
      <w:pPr>
        <w:jc w:val="center"/>
        <w:rPr>
          <w:rFonts w:ascii="Helvetica" w:hAnsi="Helvetica" w:cs="Helvetica"/>
          <w:b/>
          <w:color w:val="241F21"/>
          <w:shd w:val="clear" w:color="auto" w:fill="FCFCFB"/>
        </w:rPr>
      </w:pPr>
    </w:p>
    <w:p w14:paraId="6673A1D6" w14:textId="7D14868D" w:rsidR="00F80A5D" w:rsidRDefault="00F80A5D" w:rsidP="008E7827">
      <w:pPr>
        <w:jc w:val="center"/>
        <w:rPr>
          <w:rFonts w:ascii="Helvetica" w:hAnsi="Helvetica" w:cs="Helvetica"/>
          <w:b/>
          <w:color w:val="241F21"/>
          <w:shd w:val="clear" w:color="auto" w:fill="FCFCFB"/>
        </w:rPr>
      </w:pPr>
    </w:p>
    <w:p w14:paraId="177ABA13" w14:textId="5A411F47" w:rsidR="00F80A5D" w:rsidRDefault="00F80A5D" w:rsidP="008E7827">
      <w:pPr>
        <w:jc w:val="center"/>
        <w:rPr>
          <w:rFonts w:ascii="Helvetica" w:hAnsi="Helvetica" w:cs="Helvetica"/>
          <w:b/>
          <w:color w:val="241F21"/>
          <w:shd w:val="clear" w:color="auto" w:fill="FCFCFB"/>
        </w:rPr>
      </w:pPr>
    </w:p>
    <w:p w14:paraId="0F59BF5D" w14:textId="010EFABA" w:rsidR="00F80A5D" w:rsidRDefault="00F80A5D" w:rsidP="008E7827">
      <w:pPr>
        <w:jc w:val="center"/>
        <w:rPr>
          <w:rFonts w:ascii="Helvetica" w:hAnsi="Helvetica" w:cs="Helvetica"/>
          <w:b/>
          <w:color w:val="241F21"/>
          <w:shd w:val="clear" w:color="auto" w:fill="FCFCFB"/>
        </w:rPr>
      </w:pPr>
    </w:p>
    <w:p w14:paraId="36B55DEE" w14:textId="66E13B51" w:rsidR="00F80A5D" w:rsidRDefault="00F80A5D" w:rsidP="008E7827">
      <w:pPr>
        <w:jc w:val="center"/>
        <w:rPr>
          <w:rFonts w:ascii="Helvetica" w:hAnsi="Helvetica" w:cs="Helvetica"/>
          <w:b/>
          <w:color w:val="241F21"/>
          <w:shd w:val="clear" w:color="auto" w:fill="FCFCFB"/>
        </w:rPr>
      </w:pPr>
    </w:p>
    <w:p w14:paraId="69AD7F25" w14:textId="77777777" w:rsidR="00F80A5D" w:rsidRDefault="00F80A5D" w:rsidP="008E7827">
      <w:pPr>
        <w:jc w:val="center"/>
        <w:rPr>
          <w:rFonts w:ascii="Helvetica" w:hAnsi="Helvetica" w:cs="Helvetica"/>
          <w:b/>
          <w:color w:val="241F21"/>
          <w:shd w:val="clear" w:color="auto" w:fill="FCFCFB"/>
        </w:rPr>
      </w:pPr>
    </w:p>
    <w:p w14:paraId="4B0A16A2" w14:textId="77777777" w:rsidR="008E7827" w:rsidRDefault="008E7827" w:rsidP="008E7827">
      <w:pPr>
        <w:jc w:val="center"/>
        <w:rPr>
          <w:rFonts w:ascii="Helvetica" w:hAnsi="Helvetica" w:cs="Helvetica"/>
          <w:b/>
          <w:color w:val="241F21"/>
          <w:shd w:val="clear" w:color="auto" w:fill="FCFCFB"/>
        </w:rPr>
      </w:pPr>
    </w:p>
    <w:p w14:paraId="43114C84" w14:textId="77777777" w:rsidR="008E7827" w:rsidRDefault="008E7827" w:rsidP="008E7827">
      <w:pPr>
        <w:jc w:val="center"/>
        <w:rPr>
          <w:rFonts w:ascii="Helvetica" w:hAnsi="Helvetica" w:cs="Helvetica"/>
          <w:b/>
          <w:color w:val="241F21"/>
          <w:shd w:val="clear" w:color="auto" w:fill="FCFCFB"/>
        </w:rPr>
      </w:pPr>
    </w:p>
    <w:p w14:paraId="7FF8FEB5" w14:textId="77777777" w:rsidR="00F80A5D" w:rsidRDefault="00F80A5D" w:rsidP="008E7827">
      <w:pPr>
        <w:jc w:val="center"/>
        <w:rPr>
          <w:rFonts w:ascii="Helvetica" w:hAnsi="Helvetica" w:cs="Helvetica"/>
          <w:b/>
          <w:color w:val="241F21"/>
          <w:shd w:val="clear" w:color="auto" w:fill="FCFCFB"/>
        </w:rPr>
      </w:pPr>
    </w:p>
    <w:p w14:paraId="7DB7F866" w14:textId="3FF39DC9" w:rsidR="008E7827" w:rsidRPr="00A232E4" w:rsidRDefault="008E7827" w:rsidP="008E7827">
      <w:pPr>
        <w:jc w:val="center"/>
        <w:rPr>
          <w:rFonts w:ascii="Helvetica" w:hAnsi="Helvetica" w:cs="Helvetica"/>
          <w:b/>
          <w:color w:val="241F21"/>
          <w:shd w:val="clear" w:color="auto" w:fill="FCFCFB"/>
        </w:rPr>
      </w:pPr>
      <w:r w:rsidRPr="00A232E4">
        <w:rPr>
          <w:rFonts w:ascii="Helvetica" w:hAnsi="Helvetica" w:cs="Helvetica"/>
          <w:b/>
          <w:color w:val="241F21"/>
          <w:shd w:val="clear" w:color="auto" w:fill="FCFCFB"/>
        </w:rPr>
        <w:lastRenderedPageBreak/>
        <w:t>CSM 2021 CE SIG Poll Results</w:t>
      </w:r>
    </w:p>
    <w:p w14:paraId="15C16B4D" w14:textId="77777777" w:rsidR="008E7827" w:rsidRPr="00A232E4" w:rsidRDefault="008E7827" w:rsidP="008E7827">
      <w:pPr>
        <w:pStyle w:val="ListParagraph"/>
        <w:numPr>
          <w:ilvl w:val="0"/>
          <w:numId w:val="20"/>
        </w:numPr>
        <w:spacing w:after="160" w:line="259" w:lineRule="auto"/>
        <w:rPr>
          <w:rFonts w:ascii="Helvetica" w:hAnsi="Helvetica" w:cs="Helvetica"/>
          <w:color w:val="241F21"/>
          <w:shd w:val="clear" w:color="auto" w:fill="FCFCFB"/>
        </w:rPr>
      </w:pPr>
      <w:r w:rsidRPr="00A232E4">
        <w:rPr>
          <w:rFonts w:ascii="Helvetica" w:hAnsi="Helvetica" w:cs="Helvetica"/>
          <w:color w:val="241F21"/>
          <w:shd w:val="clear" w:color="auto" w:fill="FCFCFB"/>
        </w:rPr>
        <w:t>Total number of individuals who attended the meeting: 234</w:t>
      </w:r>
    </w:p>
    <w:p w14:paraId="383E2165" w14:textId="77777777" w:rsidR="008E7827" w:rsidRPr="00A232E4" w:rsidRDefault="008E7827" w:rsidP="008E7827">
      <w:pPr>
        <w:pStyle w:val="ListParagraph"/>
        <w:numPr>
          <w:ilvl w:val="0"/>
          <w:numId w:val="20"/>
        </w:numPr>
        <w:spacing w:after="160" w:line="259" w:lineRule="auto"/>
        <w:rPr>
          <w:rFonts w:ascii="Helvetica" w:hAnsi="Helvetica" w:cs="Helvetica"/>
          <w:color w:val="241F21"/>
          <w:shd w:val="clear" w:color="auto" w:fill="FCFCFB"/>
        </w:rPr>
      </w:pPr>
      <w:r w:rsidRPr="00A232E4">
        <w:rPr>
          <w:rFonts w:ascii="Helvetica" w:hAnsi="Helvetica" w:cs="Helvetica"/>
          <w:color w:val="241F21"/>
          <w:shd w:val="clear" w:color="auto" w:fill="FCFCFB"/>
        </w:rPr>
        <w:t>Total number of attendees who completed 2 or more questions on the survey:197/234 =84%</w:t>
      </w:r>
    </w:p>
    <w:p w14:paraId="4293F0EA" w14:textId="77777777" w:rsidR="008E7827" w:rsidRPr="00A232E4" w:rsidRDefault="008E7827" w:rsidP="008E7827">
      <w:pPr>
        <w:rPr>
          <w:rFonts w:ascii="Helvetica" w:hAnsi="Helvetica" w:cs="Helvetica"/>
          <w:b/>
          <w:color w:val="241F21"/>
          <w:shd w:val="clear" w:color="auto" w:fill="FCFCFB"/>
        </w:rPr>
      </w:pPr>
      <w:r w:rsidRPr="00A232E4">
        <w:rPr>
          <w:rFonts w:ascii="Helvetica" w:hAnsi="Helvetica" w:cs="Helvetica"/>
          <w:b/>
          <w:color w:val="241F21"/>
          <w:shd w:val="clear" w:color="auto" w:fill="FCFCFB"/>
        </w:rPr>
        <w:t xml:space="preserve">Question One:  What is your Role: </w:t>
      </w:r>
    </w:p>
    <w:p w14:paraId="408E16F3" w14:textId="77777777" w:rsidR="008E7827" w:rsidRDefault="008E7827" w:rsidP="008E7827">
      <w:pPr>
        <w:rPr>
          <w:rFonts w:ascii="Helvetica" w:hAnsi="Helvetica" w:cs="Helvetica"/>
          <w:color w:val="241F21"/>
          <w:shd w:val="clear" w:color="auto" w:fill="FCFCFB"/>
        </w:rPr>
      </w:pPr>
      <w:r>
        <w:rPr>
          <w:rFonts w:ascii="Helvetica" w:hAnsi="Helvetica" w:cs="Helvetica"/>
          <w:color w:val="241F21"/>
          <w:shd w:val="clear" w:color="auto" w:fill="FCFCFB"/>
        </w:rPr>
        <w:t>DCE/ADCE: 157</w:t>
      </w:r>
    </w:p>
    <w:p w14:paraId="26134F3B" w14:textId="77777777" w:rsidR="008E7827" w:rsidRDefault="008E7827" w:rsidP="008E7827">
      <w:pPr>
        <w:rPr>
          <w:rFonts w:ascii="Helvetica" w:hAnsi="Helvetica" w:cs="Helvetica"/>
          <w:color w:val="241F21"/>
          <w:shd w:val="clear" w:color="auto" w:fill="FCFCFB"/>
        </w:rPr>
      </w:pPr>
      <w:r>
        <w:rPr>
          <w:rFonts w:ascii="Helvetica" w:hAnsi="Helvetica" w:cs="Helvetica"/>
          <w:color w:val="241F21"/>
          <w:shd w:val="clear" w:color="auto" w:fill="FCFCFB"/>
        </w:rPr>
        <w:t>ACCE: 22</w:t>
      </w:r>
    </w:p>
    <w:p w14:paraId="4DD353F0" w14:textId="77777777" w:rsidR="008E7827" w:rsidRDefault="008E7827" w:rsidP="008E7827">
      <w:pPr>
        <w:rPr>
          <w:rFonts w:ascii="Helvetica" w:hAnsi="Helvetica" w:cs="Helvetica"/>
          <w:color w:val="241F21"/>
          <w:shd w:val="clear" w:color="auto" w:fill="FCFCFB"/>
        </w:rPr>
      </w:pPr>
      <w:r>
        <w:rPr>
          <w:rFonts w:ascii="Helvetica" w:hAnsi="Helvetica" w:cs="Helvetica"/>
          <w:color w:val="241F21"/>
          <w:shd w:val="clear" w:color="auto" w:fill="FCFCFB"/>
        </w:rPr>
        <w:t>SCCE:7</w:t>
      </w:r>
    </w:p>
    <w:p w14:paraId="3F47FF4C" w14:textId="77777777" w:rsidR="008E7827" w:rsidRDefault="008E7827" w:rsidP="008E7827">
      <w:pPr>
        <w:rPr>
          <w:rFonts w:ascii="Helvetica" w:hAnsi="Helvetica" w:cs="Helvetica"/>
          <w:color w:val="241F21"/>
          <w:shd w:val="clear" w:color="auto" w:fill="FCFCFB"/>
        </w:rPr>
      </w:pPr>
      <w:r>
        <w:rPr>
          <w:rFonts w:ascii="Helvetica" w:hAnsi="Helvetica" w:cs="Helvetica"/>
          <w:color w:val="241F21"/>
          <w:shd w:val="clear" w:color="auto" w:fill="FCFCFB"/>
        </w:rPr>
        <w:t>CI :6</w:t>
      </w:r>
    </w:p>
    <w:p w14:paraId="4819C9AC" w14:textId="4F2EE40A" w:rsidR="008E7827" w:rsidRDefault="008E7827" w:rsidP="008E7827">
      <w:pPr>
        <w:rPr>
          <w:rFonts w:ascii="Helvetica" w:hAnsi="Helvetica" w:cs="Helvetica"/>
          <w:color w:val="241F21"/>
          <w:shd w:val="clear" w:color="auto" w:fill="FCFCFB"/>
        </w:rPr>
      </w:pPr>
      <w:r>
        <w:rPr>
          <w:rFonts w:ascii="Helvetica" w:hAnsi="Helvetica" w:cs="Helvetica"/>
          <w:color w:val="241F21"/>
          <w:shd w:val="clear" w:color="auto" w:fill="FCFCFB"/>
        </w:rPr>
        <w:t>Other: (Program Director, Faculty, Clin Ed Team Member):  5</w:t>
      </w:r>
    </w:p>
    <w:p w14:paraId="54EF389E" w14:textId="77777777" w:rsidR="008E7827" w:rsidRDefault="008E7827" w:rsidP="008E7827">
      <w:pPr>
        <w:rPr>
          <w:rFonts w:ascii="Helvetica" w:hAnsi="Helvetica" w:cs="Helvetica"/>
          <w:color w:val="241F21"/>
          <w:shd w:val="clear" w:color="auto" w:fill="FCFCFB"/>
        </w:rPr>
      </w:pPr>
    </w:p>
    <w:p w14:paraId="205A94C4" w14:textId="77777777" w:rsidR="008E7827" w:rsidRDefault="008E7827" w:rsidP="00F80A5D">
      <w:pPr>
        <w:jc w:val="center"/>
      </w:pPr>
      <w:r>
        <w:rPr>
          <w:noProof/>
        </w:rPr>
        <w:drawing>
          <wp:inline distT="0" distB="0" distL="0" distR="0" wp14:anchorId="207DF5E2" wp14:editId="0E506C07">
            <wp:extent cx="4006850" cy="3387725"/>
            <wp:effectExtent l="0" t="0" r="1270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A3116A" w14:textId="785BE168" w:rsidR="008E7827" w:rsidRDefault="008E7827" w:rsidP="008E7827">
      <w:pPr>
        <w:rPr>
          <w:b/>
        </w:rPr>
      </w:pPr>
    </w:p>
    <w:p w14:paraId="77E35514" w14:textId="6743DBAC" w:rsidR="008E7827" w:rsidRDefault="008E7827" w:rsidP="008E7827">
      <w:pPr>
        <w:rPr>
          <w:b/>
        </w:rPr>
      </w:pPr>
    </w:p>
    <w:p w14:paraId="314F359E" w14:textId="46C8C9F6" w:rsidR="008E7827" w:rsidRDefault="008E7827" w:rsidP="008E7827">
      <w:pPr>
        <w:rPr>
          <w:b/>
        </w:rPr>
      </w:pPr>
    </w:p>
    <w:p w14:paraId="1FF8BADC" w14:textId="24255141" w:rsidR="008E7827" w:rsidRDefault="008E7827" w:rsidP="008E7827">
      <w:pPr>
        <w:rPr>
          <w:b/>
        </w:rPr>
      </w:pPr>
    </w:p>
    <w:p w14:paraId="46AB0175" w14:textId="2963ACFD" w:rsidR="008E7827" w:rsidRDefault="008E7827" w:rsidP="008E7827">
      <w:pPr>
        <w:rPr>
          <w:b/>
        </w:rPr>
      </w:pPr>
    </w:p>
    <w:p w14:paraId="6FF02453" w14:textId="6AAE69C1" w:rsidR="008E7827" w:rsidRDefault="008E7827" w:rsidP="008E7827">
      <w:pPr>
        <w:rPr>
          <w:b/>
        </w:rPr>
      </w:pPr>
    </w:p>
    <w:p w14:paraId="401BF6A4" w14:textId="0BD1D024" w:rsidR="008E7827" w:rsidRDefault="008E7827" w:rsidP="008E7827">
      <w:pPr>
        <w:rPr>
          <w:b/>
        </w:rPr>
      </w:pPr>
    </w:p>
    <w:p w14:paraId="0B2AB166" w14:textId="7FE451FE" w:rsidR="008E7827" w:rsidRDefault="008E7827" w:rsidP="008E7827">
      <w:pPr>
        <w:rPr>
          <w:b/>
        </w:rPr>
      </w:pPr>
    </w:p>
    <w:p w14:paraId="752A8976" w14:textId="77777777" w:rsidR="008E7827" w:rsidRDefault="008E7827" w:rsidP="008E7827">
      <w:pPr>
        <w:rPr>
          <w:b/>
        </w:rPr>
      </w:pPr>
    </w:p>
    <w:p w14:paraId="65DFBFFC" w14:textId="77777777" w:rsidR="008E7827" w:rsidRDefault="008E7827" w:rsidP="008E7827">
      <w:pPr>
        <w:rPr>
          <w:b/>
        </w:rPr>
      </w:pPr>
    </w:p>
    <w:p w14:paraId="53D51464" w14:textId="77777777" w:rsidR="008E7827" w:rsidRPr="004172C9" w:rsidRDefault="008E7827" w:rsidP="008E7827">
      <w:pPr>
        <w:rPr>
          <w:b/>
        </w:rPr>
      </w:pPr>
      <w:r w:rsidRPr="004172C9">
        <w:rPr>
          <w:b/>
        </w:rPr>
        <w:lastRenderedPageBreak/>
        <w:t>Question 2: What is your preferred method of communication from the CE SIG?</w:t>
      </w:r>
    </w:p>
    <w:p w14:paraId="307C251C" w14:textId="0C3FE167" w:rsidR="008E7827" w:rsidRDefault="008E7827" w:rsidP="008E7827">
      <w:pPr>
        <w:pStyle w:val="ListParagraph"/>
        <w:numPr>
          <w:ilvl w:val="0"/>
          <w:numId w:val="21"/>
        </w:numPr>
        <w:spacing w:after="160" w:line="259" w:lineRule="auto"/>
      </w:pPr>
      <w:r>
        <w:t>Question Response Rate: 196 /197=99%</w:t>
      </w:r>
    </w:p>
    <w:p w14:paraId="25A8626A" w14:textId="77777777" w:rsidR="008E7827" w:rsidRDefault="008E7827" w:rsidP="008E7827">
      <w:r>
        <w:t>Preferred Method of Communication:</w:t>
      </w:r>
    </w:p>
    <w:p w14:paraId="47D43BAC" w14:textId="57E7A20B" w:rsidR="008E7827" w:rsidRDefault="008E7827" w:rsidP="008E7827">
      <w:r>
        <w:t xml:space="preserve">Email: 189 </w:t>
      </w:r>
    </w:p>
    <w:p w14:paraId="3402140C" w14:textId="6BECBCB6" w:rsidR="008E7827" w:rsidRDefault="008E7827" w:rsidP="008E7827">
      <w:r>
        <w:t>Newsletter: 4</w:t>
      </w:r>
    </w:p>
    <w:p w14:paraId="4EC7CCAD" w14:textId="697EC823" w:rsidR="008E7827" w:rsidRDefault="008E7827" w:rsidP="008E7827">
      <w:r>
        <w:t>Meeting: 3</w:t>
      </w:r>
    </w:p>
    <w:p w14:paraId="6203EB27" w14:textId="5405DD58" w:rsidR="008E7827" w:rsidRDefault="008E7827" w:rsidP="008E7827"/>
    <w:p w14:paraId="4B611CFF" w14:textId="6C405B2E" w:rsidR="008E7827" w:rsidRDefault="003712AE" w:rsidP="008E7827">
      <w:pPr>
        <w:rPr>
          <w:b/>
        </w:rPr>
      </w:pPr>
      <w:r>
        <w:rPr>
          <w:noProof/>
        </w:rPr>
        <w:drawing>
          <wp:anchor distT="0" distB="0" distL="114300" distR="114300" simplePos="0" relativeHeight="251660288" behindDoc="0" locked="0" layoutInCell="1" allowOverlap="1" wp14:anchorId="30236BE5" wp14:editId="6190C7F2">
            <wp:simplePos x="0" y="0"/>
            <wp:positionH relativeFrom="column">
              <wp:posOffset>1276350</wp:posOffset>
            </wp:positionH>
            <wp:positionV relativeFrom="paragraph">
              <wp:posOffset>179705</wp:posOffset>
            </wp:positionV>
            <wp:extent cx="3898900" cy="3073400"/>
            <wp:effectExtent l="0" t="0" r="6350" b="1270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67A236B4" w14:textId="3AB60932" w:rsidR="008E7827" w:rsidRDefault="008E7827" w:rsidP="008E7827">
      <w:pPr>
        <w:rPr>
          <w:b/>
        </w:rPr>
      </w:pPr>
    </w:p>
    <w:p w14:paraId="3FE2A814" w14:textId="5BD5214E" w:rsidR="008E7827" w:rsidRDefault="008E7827" w:rsidP="008E7827">
      <w:pPr>
        <w:rPr>
          <w:b/>
        </w:rPr>
      </w:pPr>
    </w:p>
    <w:p w14:paraId="1AF812DA" w14:textId="39F7E41A" w:rsidR="008E7827" w:rsidRDefault="008E7827" w:rsidP="008E7827">
      <w:pPr>
        <w:rPr>
          <w:b/>
        </w:rPr>
      </w:pPr>
    </w:p>
    <w:p w14:paraId="75F6880B" w14:textId="7BE86E5F" w:rsidR="008E7827" w:rsidRDefault="008E7827" w:rsidP="008E7827">
      <w:pPr>
        <w:rPr>
          <w:b/>
        </w:rPr>
      </w:pPr>
    </w:p>
    <w:p w14:paraId="1EDF321E" w14:textId="73926942" w:rsidR="008E7827" w:rsidRDefault="008E7827" w:rsidP="008E7827">
      <w:pPr>
        <w:rPr>
          <w:b/>
        </w:rPr>
      </w:pPr>
    </w:p>
    <w:p w14:paraId="52DD0A4D" w14:textId="04E11999" w:rsidR="008E7827" w:rsidRDefault="008E7827" w:rsidP="008E7827">
      <w:pPr>
        <w:rPr>
          <w:b/>
        </w:rPr>
      </w:pPr>
    </w:p>
    <w:p w14:paraId="4A9FAC18" w14:textId="77777777" w:rsidR="008E7827" w:rsidRDefault="008E7827" w:rsidP="008E7827">
      <w:pPr>
        <w:rPr>
          <w:b/>
        </w:rPr>
      </w:pPr>
    </w:p>
    <w:p w14:paraId="55198FF3" w14:textId="77777777" w:rsidR="008E7827" w:rsidRDefault="008E7827" w:rsidP="008E7827">
      <w:pPr>
        <w:rPr>
          <w:b/>
        </w:rPr>
      </w:pPr>
    </w:p>
    <w:p w14:paraId="2C3F8E32" w14:textId="77777777" w:rsidR="008E7827" w:rsidRDefault="008E7827" w:rsidP="008E7827">
      <w:pPr>
        <w:rPr>
          <w:b/>
        </w:rPr>
      </w:pPr>
    </w:p>
    <w:p w14:paraId="0EC815DF" w14:textId="77777777" w:rsidR="008E7827" w:rsidRDefault="008E7827" w:rsidP="008E7827">
      <w:pPr>
        <w:rPr>
          <w:b/>
        </w:rPr>
      </w:pPr>
    </w:p>
    <w:p w14:paraId="028A7F8D" w14:textId="77777777" w:rsidR="003712AE" w:rsidRDefault="003712AE" w:rsidP="008E7827">
      <w:pPr>
        <w:rPr>
          <w:b/>
        </w:rPr>
      </w:pPr>
    </w:p>
    <w:p w14:paraId="79C6B294" w14:textId="77777777" w:rsidR="003712AE" w:rsidRDefault="003712AE" w:rsidP="008E7827">
      <w:pPr>
        <w:rPr>
          <w:b/>
        </w:rPr>
      </w:pPr>
    </w:p>
    <w:p w14:paraId="4DA2A4F0" w14:textId="77777777" w:rsidR="003712AE" w:rsidRDefault="003712AE" w:rsidP="008E7827">
      <w:pPr>
        <w:rPr>
          <w:b/>
        </w:rPr>
      </w:pPr>
    </w:p>
    <w:p w14:paraId="21009369" w14:textId="77777777" w:rsidR="003712AE" w:rsidRDefault="003712AE" w:rsidP="008E7827">
      <w:pPr>
        <w:rPr>
          <w:b/>
        </w:rPr>
      </w:pPr>
    </w:p>
    <w:p w14:paraId="3511E834" w14:textId="77777777" w:rsidR="003712AE" w:rsidRDefault="003712AE" w:rsidP="008E7827">
      <w:pPr>
        <w:rPr>
          <w:b/>
        </w:rPr>
      </w:pPr>
    </w:p>
    <w:p w14:paraId="7C212192" w14:textId="77777777" w:rsidR="003712AE" w:rsidRDefault="003712AE" w:rsidP="008E7827">
      <w:pPr>
        <w:rPr>
          <w:b/>
        </w:rPr>
      </w:pPr>
    </w:p>
    <w:p w14:paraId="7CD0A2D7" w14:textId="77777777" w:rsidR="003712AE" w:rsidRDefault="003712AE" w:rsidP="008E7827">
      <w:pPr>
        <w:rPr>
          <w:b/>
        </w:rPr>
      </w:pPr>
    </w:p>
    <w:p w14:paraId="17F13EFF" w14:textId="77777777" w:rsidR="003712AE" w:rsidRDefault="003712AE" w:rsidP="008E7827">
      <w:pPr>
        <w:rPr>
          <w:b/>
        </w:rPr>
      </w:pPr>
    </w:p>
    <w:p w14:paraId="353F516A" w14:textId="77777777" w:rsidR="003712AE" w:rsidRDefault="003712AE" w:rsidP="008E7827">
      <w:pPr>
        <w:rPr>
          <w:b/>
        </w:rPr>
      </w:pPr>
    </w:p>
    <w:p w14:paraId="50B44115" w14:textId="1D0A7536" w:rsidR="008E7827" w:rsidRPr="00A232E4" w:rsidRDefault="008E7827" w:rsidP="008E7827">
      <w:pPr>
        <w:rPr>
          <w:b/>
        </w:rPr>
      </w:pPr>
      <w:r w:rsidRPr="00A232E4">
        <w:rPr>
          <w:b/>
        </w:rPr>
        <w:t xml:space="preserve">Question 3:  What items are priorities for the CE SIG to work on? </w:t>
      </w:r>
    </w:p>
    <w:p w14:paraId="2E319A5F" w14:textId="77777777" w:rsidR="008E7827" w:rsidRDefault="008E7827" w:rsidP="008E7827">
      <w:pPr>
        <w:pStyle w:val="ListParagraph"/>
        <w:numPr>
          <w:ilvl w:val="0"/>
          <w:numId w:val="21"/>
        </w:numPr>
        <w:spacing w:after="160" w:line="259" w:lineRule="auto"/>
      </w:pPr>
      <w:r>
        <w:t>Question Response Rate: 168/197=85%</w:t>
      </w:r>
    </w:p>
    <w:p w14:paraId="3FFBFCE3" w14:textId="77777777" w:rsidR="008E7827" w:rsidRDefault="008E7827" w:rsidP="008E7827">
      <w:pPr>
        <w:pStyle w:val="ListParagraph"/>
        <w:numPr>
          <w:ilvl w:val="0"/>
          <w:numId w:val="21"/>
        </w:numPr>
        <w:spacing w:after="160" w:line="259" w:lineRule="auto"/>
      </w:pPr>
      <w:r>
        <w:t>Biggest themes:</w:t>
      </w:r>
    </w:p>
    <w:p w14:paraId="41216A27" w14:textId="77777777" w:rsidR="008E7827" w:rsidRDefault="008E7827" w:rsidP="008E7827">
      <w:pPr>
        <w:pStyle w:val="ListParagraph"/>
        <w:numPr>
          <w:ilvl w:val="1"/>
          <w:numId w:val="21"/>
        </w:numPr>
        <w:spacing w:after="160" w:line="259" w:lineRule="auto"/>
      </w:pPr>
      <w:r>
        <w:t>Revision/Replacement of CPI for PT and PTA</w:t>
      </w:r>
    </w:p>
    <w:p w14:paraId="39F24444" w14:textId="77777777" w:rsidR="008E7827" w:rsidRDefault="008E7827" w:rsidP="008E7827">
      <w:pPr>
        <w:pStyle w:val="ListParagraph"/>
        <w:numPr>
          <w:ilvl w:val="1"/>
          <w:numId w:val="21"/>
        </w:numPr>
        <w:spacing w:after="160" w:line="259" w:lineRule="auto"/>
      </w:pPr>
      <w:r>
        <w:t xml:space="preserve">Support for other versions of student assessment </w:t>
      </w:r>
    </w:p>
    <w:p w14:paraId="1E31C656" w14:textId="77777777" w:rsidR="008E7827" w:rsidRDefault="008E7827" w:rsidP="008E7827">
      <w:pPr>
        <w:pStyle w:val="ListParagraph"/>
        <w:numPr>
          <w:ilvl w:val="1"/>
          <w:numId w:val="21"/>
        </w:numPr>
        <w:spacing w:after="160" w:line="259" w:lineRule="auto"/>
      </w:pPr>
      <w:r>
        <w:t>Supporting and sustainability of clinical ed research</w:t>
      </w:r>
    </w:p>
    <w:p w14:paraId="76929EB7" w14:textId="77777777" w:rsidR="008E7827" w:rsidRDefault="008E7827" w:rsidP="008E7827">
      <w:pPr>
        <w:pStyle w:val="ListParagraph"/>
        <w:numPr>
          <w:ilvl w:val="1"/>
          <w:numId w:val="21"/>
        </w:numPr>
        <w:spacing w:after="160" w:line="259" w:lineRule="auto"/>
      </w:pPr>
      <w:r>
        <w:t>Balancing representation (CI, ACCE, SCCE, DCE) mix in SIG</w:t>
      </w:r>
    </w:p>
    <w:p w14:paraId="71DFCBA3" w14:textId="77777777" w:rsidR="008E7827" w:rsidRDefault="008E7827" w:rsidP="008E7827">
      <w:pPr>
        <w:pStyle w:val="ListParagraph"/>
        <w:numPr>
          <w:ilvl w:val="1"/>
          <w:numId w:val="21"/>
        </w:numPr>
        <w:spacing w:after="160" w:line="259" w:lineRule="auto"/>
      </w:pPr>
      <w:r>
        <w:t>Standardizing Clin Ed terminology</w:t>
      </w:r>
    </w:p>
    <w:p w14:paraId="3194217B" w14:textId="77777777" w:rsidR="008E7827" w:rsidRDefault="008E7827" w:rsidP="008E7827">
      <w:pPr>
        <w:pStyle w:val="ListParagraph"/>
        <w:numPr>
          <w:ilvl w:val="1"/>
          <w:numId w:val="21"/>
        </w:numPr>
        <w:spacing w:after="160" w:line="259" w:lineRule="auto"/>
      </w:pPr>
      <w:r>
        <w:t>Reexamining clinical education processes across the board from March Mailer to alternative models of clinical education</w:t>
      </w:r>
    </w:p>
    <w:p w14:paraId="1AD52981" w14:textId="77777777" w:rsidR="008E7827" w:rsidRDefault="008E7827" w:rsidP="008E7827">
      <w:pPr>
        <w:pStyle w:val="ListParagraph"/>
        <w:numPr>
          <w:ilvl w:val="1"/>
          <w:numId w:val="21"/>
        </w:numPr>
        <w:spacing w:after="160" w:line="259" w:lineRule="auto"/>
      </w:pPr>
      <w:r>
        <w:t>National database/national registry for clinical education</w:t>
      </w:r>
    </w:p>
    <w:p w14:paraId="7EA5E7B7" w14:textId="77777777" w:rsidR="008E7827" w:rsidRPr="00DC2F63" w:rsidRDefault="008E7827" w:rsidP="008E7827">
      <w:pPr>
        <w:pStyle w:val="ListParagraph"/>
        <w:numPr>
          <w:ilvl w:val="1"/>
          <w:numId w:val="21"/>
        </w:numPr>
        <w:spacing w:after="160" w:line="259" w:lineRule="auto"/>
      </w:pPr>
      <w:r>
        <w:rPr>
          <w:rFonts w:ascii="Helvetica" w:hAnsi="Helvetica" w:cs="Helvetica"/>
          <w:color w:val="333E48"/>
          <w:sz w:val="20"/>
          <w:szCs w:val="20"/>
          <w:shd w:val="clear" w:color="auto" w:fill="F4F5F5"/>
        </w:rPr>
        <w:lastRenderedPageBreak/>
        <w:t>Development of 3-5 year strategic plan to ID priorities? personal priorities: continued developed of CI development; placement issues of students in FT CE; development of priorities for CE research</w:t>
      </w:r>
    </w:p>
    <w:p w14:paraId="3DB75DFA" w14:textId="77777777" w:rsidR="008E7827" w:rsidRDefault="008E7827" w:rsidP="008E7827">
      <w:pPr>
        <w:pStyle w:val="ListParagraph"/>
        <w:numPr>
          <w:ilvl w:val="1"/>
          <w:numId w:val="21"/>
        </w:numPr>
        <w:spacing w:after="160" w:line="259" w:lineRule="auto"/>
      </w:pPr>
      <w:r>
        <w:t xml:space="preserve">Ensuring quality of clinical sites/clinical education sites of excellence. </w:t>
      </w:r>
    </w:p>
    <w:p w14:paraId="3E9D1B75" w14:textId="77777777" w:rsidR="008E7827" w:rsidRDefault="008E7827" w:rsidP="008E7827">
      <w:pPr>
        <w:pStyle w:val="ListParagraph"/>
        <w:numPr>
          <w:ilvl w:val="1"/>
          <w:numId w:val="21"/>
        </w:numPr>
        <w:spacing w:after="160" w:line="259" w:lineRule="auto"/>
      </w:pPr>
      <w:r>
        <w:t>Improving formal regional structure for clinical education</w:t>
      </w:r>
    </w:p>
    <w:p w14:paraId="2C3336F7" w14:textId="77777777" w:rsidR="008E7827" w:rsidRDefault="008E7827" w:rsidP="008E7827">
      <w:pPr>
        <w:pStyle w:val="ListParagraph"/>
        <w:numPr>
          <w:ilvl w:val="1"/>
          <w:numId w:val="21"/>
        </w:numPr>
        <w:spacing w:after="160" w:line="259" w:lineRule="auto"/>
      </w:pPr>
      <w:r>
        <w:t xml:space="preserve">The amount of requirements from sites for clinicals to occur.  </w:t>
      </w:r>
    </w:p>
    <w:p w14:paraId="43D064F1" w14:textId="77777777" w:rsidR="008E7827" w:rsidRDefault="008E7827" w:rsidP="008E7827">
      <w:pPr>
        <w:pStyle w:val="ListParagraph"/>
        <w:numPr>
          <w:ilvl w:val="1"/>
          <w:numId w:val="21"/>
        </w:numPr>
        <w:spacing w:after="160" w:line="259" w:lineRule="auto"/>
      </w:pPr>
      <w:r>
        <w:t>Formal partner templets</w:t>
      </w:r>
    </w:p>
    <w:p w14:paraId="2CBD48C5" w14:textId="77777777" w:rsidR="008E7827" w:rsidRDefault="008E7827" w:rsidP="008E7827">
      <w:pPr>
        <w:pStyle w:val="ListParagraph"/>
        <w:numPr>
          <w:ilvl w:val="1"/>
          <w:numId w:val="21"/>
        </w:numPr>
        <w:spacing w:after="160" w:line="259" w:lineRule="auto"/>
      </w:pPr>
      <w:r>
        <w:t>Competency based education</w:t>
      </w:r>
    </w:p>
    <w:p w14:paraId="749D7186" w14:textId="77777777" w:rsidR="008E7827" w:rsidRDefault="008E7827" w:rsidP="008E7827">
      <w:pPr>
        <w:pStyle w:val="ListParagraph"/>
        <w:numPr>
          <w:ilvl w:val="1"/>
          <w:numId w:val="21"/>
        </w:numPr>
        <w:spacing w:after="160" w:line="259" w:lineRule="auto"/>
      </w:pPr>
      <w:r>
        <w:t>Working through placement task force items</w:t>
      </w:r>
    </w:p>
    <w:p w14:paraId="57191837" w14:textId="77777777" w:rsidR="008E7827" w:rsidRDefault="008E7827" w:rsidP="008E7827">
      <w:pPr>
        <w:pStyle w:val="ListParagraph"/>
        <w:numPr>
          <w:ilvl w:val="1"/>
          <w:numId w:val="21"/>
        </w:numPr>
        <w:spacing w:after="160" w:line="259" w:lineRule="auto"/>
      </w:pPr>
      <w:r>
        <w:t>Inpatient placements</w:t>
      </w:r>
    </w:p>
    <w:p w14:paraId="78C2DD9A" w14:textId="77777777" w:rsidR="008E7827" w:rsidRDefault="008E7827" w:rsidP="008E7827">
      <w:pPr>
        <w:pStyle w:val="ListParagraph"/>
        <w:numPr>
          <w:ilvl w:val="1"/>
          <w:numId w:val="21"/>
        </w:numPr>
        <w:spacing w:after="160" w:line="259" w:lineRule="auto"/>
      </w:pPr>
      <w:r>
        <w:t>Making Clinical Education Contemporary</w:t>
      </w:r>
    </w:p>
    <w:p w14:paraId="66BC652A" w14:textId="77777777" w:rsidR="008E7827" w:rsidRDefault="008E7827" w:rsidP="008E7827">
      <w:pPr>
        <w:pStyle w:val="ListParagraph"/>
        <w:numPr>
          <w:ilvl w:val="1"/>
          <w:numId w:val="21"/>
        </w:numPr>
        <w:spacing w:after="160" w:line="259" w:lineRule="auto"/>
      </w:pPr>
      <w:r>
        <w:t xml:space="preserve">Mentoring/training for new and mid and </w:t>
      </w:r>
      <w:proofErr w:type="spellStart"/>
      <w:r>
        <w:t>long time</w:t>
      </w:r>
      <w:proofErr w:type="spellEnd"/>
      <w:r>
        <w:t xml:space="preserve"> CI’s, DCE, SCCE’s, ACCE’s</w:t>
      </w:r>
    </w:p>
    <w:p w14:paraId="6481DEC9" w14:textId="77777777" w:rsidR="008E7827" w:rsidRDefault="008E7827" w:rsidP="008E7827">
      <w:pPr>
        <w:pStyle w:val="ListParagraph"/>
        <w:numPr>
          <w:ilvl w:val="1"/>
          <w:numId w:val="21"/>
        </w:numPr>
        <w:spacing w:after="160" w:line="259" w:lineRule="auto"/>
      </w:pPr>
      <w:r>
        <w:t>Handling professional behaviors in the clinic</w:t>
      </w:r>
    </w:p>
    <w:p w14:paraId="654CBFC0" w14:textId="77777777" w:rsidR="008E7827" w:rsidRDefault="008E7827" w:rsidP="008E7827">
      <w:pPr>
        <w:pStyle w:val="ListParagraph"/>
        <w:numPr>
          <w:ilvl w:val="1"/>
          <w:numId w:val="21"/>
        </w:numPr>
        <w:spacing w:after="160" w:line="259" w:lineRule="auto"/>
      </w:pPr>
      <w:r>
        <w:t xml:space="preserve">Interprofessional education </w:t>
      </w:r>
    </w:p>
    <w:p w14:paraId="4C6516D2" w14:textId="77777777" w:rsidR="008E7827" w:rsidRDefault="008E7827" w:rsidP="008E7827">
      <w:pPr>
        <w:pStyle w:val="ListParagraph"/>
        <w:numPr>
          <w:ilvl w:val="1"/>
          <w:numId w:val="21"/>
        </w:numPr>
        <w:spacing w:after="160" w:line="259" w:lineRule="auto"/>
      </w:pPr>
      <w:r>
        <w:t>Placement of Students:</w:t>
      </w:r>
    </w:p>
    <w:p w14:paraId="5D29499C" w14:textId="77777777" w:rsidR="008E7827" w:rsidRDefault="008E7827" w:rsidP="008E7827">
      <w:pPr>
        <w:pStyle w:val="ListParagraph"/>
        <w:numPr>
          <w:ilvl w:val="2"/>
          <w:numId w:val="21"/>
        </w:numPr>
        <w:spacing w:after="160" w:line="259" w:lineRule="auto"/>
      </w:pPr>
      <w:r>
        <w:t>During Covid</w:t>
      </w:r>
    </w:p>
    <w:p w14:paraId="13F9BEEA" w14:textId="77777777" w:rsidR="008E7827" w:rsidRDefault="008E7827" w:rsidP="008E7827">
      <w:pPr>
        <w:pStyle w:val="ListParagraph"/>
        <w:numPr>
          <w:ilvl w:val="2"/>
          <w:numId w:val="21"/>
        </w:numPr>
        <w:spacing w:after="160" w:line="259" w:lineRule="auto"/>
      </w:pPr>
      <w:r>
        <w:t>In Inpatient</w:t>
      </w:r>
    </w:p>
    <w:p w14:paraId="6F1DD74B" w14:textId="77777777" w:rsidR="008E7827" w:rsidRDefault="008E7827" w:rsidP="008E7827">
      <w:pPr>
        <w:pStyle w:val="ListParagraph"/>
        <w:numPr>
          <w:ilvl w:val="2"/>
          <w:numId w:val="21"/>
        </w:numPr>
        <w:spacing w:after="160" w:line="259" w:lineRule="auto"/>
      </w:pPr>
      <w:r>
        <w:t>PTA students</w:t>
      </w:r>
    </w:p>
    <w:p w14:paraId="66D9529A" w14:textId="77777777" w:rsidR="008E7827" w:rsidRDefault="008E7827" w:rsidP="008E7827">
      <w:pPr>
        <w:pStyle w:val="ListParagraph"/>
        <w:numPr>
          <w:ilvl w:val="1"/>
          <w:numId w:val="21"/>
        </w:numPr>
        <w:spacing w:after="160" w:line="259" w:lineRule="auto"/>
      </w:pPr>
      <w:r>
        <w:t>The use of ICE</w:t>
      </w:r>
    </w:p>
    <w:p w14:paraId="3A42CF9D" w14:textId="77777777" w:rsidR="008E7827" w:rsidRDefault="008E7827" w:rsidP="008E7827">
      <w:pPr>
        <w:pStyle w:val="ListParagraph"/>
        <w:numPr>
          <w:ilvl w:val="1"/>
          <w:numId w:val="21"/>
        </w:numPr>
        <w:spacing w:after="160" w:line="259" w:lineRule="auto"/>
      </w:pPr>
      <w:r>
        <w:t>Reaching more clinicians</w:t>
      </w:r>
    </w:p>
    <w:p w14:paraId="30238291" w14:textId="77777777" w:rsidR="008E7827" w:rsidRDefault="008E7827" w:rsidP="008E7827">
      <w:pPr>
        <w:pStyle w:val="ListParagraph"/>
        <w:numPr>
          <w:ilvl w:val="1"/>
          <w:numId w:val="21"/>
        </w:numPr>
        <w:spacing w:after="160" w:line="259" w:lineRule="auto"/>
      </w:pPr>
      <w:r>
        <w:t>Reimbursement and eligibility for National Student Health Services Loan corps funds</w:t>
      </w:r>
    </w:p>
    <w:p w14:paraId="5D54C7EB" w14:textId="77777777" w:rsidR="008E7827" w:rsidRDefault="008E7827" w:rsidP="008E7827">
      <w:pPr>
        <w:pStyle w:val="ListParagraph"/>
        <w:numPr>
          <w:ilvl w:val="1"/>
          <w:numId w:val="21"/>
        </w:numPr>
        <w:spacing w:after="160" w:line="259" w:lineRule="auto"/>
      </w:pPr>
      <w:r>
        <w:t>Suggestions for meeting CAPTE’s Clinical Expectations in times of covid (simulations, cases, clinical time)</w:t>
      </w:r>
    </w:p>
    <w:p w14:paraId="18867B02" w14:textId="77777777" w:rsidR="008E7827" w:rsidRDefault="008E7827" w:rsidP="008E7827">
      <w:pPr>
        <w:pStyle w:val="ListParagraph"/>
        <w:numPr>
          <w:ilvl w:val="1"/>
          <w:numId w:val="21"/>
        </w:numPr>
        <w:spacing w:after="160" w:line="259" w:lineRule="auto"/>
      </w:pPr>
      <w:r>
        <w:t>Someone get the HUB figured out</w:t>
      </w:r>
    </w:p>
    <w:p w14:paraId="7A29C022" w14:textId="77777777" w:rsidR="008E7827" w:rsidRDefault="008E7827" w:rsidP="008E7827">
      <w:pPr>
        <w:pStyle w:val="ListParagraph"/>
        <w:numPr>
          <w:ilvl w:val="1"/>
          <w:numId w:val="21"/>
        </w:numPr>
        <w:spacing w:after="160" w:line="259" w:lineRule="auto"/>
      </w:pPr>
      <w:r>
        <w:t>More NCCE and ACAPT Collaboration to work on excellence in clinical education</w:t>
      </w:r>
    </w:p>
    <w:p w14:paraId="2EBCD256" w14:textId="77777777" w:rsidR="008E7827" w:rsidRDefault="008E7827" w:rsidP="008E7827">
      <w:pPr>
        <w:pStyle w:val="ListParagraph"/>
        <w:numPr>
          <w:ilvl w:val="1"/>
          <w:numId w:val="21"/>
        </w:numPr>
        <w:spacing w:after="160" w:line="259" w:lineRule="auto"/>
      </w:pPr>
      <w:r>
        <w:t>Alternative clinical education models</w:t>
      </w:r>
    </w:p>
    <w:p w14:paraId="1CDDFBFF" w14:textId="77777777" w:rsidR="008E7827" w:rsidRDefault="008E7827" w:rsidP="008E7827">
      <w:pPr>
        <w:pStyle w:val="ListParagraph"/>
        <w:numPr>
          <w:ilvl w:val="1"/>
          <w:numId w:val="21"/>
        </w:numPr>
        <w:spacing w:after="160" w:line="259" w:lineRule="auto"/>
      </w:pPr>
      <w:r>
        <w:t xml:space="preserve">Preventing Payment for Clinical Education </w:t>
      </w:r>
    </w:p>
    <w:p w14:paraId="0B191572" w14:textId="77777777" w:rsidR="008E7827" w:rsidRDefault="008E7827" w:rsidP="008E7827">
      <w:pPr>
        <w:pStyle w:val="ListParagraph"/>
        <w:numPr>
          <w:ilvl w:val="1"/>
          <w:numId w:val="21"/>
        </w:numPr>
        <w:spacing w:after="160" w:line="259" w:lineRule="auto"/>
      </w:pPr>
      <w:r>
        <w:t xml:space="preserve">Length of placements </w:t>
      </w:r>
    </w:p>
    <w:p w14:paraId="5C58658B" w14:textId="77777777" w:rsidR="008E7827" w:rsidRDefault="008E7827" w:rsidP="008E7827">
      <w:pPr>
        <w:pStyle w:val="ListParagraph"/>
        <w:numPr>
          <w:ilvl w:val="1"/>
          <w:numId w:val="21"/>
        </w:numPr>
        <w:spacing w:after="160" w:line="259" w:lineRule="auto"/>
      </w:pPr>
      <w:r>
        <w:t>Observation hour requirements</w:t>
      </w:r>
    </w:p>
    <w:p w14:paraId="463C6900" w14:textId="77777777" w:rsidR="008E7827" w:rsidRDefault="008E7827" w:rsidP="008E7827">
      <w:pPr>
        <w:pStyle w:val="ListParagraph"/>
        <w:numPr>
          <w:ilvl w:val="1"/>
          <w:numId w:val="21"/>
        </w:numPr>
        <w:spacing w:after="160" w:line="259" w:lineRule="auto"/>
      </w:pPr>
      <w:r>
        <w:t>Affective domain development /student success and risk factors</w:t>
      </w:r>
    </w:p>
    <w:p w14:paraId="1695073C" w14:textId="77777777" w:rsidR="008E7827" w:rsidRDefault="008E7827" w:rsidP="008E7827">
      <w:pPr>
        <w:pStyle w:val="ListParagraph"/>
        <w:numPr>
          <w:ilvl w:val="1"/>
          <w:numId w:val="21"/>
        </w:numPr>
        <w:spacing w:after="160" w:line="259" w:lineRule="auto"/>
      </w:pPr>
      <w:r>
        <w:t>Clinical Education Capacity Issues</w:t>
      </w:r>
    </w:p>
    <w:p w14:paraId="54CE0994" w14:textId="77777777" w:rsidR="008E7827" w:rsidRDefault="008E7827" w:rsidP="008E7827">
      <w:pPr>
        <w:rPr>
          <w:b/>
        </w:rPr>
      </w:pPr>
    </w:p>
    <w:p w14:paraId="11D6390E" w14:textId="77777777" w:rsidR="008E7827" w:rsidRDefault="008E7827" w:rsidP="008E7827">
      <w:pPr>
        <w:rPr>
          <w:b/>
        </w:rPr>
      </w:pPr>
    </w:p>
    <w:p w14:paraId="530F379A" w14:textId="77777777" w:rsidR="008E7827" w:rsidRDefault="008E7827" w:rsidP="008E7827">
      <w:pPr>
        <w:rPr>
          <w:b/>
        </w:rPr>
      </w:pPr>
    </w:p>
    <w:p w14:paraId="4B06D541" w14:textId="77777777" w:rsidR="008E7827" w:rsidRDefault="008E7827" w:rsidP="008E7827">
      <w:pPr>
        <w:rPr>
          <w:b/>
        </w:rPr>
      </w:pPr>
    </w:p>
    <w:p w14:paraId="2E8BA716" w14:textId="77777777" w:rsidR="008E7827" w:rsidRDefault="008E7827" w:rsidP="008E7827">
      <w:pPr>
        <w:rPr>
          <w:b/>
        </w:rPr>
      </w:pPr>
    </w:p>
    <w:p w14:paraId="117CAF74" w14:textId="77777777" w:rsidR="008E7827" w:rsidRDefault="008E7827" w:rsidP="008E7827">
      <w:pPr>
        <w:rPr>
          <w:b/>
        </w:rPr>
      </w:pPr>
    </w:p>
    <w:p w14:paraId="488461D3" w14:textId="77777777" w:rsidR="008E7827" w:rsidRDefault="008E7827" w:rsidP="008E7827">
      <w:pPr>
        <w:rPr>
          <w:b/>
        </w:rPr>
      </w:pPr>
    </w:p>
    <w:p w14:paraId="1EF4F0D4" w14:textId="77777777" w:rsidR="008E7827" w:rsidRDefault="008E7827" w:rsidP="008E7827">
      <w:pPr>
        <w:rPr>
          <w:b/>
        </w:rPr>
      </w:pPr>
    </w:p>
    <w:p w14:paraId="6E43414A" w14:textId="4163FD5A" w:rsidR="008E7827" w:rsidRPr="00A232E4" w:rsidRDefault="008E7827" w:rsidP="008E7827">
      <w:pPr>
        <w:rPr>
          <w:b/>
        </w:rPr>
      </w:pPr>
      <w:r w:rsidRPr="00A232E4">
        <w:rPr>
          <w:b/>
        </w:rPr>
        <w:t>Question 4: Which topics would you like to see accomplished?</w:t>
      </w:r>
    </w:p>
    <w:p w14:paraId="252CB270" w14:textId="77777777" w:rsidR="008E7827" w:rsidRDefault="008E7827" w:rsidP="008E7827">
      <w:pPr>
        <w:pStyle w:val="ListParagraph"/>
        <w:numPr>
          <w:ilvl w:val="0"/>
          <w:numId w:val="21"/>
        </w:numPr>
        <w:spacing w:after="160" w:line="259" w:lineRule="auto"/>
      </w:pPr>
      <w:r>
        <w:t>Question Response Rate: 194/197= 98%</w:t>
      </w:r>
    </w:p>
    <w:p w14:paraId="3EC64496" w14:textId="77777777" w:rsidR="008E7827" w:rsidRDefault="008E7827" w:rsidP="008E7827">
      <w:r>
        <w:rPr>
          <w:noProof/>
        </w:rPr>
        <w:drawing>
          <wp:inline distT="0" distB="0" distL="0" distR="0" wp14:anchorId="428BC4A3" wp14:editId="07038985">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41F66C" w14:textId="77777777" w:rsidR="008E7827" w:rsidRDefault="008E7827" w:rsidP="008E7827">
      <w:pPr>
        <w:shd w:val="clear" w:color="auto" w:fill="FFFFFF"/>
        <w:rPr>
          <w:rFonts w:ascii="Helvetica" w:eastAsia="Times New Roman" w:hAnsi="Helvetica" w:cs="Helvetica"/>
          <w:color w:val="333E48"/>
          <w:sz w:val="20"/>
          <w:szCs w:val="20"/>
        </w:rPr>
      </w:pPr>
      <w:r>
        <w:t xml:space="preserve">*OTHER COMMENTS:  </w:t>
      </w:r>
      <w:r w:rsidRPr="00A6265A">
        <w:rPr>
          <w:rFonts w:ascii="Helvetica" w:eastAsia="Times New Roman" w:hAnsi="Helvetica" w:cs="Helvetica"/>
          <w:color w:val="333E48"/>
          <w:sz w:val="20"/>
          <w:szCs w:val="20"/>
        </w:rPr>
        <w:t>   </w:t>
      </w:r>
      <w:r>
        <w:rPr>
          <w:rFonts w:ascii="Helvetica" w:eastAsia="Times New Roman" w:hAnsi="Helvetica" w:cs="Helvetica"/>
          <w:color w:val="333E48"/>
          <w:sz w:val="20"/>
          <w:szCs w:val="20"/>
        </w:rPr>
        <w:t>Revising CSIF/CPI, Other Clinical Education Models, Clinical Sites of Excellence, Research Capacity and come up with recommendations for sustainability other than collaborative models, update on residency discussion about students interviewing for residency during their clinical affiliations, more inclusion of PTA in Clinical Ed, Updating of CPI Criteria for PT and PTA, support for the clinical and academic partnering in research, I don’t appreciate that the March 1</w:t>
      </w:r>
      <w:r w:rsidRPr="00A6265A">
        <w:rPr>
          <w:rFonts w:ascii="Helvetica" w:eastAsia="Times New Roman" w:hAnsi="Helvetica" w:cs="Helvetica"/>
          <w:color w:val="333E48"/>
          <w:sz w:val="20"/>
          <w:szCs w:val="20"/>
          <w:vertAlign w:val="superscript"/>
        </w:rPr>
        <w:t>st</w:t>
      </w:r>
      <w:r>
        <w:rPr>
          <w:rFonts w:ascii="Helvetica" w:eastAsia="Times New Roman" w:hAnsi="Helvetica" w:cs="Helvetica"/>
          <w:color w:val="333E48"/>
          <w:sz w:val="20"/>
          <w:szCs w:val="20"/>
        </w:rPr>
        <w:t xml:space="preserve"> mailing now starts on Feb 1 Once is enough**, construction of pre admission observation hour alternative experiences like videos, educational research on competency based education </w:t>
      </w:r>
    </w:p>
    <w:p w14:paraId="18977576" w14:textId="77777777" w:rsidR="008E7827" w:rsidRDefault="008E7827" w:rsidP="008E7827">
      <w:pPr>
        <w:shd w:val="clear" w:color="auto" w:fill="FFFFFF"/>
        <w:rPr>
          <w:rFonts w:ascii="Helvetica" w:eastAsia="Times New Roman" w:hAnsi="Helvetica" w:cs="Helvetica"/>
          <w:color w:val="333E48"/>
          <w:sz w:val="20"/>
          <w:szCs w:val="20"/>
        </w:rPr>
      </w:pPr>
      <w:r>
        <w:rPr>
          <w:rFonts w:ascii="Helvetica" w:eastAsia="Times New Roman" w:hAnsi="Helvetica" w:cs="Helvetica"/>
          <w:color w:val="333E48"/>
          <w:sz w:val="20"/>
          <w:szCs w:val="20"/>
        </w:rPr>
        <w:t>**March 1</w:t>
      </w:r>
      <w:r w:rsidRPr="009063E2">
        <w:rPr>
          <w:rFonts w:ascii="Helvetica" w:eastAsia="Times New Roman" w:hAnsi="Helvetica" w:cs="Helvetica"/>
          <w:color w:val="333E48"/>
          <w:sz w:val="20"/>
          <w:szCs w:val="20"/>
          <w:vertAlign w:val="superscript"/>
        </w:rPr>
        <w:t>st</w:t>
      </w:r>
      <w:r>
        <w:rPr>
          <w:rFonts w:ascii="Helvetica" w:eastAsia="Times New Roman" w:hAnsi="Helvetica" w:cs="Helvetica"/>
          <w:color w:val="333E48"/>
          <w:sz w:val="20"/>
          <w:szCs w:val="20"/>
        </w:rPr>
        <w:t xml:space="preserve"> continues to be the earliest voluntary mailing date for academic programs to request a commitment for the upcoming year. </w:t>
      </w:r>
    </w:p>
    <w:p w14:paraId="0581FCBF" w14:textId="77777777" w:rsidR="008E7827" w:rsidRDefault="008E7827" w:rsidP="008E7827">
      <w:pPr>
        <w:shd w:val="clear" w:color="auto" w:fill="FFFFFF"/>
        <w:rPr>
          <w:rFonts w:ascii="Helvetica" w:eastAsia="Times New Roman" w:hAnsi="Helvetica" w:cs="Helvetica"/>
          <w:color w:val="333E48"/>
          <w:sz w:val="20"/>
          <w:szCs w:val="20"/>
        </w:rPr>
      </w:pPr>
    </w:p>
    <w:p w14:paraId="66C9ECCC" w14:textId="27C5A7F9" w:rsidR="008E7827" w:rsidRDefault="008E7827" w:rsidP="008E7827">
      <w:pPr>
        <w:shd w:val="clear" w:color="auto" w:fill="FFFFFF"/>
        <w:rPr>
          <w:rFonts w:ascii="Helvetica" w:eastAsia="Times New Roman" w:hAnsi="Helvetica" w:cs="Helvetica"/>
          <w:color w:val="333E48"/>
          <w:sz w:val="20"/>
          <w:szCs w:val="20"/>
        </w:rPr>
      </w:pPr>
    </w:p>
    <w:p w14:paraId="64C9B53A" w14:textId="7884F3D0" w:rsidR="008E7827" w:rsidRDefault="008E7827" w:rsidP="008E7827">
      <w:pPr>
        <w:shd w:val="clear" w:color="auto" w:fill="FFFFFF"/>
        <w:rPr>
          <w:rFonts w:ascii="Helvetica" w:eastAsia="Times New Roman" w:hAnsi="Helvetica" w:cs="Helvetica"/>
          <w:color w:val="333E48"/>
          <w:sz w:val="20"/>
          <w:szCs w:val="20"/>
        </w:rPr>
      </w:pPr>
    </w:p>
    <w:p w14:paraId="1F8A6069" w14:textId="1AA15AB6" w:rsidR="008E7827" w:rsidRDefault="008E7827" w:rsidP="008E7827">
      <w:pPr>
        <w:shd w:val="clear" w:color="auto" w:fill="FFFFFF"/>
        <w:rPr>
          <w:rFonts w:ascii="Helvetica" w:eastAsia="Times New Roman" w:hAnsi="Helvetica" w:cs="Helvetica"/>
          <w:color w:val="333E48"/>
          <w:sz w:val="20"/>
          <w:szCs w:val="20"/>
        </w:rPr>
      </w:pPr>
    </w:p>
    <w:p w14:paraId="3B21C54B" w14:textId="199AAB89" w:rsidR="008E7827" w:rsidRDefault="008E7827" w:rsidP="008E7827">
      <w:pPr>
        <w:shd w:val="clear" w:color="auto" w:fill="FFFFFF"/>
        <w:rPr>
          <w:rFonts w:ascii="Helvetica" w:eastAsia="Times New Roman" w:hAnsi="Helvetica" w:cs="Helvetica"/>
          <w:color w:val="333E48"/>
          <w:sz w:val="20"/>
          <w:szCs w:val="20"/>
        </w:rPr>
      </w:pPr>
    </w:p>
    <w:p w14:paraId="5DB35FB7" w14:textId="456BCB1E" w:rsidR="008E7827" w:rsidRDefault="008E7827" w:rsidP="008E7827">
      <w:pPr>
        <w:shd w:val="clear" w:color="auto" w:fill="FFFFFF"/>
        <w:rPr>
          <w:rFonts w:ascii="Helvetica" w:eastAsia="Times New Roman" w:hAnsi="Helvetica" w:cs="Helvetica"/>
          <w:color w:val="333E48"/>
          <w:sz w:val="20"/>
          <w:szCs w:val="20"/>
        </w:rPr>
      </w:pPr>
    </w:p>
    <w:p w14:paraId="535C1D5B" w14:textId="0FDF15A3" w:rsidR="008E7827" w:rsidRDefault="008E7827" w:rsidP="008E7827">
      <w:pPr>
        <w:shd w:val="clear" w:color="auto" w:fill="FFFFFF"/>
        <w:rPr>
          <w:rFonts w:ascii="Helvetica" w:eastAsia="Times New Roman" w:hAnsi="Helvetica" w:cs="Helvetica"/>
          <w:color w:val="333E48"/>
          <w:sz w:val="20"/>
          <w:szCs w:val="20"/>
        </w:rPr>
      </w:pPr>
    </w:p>
    <w:p w14:paraId="7C4DBF11" w14:textId="4DA7D980" w:rsidR="008E7827" w:rsidRDefault="008E7827" w:rsidP="008E7827">
      <w:pPr>
        <w:shd w:val="clear" w:color="auto" w:fill="FFFFFF"/>
        <w:rPr>
          <w:rFonts w:ascii="Helvetica" w:eastAsia="Times New Roman" w:hAnsi="Helvetica" w:cs="Helvetica"/>
          <w:color w:val="333E48"/>
          <w:sz w:val="20"/>
          <w:szCs w:val="20"/>
        </w:rPr>
      </w:pPr>
    </w:p>
    <w:p w14:paraId="3B4FD3C0" w14:textId="007B34D6" w:rsidR="008E7827" w:rsidRDefault="008E7827" w:rsidP="008E7827">
      <w:pPr>
        <w:shd w:val="clear" w:color="auto" w:fill="FFFFFF"/>
        <w:rPr>
          <w:rFonts w:ascii="Helvetica" w:eastAsia="Times New Roman" w:hAnsi="Helvetica" w:cs="Helvetica"/>
          <w:color w:val="333E48"/>
          <w:sz w:val="20"/>
          <w:szCs w:val="20"/>
        </w:rPr>
      </w:pPr>
    </w:p>
    <w:p w14:paraId="11A69F2E" w14:textId="40356C59" w:rsidR="008E7827" w:rsidRDefault="008E7827" w:rsidP="008E7827">
      <w:pPr>
        <w:shd w:val="clear" w:color="auto" w:fill="FFFFFF"/>
        <w:rPr>
          <w:rFonts w:ascii="Helvetica" w:eastAsia="Times New Roman" w:hAnsi="Helvetica" w:cs="Helvetica"/>
          <w:color w:val="333E48"/>
          <w:sz w:val="20"/>
          <w:szCs w:val="20"/>
        </w:rPr>
      </w:pPr>
    </w:p>
    <w:p w14:paraId="5C8A5FFE" w14:textId="43918AB6" w:rsidR="008E7827" w:rsidRDefault="008E7827" w:rsidP="008E7827">
      <w:pPr>
        <w:shd w:val="clear" w:color="auto" w:fill="FFFFFF"/>
        <w:rPr>
          <w:rFonts w:ascii="Helvetica" w:eastAsia="Times New Roman" w:hAnsi="Helvetica" w:cs="Helvetica"/>
          <w:color w:val="333E48"/>
          <w:sz w:val="20"/>
          <w:szCs w:val="20"/>
        </w:rPr>
      </w:pPr>
    </w:p>
    <w:p w14:paraId="41833020" w14:textId="60DA0474" w:rsidR="008E7827" w:rsidRDefault="008E7827" w:rsidP="008E7827">
      <w:pPr>
        <w:shd w:val="clear" w:color="auto" w:fill="FFFFFF"/>
        <w:rPr>
          <w:rFonts w:ascii="Helvetica" w:eastAsia="Times New Roman" w:hAnsi="Helvetica" w:cs="Helvetica"/>
          <w:color w:val="333E48"/>
          <w:sz w:val="20"/>
          <w:szCs w:val="20"/>
        </w:rPr>
      </w:pPr>
    </w:p>
    <w:p w14:paraId="26E9C543" w14:textId="71415D20" w:rsidR="008E7827" w:rsidRDefault="008E7827" w:rsidP="008E7827">
      <w:pPr>
        <w:shd w:val="clear" w:color="auto" w:fill="FFFFFF"/>
        <w:rPr>
          <w:rFonts w:ascii="Helvetica" w:eastAsia="Times New Roman" w:hAnsi="Helvetica" w:cs="Helvetica"/>
          <w:color w:val="333E48"/>
          <w:sz w:val="20"/>
          <w:szCs w:val="20"/>
        </w:rPr>
      </w:pPr>
    </w:p>
    <w:p w14:paraId="739E80E5" w14:textId="22C3BD2A" w:rsidR="008E7827" w:rsidRDefault="008E7827" w:rsidP="008E7827">
      <w:pPr>
        <w:shd w:val="clear" w:color="auto" w:fill="FFFFFF"/>
        <w:rPr>
          <w:rFonts w:ascii="Helvetica" w:eastAsia="Times New Roman" w:hAnsi="Helvetica" w:cs="Helvetica"/>
          <w:color w:val="333E48"/>
          <w:sz w:val="20"/>
          <w:szCs w:val="20"/>
        </w:rPr>
      </w:pPr>
    </w:p>
    <w:p w14:paraId="4A3CC45B" w14:textId="77777777" w:rsidR="008E7827" w:rsidRDefault="008E7827" w:rsidP="008E7827">
      <w:pPr>
        <w:shd w:val="clear" w:color="auto" w:fill="FFFFFF"/>
        <w:rPr>
          <w:rFonts w:ascii="Helvetica" w:eastAsia="Times New Roman" w:hAnsi="Helvetica" w:cs="Helvetica"/>
          <w:color w:val="333E48"/>
          <w:sz w:val="20"/>
          <w:szCs w:val="20"/>
        </w:rPr>
      </w:pPr>
    </w:p>
    <w:p w14:paraId="4AE9A10E" w14:textId="23A9A43E" w:rsidR="008E7827" w:rsidRPr="009D3268" w:rsidRDefault="008E7827" w:rsidP="008E7827">
      <w:pPr>
        <w:rPr>
          <w:b/>
        </w:rPr>
      </w:pPr>
      <w:r w:rsidRPr="009D3268">
        <w:rPr>
          <w:b/>
        </w:rPr>
        <w:lastRenderedPageBreak/>
        <w:t>Question 5:  Are you at PT or a PTA?</w:t>
      </w:r>
    </w:p>
    <w:p w14:paraId="7FD483B4" w14:textId="3D4CA737" w:rsidR="008E7827" w:rsidRDefault="008E7827" w:rsidP="008E7827">
      <w:pPr>
        <w:pStyle w:val="ListParagraph"/>
        <w:numPr>
          <w:ilvl w:val="0"/>
          <w:numId w:val="21"/>
        </w:numPr>
        <w:spacing w:after="160" w:line="259" w:lineRule="auto"/>
      </w:pPr>
      <w:r>
        <w:t>Question Response Rate: 196/197:= 99%</w:t>
      </w:r>
    </w:p>
    <w:p w14:paraId="16CD86A1" w14:textId="55D27B94" w:rsidR="008E7827" w:rsidRDefault="008E7827" w:rsidP="008E7827">
      <w:r>
        <w:t>PT:182</w:t>
      </w:r>
    </w:p>
    <w:p w14:paraId="65B29A3D" w14:textId="5162F914" w:rsidR="008E7827" w:rsidRDefault="008E7827" w:rsidP="008E7827">
      <w:r>
        <w:t>PTA: 13</w:t>
      </w:r>
    </w:p>
    <w:p w14:paraId="5CFA5B4A" w14:textId="77777777" w:rsidR="008E7827" w:rsidRDefault="008E7827" w:rsidP="008E7827"/>
    <w:p w14:paraId="0FD40881" w14:textId="4106A33E" w:rsidR="008E7827" w:rsidRDefault="008E7827" w:rsidP="008E7827">
      <w:r>
        <w:rPr>
          <w:noProof/>
        </w:rPr>
        <w:drawing>
          <wp:anchor distT="0" distB="0" distL="114300" distR="114300" simplePos="0" relativeHeight="251659264" behindDoc="0" locked="0" layoutInCell="1" allowOverlap="1" wp14:anchorId="2DBF60CD" wp14:editId="10818D42">
            <wp:simplePos x="0" y="0"/>
            <wp:positionH relativeFrom="column">
              <wp:posOffset>1333500</wp:posOffset>
            </wp:positionH>
            <wp:positionV relativeFrom="paragraph">
              <wp:posOffset>107315</wp:posOffset>
            </wp:positionV>
            <wp:extent cx="3873500" cy="3003550"/>
            <wp:effectExtent l="0" t="0" r="12700" b="635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5456F762" w14:textId="550BD18D" w:rsidR="008E7827" w:rsidRDefault="008E7827" w:rsidP="008E7827"/>
    <w:p w14:paraId="275D3F1F" w14:textId="5E57B052" w:rsidR="008E7827" w:rsidRDefault="008E7827" w:rsidP="008E7827"/>
    <w:p w14:paraId="435CD4D7" w14:textId="4CECFFF8" w:rsidR="008E7827" w:rsidRDefault="008E7827" w:rsidP="008E7827"/>
    <w:p w14:paraId="495E585C" w14:textId="21D5EAD8" w:rsidR="008E7827" w:rsidRDefault="008E7827" w:rsidP="008E7827">
      <w:r>
        <w:t xml:space="preserve">CSM CE SIG Meeting 2021 Poll/Attendance Data Humble Submitted by: </w:t>
      </w:r>
    </w:p>
    <w:p w14:paraId="43709B69" w14:textId="77777777" w:rsidR="008E7827" w:rsidRDefault="008E7827" w:rsidP="008E7827">
      <w:r>
        <w:t>Heather M. Mack, PT, DPT, PCS</w:t>
      </w:r>
    </w:p>
    <w:p w14:paraId="5206EAC1" w14:textId="77777777" w:rsidR="008E7827" w:rsidRDefault="008E7827" w:rsidP="008E7827">
      <w:r>
        <w:t>Pediatric Clinical Specialist</w:t>
      </w:r>
    </w:p>
    <w:p w14:paraId="5A284413" w14:textId="0FB16C5C" w:rsidR="00E0398E" w:rsidRPr="00997418" w:rsidRDefault="008E7827" w:rsidP="00F80A5D">
      <w:pPr>
        <w:rPr>
          <w:rFonts w:ascii="Arial" w:hAnsi="Arial" w:cs="Arial"/>
          <w:sz w:val="22"/>
          <w:szCs w:val="22"/>
        </w:rPr>
      </w:pPr>
      <w:r>
        <w:t>On February 25, 2021</w:t>
      </w:r>
      <w:r w:rsidR="00DE5797" w:rsidRPr="00997418">
        <w:rPr>
          <w:rFonts w:ascii="Arial" w:hAnsi="Arial" w:cs="Arial"/>
          <w:sz w:val="22"/>
          <w:szCs w:val="22"/>
        </w:rPr>
        <w:t xml:space="preserve"> </w:t>
      </w:r>
    </w:p>
    <w:p w14:paraId="06FFF755" w14:textId="24C035D9" w:rsidR="00E0398E" w:rsidRPr="00997418" w:rsidRDefault="00E0398E" w:rsidP="000050BD">
      <w:pPr>
        <w:tabs>
          <w:tab w:val="left" w:pos="1020"/>
        </w:tabs>
        <w:rPr>
          <w:rFonts w:ascii="Arial" w:hAnsi="Arial" w:cs="Arial"/>
          <w:sz w:val="22"/>
          <w:szCs w:val="22"/>
        </w:rPr>
      </w:pPr>
    </w:p>
    <w:p w14:paraId="7CDE819F" w14:textId="7F1FAF03" w:rsidR="00E0398E" w:rsidRPr="00997418" w:rsidRDefault="00E0398E" w:rsidP="000050BD">
      <w:pPr>
        <w:tabs>
          <w:tab w:val="left" w:pos="1020"/>
        </w:tabs>
        <w:rPr>
          <w:rFonts w:ascii="Arial" w:hAnsi="Arial" w:cs="Arial"/>
          <w:sz w:val="22"/>
          <w:szCs w:val="22"/>
        </w:rPr>
      </w:pPr>
    </w:p>
    <w:p w14:paraId="7D8A08D6" w14:textId="3381F899" w:rsidR="00E0398E" w:rsidRPr="00997418" w:rsidRDefault="00E0398E" w:rsidP="000050BD">
      <w:pPr>
        <w:tabs>
          <w:tab w:val="left" w:pos="1020"/>
        </w:tabs>
        <w:rPr>
          <w:rFonts w:ascii="Arial" w:hAnsi="Arial" w:cs="Arial"/>
          <w:sz w:val="22"/>
          <w:szCs w:val="22"/>
        </w:rPr>
      </w:pPr>
    </w:p>
    <w:p w14:paraId="1C2ACCFE" w14:textId="3106E3B9" w:rsidR="00E0398E" w:rsidRDefault="00E0398E" w:rsidP="000050BD">
      <w:pPr>
        <w:tabs>
          <w:tab w:val="left" w:pos="1020"/>
        </w:tabs>
      </w:pPr>
    </w:p>
    <w:p w14:paraId="53FFEF3A" w14:textId="1C896674" w:rsidR="00E0398E" w:rsidRDefault="00E0398E" w:rsidP="000050BD">
      <w:pPr>
        <w:tabs>
          <w:tab w:val="left" w:pos="1020"/>
        </w:tabs>
      </w:pPr>
    </w:p>
    <w:p w14:paraId="5E2C3692" w14:textId="61367559" w:rsidR="00E0398E" w:rsidRDefault="00E0398E" w:rsidP="000050BD">
      <w:pPr>
        <w:tabs>
          <w:tab w:val="left" w:pos="1020"/>
        </w:tabs>
      </w:pPr>
    </w:p>
    <w:p w14:paraId="5DFAF5B9" w14:textId="5E31E0D1" w:rsidR="00E0398E" w:rsidRPr="009B6913" w:rsidRDefault="00E0398E" w:rsidP="000050BD">
      <w:pPr>
        <w:tabs>
          <w:tab w:val="left" w:pos="1020"/>
        </w:tabs>
      </w:pPr>
    </w:p>
    <w:sectPr w:rsidR="00E0398E" w:rsidRPr="009B6913" w:rsidSect="00A92575">
      <w:headerReference w:type="default" r:id="rId24"/>
      <w:footerReference w:type="default" r:id="rId25"/>
      <w:pgSz w:w="12240" w:h="15840"/>
      <w:pgMar w:top="1440" w:right="81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F7E11" w14:textId="77777777" w:rsidR="00894610" w:rsidRDefault="00894610" w:rsidP="00ED1AA1">
      <w:r>
        <w:separator/>
      </w:r>
    </w:p>
  </w:endnote>
  <w:endnote w:type="continuationSeparator" w:id="0">
    <w:p w14:paraId="640794D1" w14:textId="77777777" w:rsidR="00894610" w:rsidRDefault="00894610" w:rsidP="00ED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C63B" w14:textId="1B3C7FA9" w:rsidR="00ED1AA1" w:rsidRPr="00ED1AA1" w:rsidRDefault="00ED1AA1" w:rsidP="00ED1AA1">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D8705" w14:textId="77777777" w:rsidR="00894610" w:rsidRDefault="00894610" w:rsidP="00ED1AA1">
      <w:r>
        <w:separator/>
      </w:r>
    </w:p>
  </w:footnote>
  <w:footnote w:type="continuationSeparator" w:id="0">
    <w:p w14:paraId="2F6BC76A" w14:textId="77777777" w:rsidR="00894610" w:rsidRDefault="00894610" w:rsidP="00ED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3730" w14:textId="19E1E8CF" w:rsidR="00ED1AA1" w:rsidRDefault="00DE5797" w:rsidP="00B12FC3">
    <w:pPr>
      <w:pStyle w:val="Header"/>
      <w:tabs>
        <w:tab w:val="left" w:pos="9090"/>
      </w:tabs>
      <w:jc w:val="center"/>
    </w:pPr>
    <w:r w:rsidRPr="008736A7">
      <w:rPr>
        <w:noProof/>
      </w:rPr>
      <w:drawing>
        <wp:inline distT="0" distB="0" distL="0" distR="0" wp14:anchorId="0AAD1C67" wp14:editId="2E274EAC">
          <wp:extent cx="5943600" cy="1211149"/>
          <wp:effectExtent l="0" t="0" r="0" b="8255"/>
          <wp:docPr id="3" name="Picture 3" descr="C:\Users\hmm104\Downloads\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m104\Downloads\clip_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211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3C3"/>
    <w:multiLevelType w:val="hybridMultilevel"/>
    <w:tmpl w:val="4C0606CC"/>
    <w:lvl w:ilvl="0" w:tplc="20DE47D8">
      <w:start w:val="1"/>
      <w:numFmt w:val="bullet"/>
      <w:lvlText w:val="•"/>
      <w:lvlJc w:val="left"/>
      <w:pPr>
        <w:tabs>
          <w:tab w:val="num" w:pos="720"/>
        </w:tabs>
        <w:ind w:left="720" w:hanging="360"/>
      </w:pPr>
      <w:rPr>
        <w:rFonts w:ascii="Arial" w:hAnsi="Arial" w:hint="default"/>
      </w:rPr>
    </w:lvl>
    <w:lvl w:ilvl="1" w:tplc="974CDC68">
      <w:numFmt w:val="bullet"/>
      <w:lvlText w:val="•"/>
      <w:lvlJc w:val="left"/>
      <w:pPr>
        <w:tabs>
          <w:tab w:val="num" w:pos="1440"/>
        </w:tabs>
        <w:ind w:left="1440" w:hanging="360"/>
      </w:pPr>
      <w:rPr>
        <w:rFonts w:ascii="Arial" w:hAnsi="Arial" w:hint="default"/>
      </w:rPr>
    </w:lvl>
    <w:lvl w:ilvl="2" w:tplc="09D20C06" w:tentative="1">
      <w:start w:val="1"/>
      <w:numFmt w:val="bullet"/>
      <w:lvlText w:val="•"/>
      <w:lvlJc w:val="left"/>
      <w:pPr>
        <w:tabs>
          <w:tab w:val="num" w:pos="2160"/>
        </w:tabs>
        <w:ind w:left="2160" w:hanging="360"/>
      </w:pPr>
      <w:rPr>
        <w:rFonts w:ascii="Arial" w:hAnsi="Arial" w:hint="default"/>
      </w:rPr>
    </w:lvl>
    <w:lvl w:ilvl="3" w:tplc="C0CE1B60" w:tentative="1">
      <w:start w:val="1"/>
      <w:numFmt w:val="bullet"/>
      <w:lvlText w:val="•"/>
      <w:lvlJc w:val="left"/>
      <w:pPr>
        <w:tabs>
          <w:tab w:val="num" w:pos="2880"/>
        </w:tabs>
        <w:ind w:left="2880" w:hanging="360"/>
      </w:pPr>
      <w:rPr>
        <w:rFonts w:ascii="Arial" w:hAnsi="Arial" w:hint="default"/>
      </w:rPr>
    </w:lvl>
    <w:lvl w:ilvl="4" w:tplc="7A4A08A0" w:tentative="1">
      <w:start w:val="1"/>
      <w:numFmt w:val="bullet"/>
      <w:lvlText w:val="•"/>
      <w:lvlJc w:val="left"/>
      <w:pPr>
        <w:tabs>
          <w:tab w:val="num" w:pos="3600"/>
        </w:tabs>
        <w:ind w:left="3600" w:hanging="360"/>
      </w:pPr>
      <w:rPr>
        <w:rFonts w:ascii="Arial" w:hAnsi="Arial" w:hint="default"/>
      </w:rPr>
    </w:lvl>
    <w:lvl w:ilvl="5" w:tplc="5B9CDA92" w:tentative="1">
      <w:start w:val="1"/>
      <w:numFmt w:val="bullet"/>
      <w:lvlText w:val="•"/>
      <w:lvlJc w:val="left"/>
      <w:pPr>
        <w:tabs>
          <w:tab w:val="num" w:pos="4320"/>
        </w:tabs>
        <w:ind w:left="4320" w:hanging="360"/>
      </w:pPr>
      <w:rPr>
        <w:rFonts w:ascii="Arial" w:hAnsi="Arial" w:hint="default"/>
      </w:rPr>
    </w:lvl>
    <w:lvl w:ilvl="6" w:tplc="D654F6CE" w:tentative="1">
      <w:start w:val="1"/>
      <w:numFmt w:val="bullet"/>
      <w:lvlText w:val="•"/>
      <w:lvlJc w:val="left"/>
      <w:pPr>
        <w:tabs>
          <w:tab w:val="num" w:pos="5040"/>
        </w:tabs>
        <w:ind w:left="5040" w:hanging="360"/>
      </w:pPr>
      <w:rPr>
        <w:rFonts w:ascii="Arial" w:hAnsi="Arial" w:hint="default"/>
      </w:rPr>
    </w:lvl>
    <w:lvl w:ilvl="7" w:tplc="02249334" w:tentative="1">
      <w:start w:val="1"/>
      <w:numFmt w:val="bullet"/>
      <w:lvlText w:val="•"/>
      <w:lvlJc w:val="left"/>
      <w:pPr>
        <w:tabs>
          <w:tab w:val="num" w:pos="5760"/>
        </w:tabs>
        <w:ind w:left="5760" w:hanging="360"/>
      </w:pPr>
      <w:rPr>
        <w:rFonts w:ascii="Arial" w:hAnsi="Arial" w:hint="default"/>
      </w:rPr>
    </w:lvl>
    <w:lvl w:ilvl="8" w:tplc="C5DE4A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F7A4C"/>
    <w:multiLevelType w:val="hybridMultilevel"/>
    <w:tmpl w:val="07C8F8DA"/>
    <w:lvl w:ilvl="0" w:tplc="771A87FE">
      <w:start w:val="1"/>
      <w:numFmt w:val="bullet"/>
      <w:lvlText w:val="•"/>
      <w:lvlJc w:val="left"/>
      <w:pPr>
        <w:tabs>
          <w:tab w:val="num" w:pos="720"/>
        </w:tabs>
        <w:ind w:left="720" w:hanging="360"/>
      </w:pPr>
      <w:rPr>
        <w:rFonts w:ascii="Arial" w:hAnsi="Arial" w:hint="default"/>
      </w:rPr>
    </w:lvl>
    <w:lvl w:ilvl="1" w:tplc="BE94A9AE">
      <w:numFmt w:val="bullet"/>
      <w:lvlText w:val="•"/>
      <w:lvlJc w:val="left"/>
      <w:pPr>
        <w:tabs>
          <w:tab w:val="num" w:pos="1440"/>
        </w:tabs>
        <w:ind w:left="1440" w:hanging="360"/>
      </w:pPr>
      <w:rPr>
        <w:rFonts w:ascii="Arial" w:hAnsi="Arial" w:hint="default"/>
      </w:rPr>
    </w:lvl>
    <w:lvl w:ilvl="2" w:tplc="15189F74" w:tentative="1">
      <w:start w:val="1"/>
      <w:numFmt w:val="bullet"/>
      <w:lvlText w:val="•"/>
      <w:lvlJc w:val="left"/>
      <w:pPr>
        <w:tabs>
          <w:tab w:val="num" w:pos="2160"/>
        </w:tabs>
        <w:ind w:left="2160" w:hanging="360"/>
      </w:pPr>
      <w:rPr>
        <w:rFonts w:ascii="Arial" w:hAnsi="Arial" w:hint="default"/>
      </w:rPr>
    </w:lvl>
    <w:lvl w:ilvl="3" w:tplc="B8FADA20" w:tentative="1">
      <w:start w:val="1"/>
      <w:numFmt w:val="bullet"/>
      <w:lvlText w:val="•"/>
      <w:lvlJc w:val="left"/>
      <w:pPr>
        <w:tabs>
          <w:tab w:val="num" w:pos="2880"/>
        </w:tabs>
        <w:ind w:left="2880" w:hanging="360"/>
      </w:pPr>
      <w:rPr>
        <w:rFonts w:ascii="Arial" w:hAnsi="Arial" w:hint="default"/>
      </w:rPr>
    </w:lvl>
    <w:lvl w:ilvl="4" w:tplc="C00E8258" w:tentative="1">
      <w:start w:val="1"/>
      <w:numFmt w:val="bullet"/>
      <w:lvlText w:val="•"/>
      <w:lvlJc w:val="left"/>
      <w:pPr>
        <w:tabs>
          <w:tab w:val="num" w:pos="3600"/>
        </w:tabs>
        <w:ind w:left="3600" w:hanging="360"/>
      </w:pPr>
      <w:rPr>
        <w:rFonts w:ascii="Arial" w:hAnsi="Arial" w:hint="default"/>
      </w:rPr>
    </w:lvl>
    <w:lvl w:ilvl="5" w:tplc="F21CA660" w:tentative="1">
      <w:start w:val="1"/>
      <w:numFmt w:val="bullet"/>
      <w:lvlText w:val="•"/>
      <w:lvlJc w:val="left"/>
      <w:pPr>
        <w:tabs>
          <w:tab w:val="num" w:pos="4320"/>
        </w:tabs>
        <w:ind w:left="4320" w:hanging="360"/>
      </w:pPr>
      <w:rPr>
        <w:rFonts w:ascii="Arial" w:hAnsi="Arial" w:hint="default"/>
      </w:rPr>
    </w:lvl>
    <w:lvl w:ilvl="6" w:tplc="40AA16AC" w:tentative="1">
      <w:start w:val="1"/>
      <w:numFmt w:val="bullet"/>
      <w:lvlText w:val="•"/>
      <w:lvlJc w:val="left"/>
      <w:pPr>
        <w:tabs>
          <w:tab w:val="num" w:pos="5040"/>
        </w:tabs>
        <w:ind w:left="5040" w:hanging="360"/>
      </w:pPr>
      <w:rPr>
        <w:rFonts w:ascii="Arial" w:hAnsi="Arial" w:hint="default"/>
      </w:rPr>
    </w:lvl>
    <w:lvl w:ilvl="7" w:tplc="4C2C895E" w:tentative="1">
      <w:start w:val="1"/>
      <w:numFmt w:val="bullet"/>
      <w:lvlText w:val="•"/>
      <w:lvlJc w:val="left"/>
      <w:pPr>
        <w:tabs>
          <w:tab w:val="num" w:pos="5760"/>
        </w:tabs>
        <w:ind w:left="5760" w:hanging="360"/>
      </w:pPr>
      <w:rPr>
        <w:rFonts w:ascii="Arial" w:hAnsi="Arial" w:hint="default"/>
      </w:rPr>
    </w:lvl>
    <w:lvl w:ilvl="8" w:tplc="51B26E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6C3BF6"/>
    <w:multiLevelType w:val="hybridMultilevel"/>
    <w:tmpl w:val="20385568"/>
    <w:lvl w:ilvl="0" w:tplc="EB42C006">
      <w:start w:val="1"/>
      <w:numFmt w:val="bullet"/>
      <w:lvlText w:val="•"/>
      <w:lvlJc w:val="left"/>
      <w:pPr>
        <w:tabs>
          <w:tab w:val="num" w:pos="720"/>
        </w:tabs>
        <w:ind w:left="720" w:hanging="360"/>
      </w:pPr>
      <w:rPr>
        <w:rFonts w:ascii="Arial" w:hAnsi="Arial" w:hint="default"/>
      </w:rPr>
    </w:lvl>
    <w:lvl w:ilvl="1" w:tplc="22E078A6">
      <w:numFmt w:val="bullet"/>
      <w:lvlText w:val="•"/>
      <w:lvlJc w:val="left"/>
      <w:pPr>
        <w:tabs>
          <w:tab w:val="num" w:pos="1440"/>
        </w:tabs>
        <w:ind w:left="1440" w:hanging="360"/>
      </w:pPr>
      <w:rPr>
        <w:rFonts w:ascii="Arial" w:hAnsi="Arial" w:hint="default"/>
      </w:rPr>
    </w:lvl>
    <w:lvl w:ilvl="2" w:tplc="D938EBA4">
      <w:start w:val="1"/>
      <w:numFmt w:val="bullet"/>
      <w:lvlText w:val="•"/>
      <w:lvlJc w:val="left"/>
      <w:pPr>
        <w:tabs>
          <w:tab w:val="num" w:pos="2160"/>
        </w:tabs>
        <w:ind w:left="2160" w:hanging="360"/>
      </w:pPr>
      <w:rPr>
        <w:rFonts w:ascii="Arial" w:hAnsi="Arial" w:hint="default"/>
      </w:rPr>
    </w:lvl>
    <w:lvl w:ilvl="3" w:tplc="7E3073DE" w:tentative="1">
      <w:start w:val="1"/>
      <w:numFmt w:val="bullet"/>
      <w:lvlText w:val="•"/>
      <w:lvlJc w:val="left"/>
      <w:pPr>
        <w:tabs>
          <w:tab w:val="num" w:pos="2880"/>
        </w:tabs>
        <w:ind w:left="2880" w:hanging="360"/>
      </w:pPr>
      <w:rPr>
        <w:rFonts w:ascii="Arial" w:hAnsi="Arial" w:hint="default"/>
      </w:rPr>
    </w:lvl>
    <w:lvl w:ilvl="4" w:tplc="690C8CA4" w:tentative="1">
      <w:start w:val="1"/>
      <w:numFmt w:val="bullet"/>
      <w:lvlText w:val="•"/>
      <w:lvlJc w:val="left"/>
      <w:pPr>
        <w:tabs>
          <w:tab w:val="num" w:pos="3600"/>
        </w:tabs>
        <w:ind w:left="3600" w:hanging="360"/>
      </w:pPr>
      <w:rPr>
        <w:rFonts w:ascii="Arial" w:hAnsi="Arial" w:hint="default"/>
      </w:rPr>
    </w:lvl>
    <w:lvl w:ilvl="5" w:tplc="02249B90" w:tentative="1">
      <w:start w:val="1"/>
      <w:numFmt w:val="bullet"/>
      <w:lvlText w:val="•"/>
      <w:lvlJc w:val="left"/>
      <w:pPr>
        <w:tabs>
          <w:tab w:val="num" w:pos="4320"/>
        </w:tabs>
        <w:ind w:left="4320" w:hanging="360"/>
      </w:pPr>
      <w:rPr>
        <w:rFonts w:ascii="Arial" w:hAnsi="Arial" w:hint="default"/>
      </w:rPr>
    </w:lvl>
    <w:lvl w:ilvl="6" w:tplc="794CFF06" w:tentative="1">
      <w:start w:val="1"/>
      <w:numFmt w:val="bullet"/>
      <w:lvlText w:val="•"/>
      <w:lvlJc w:val="left"/>
      <w:pPr>
        <w:tabs>
          <w:tab w:val="num" w:pos="5040"/>
        </w:tabs>
        <w:ind w:left="5040" w:hanging="360"/>
      </w:pPr>
      <w:rPr>
        <w:rFonts w:ascii="Arial" w:hAnsi="Arial" w:hint="default"/>
      </w:rPr>
    </w:lvl>
    <w:lvl w:ilvl="7" w:tplc="14DCB760" w:tentative="1">
      <w:start w:val="1"/>
      <w:numFmt w:val="bullet"/>
      <w:lvlText w:val="•"/>
      <w:lvlJc w:val="left"/>
      <w:pPr>
        <w:tabs>
          <w:tab w:val="num" w:pos="5760"/>
        </w:tabs>
        <w:ind w:left="5760" w:hanging="360"/>
      </w:pPr>
      <w:rPr>
        <w:rFonts w:ascii="Arial" w:hAnsi="Arial" w:hint="default"/>
      </w:rPr>
    </w:lvl>
    <w:lvl w:ilvl="8" w:tplc="4D8AFC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9C434F"/>
    <w:multiLevelType w:val="hybridMultilevel"/>
    <w:tmpl w:val="D7A2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73EDA"/>
    <w:multiLevelType w:val="hybridMultilevel"/>
    <w:tmpl w:val="DFCC4A46"/>
    <w:lvl w:ilvl="0" w:tplc="EB42C0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2D8"/>
    <w:multiLevelType w:val="hybridMultilevel"/>
    <w:tmpl w:val="5360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233EE"/>
    <w:multiLevelType w:val="hybridMultilevel"/>
    <w:tmpl w:val="FEC429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2131C"/>
    <w:multiLevelType w:val="hybridMultilevel"/>
    <w:tmpl w:val="B86EF950"/>
    <w:lvl w:ilvl="0" w:tplc="FE165872">
      <w:start w:val="1"/>
      <w:numFmt w:val="bullet"/>
      <w:lvlText w:val="•"/>
      <w:lvlJc w:val="left"/>
      <w:pPr>
        <w:tabs>
          <w:tab w:val="num" w:pos="720"/>
        </w:tabs>
        <w:ind w:left="720" w:hanging="360"/>
      </w:pPr>
      <w:rPr>
        <w:rFonts w:ascii="Arial" w:hAnsi="Arial" w:hint="default"/>
      </w:rPr>
    </w:lvl>
    <w:lvl w:ilvl="1" w:tplc="5FDA9E9C">
      <w:numFmt w:val="bullet"/>
      <w:lvlText w:val="•"/>
      <w:lvlJc w:val="left"/>
      <w:pPr>
        <w:tabs>
          <w:tab w:val="num" w:pos="1440"/>
        </w:tabs>
        <w:ind w:left="1440" w:hanging="360"/>
      </w:pPr>
      <w:rPr>
        <w:rFonts w:ascii="Arial" w:hAnsi="Arial" w:hint="default"/>
      </w:rPr>
    </w:lvl>
    <w:lvl w:ilvl="2" w:tplc="78BE9D0C">
      <w:numFmt w:val="bullet"/>
      <w:lvlText w:val="•"/>
      <w:lvlJc w:val="left"/>
      <w:pPr>
        <w:tabs>
          <w:tab w:val="num" w:pos="2160"/>
        </w:tabs>
        <w:ind w:left="2160" w:hanging="360"/>
      </w:pPr>
      <w:rPr>
        <w:rFonts w:ascii="Arial" w:hAnsi="Arial" w:hint="default"/>
      </w:rPr>
    </w:lvl>
    <w:lvl w:ilvl="3" w:tplc="4B9E4C8C" w:tentative="1">
      <w:start w:val="1"/>
      <w:numFmt w:val="bullet"/>
      <w:lvlText w:val="•"/>
      <w:lvlJc w:val="left"/>
      <w:pPr>
        <w:tabs>
          <w:tab w:val="num" w:pos="2880"/>
        </w:tabs>
        <w:ind w:left="2880" w:hanging="360"/>
      </w:pPr>
      <w:rPr>
        <w:rFonts w:ascii="Arial" w:hAnsi="Arial" w:hint="default"/>
      </w:rPr>
    </w:lvl>
    <w:lvl w:ilvl="4" w:tplc="09D46B36" w:tentative="1">
      <w:start w:val="1"/>
      <w:numFmt w:val="bullet"/>
      <w:lvlText w:val="•"/>
      <w:lvlJc w:val="left"/>
      <w:pPr>
        <w:tabs>
          <w:tab w:val="num" w:pos="3600"/>
        </w:tabs>
        <w:ind w:left="3600" w:hanging="360"/>
      </w:pPr>
      <w:rPr>
        <w:rFonts w:ascii="Arial" w:hAnsi="Arial" w:hint="default"/>
      </w:rPr>
    </w:lvl>
    <w:lvl w:ilvl="5" w:tplc="86004EAC" w:tentative="1">
      <w:start w:val="1"/>
      <w:numFmt w:val="bullet"/>
      <w:lvlText w:val="•"/>
      <w:lvlJc w:val="left"/>
      <w:pPr>
        <w:tabs>
          <w:tab w:val="num" w:pos="4320"/>
        </w:tabs>
        <w:ind w:left="4320" w:hanging="360"/>
      </w:pPr>
      <w:rPr>
        <w:rFonts w:ascii="Arial" w:hAnsi="Arial" w:hint="default"/>
      </w:rPr>
    </w:lvl>
    <w:lvl w:ilvl="6" w:tplc="A272568E" w:tentative="1">
      <w:start w:val="1"/>
      <w:numFmt w:val="bullet"/>
      <w:lvlText w:val="•"/>
      <w:lvlJc w:val="left"/>
      <w:pPr>
        <w:tabs>
          <w:tab w:val="num" w:pos="5040"/>
        </w:tabs>
        <w:ind w:left="5040" w:hanging="360"/>
      </w:pPr>
      <w:rPr>
        <w:rFonts w:ascii="Arial" w:hAnsi="Arial" w:hint="default"/>
      </w:rPr>
    </w:lvl>
    <w:lvl w:ilvl="7" w:tplc="EC701FF2" w:tentative="1">
      <w:start w:val="1"/>
      <w:numFmt w:val="bullet"/>
      <w:lvlText w:val="•"/>
      <w:lvlJc w:val="left"/>
      <w:pPr>
        <w:tabs>
          <w:tab w:val="num" w:pos="5760"/>
        </w:tabs>
        <w:ind w:left="5760" w:hanging="360"/>
      </w:pPr>
      <w:rPr>
        <w:rFonts w:ascii="Arial" w:hAnsi="Arial" w:hint="default"/>
      </w:rPr>
    </w:lvl>
    <w:lvl w:ilvl="8" w:tplc="C6B8F6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701A43"/>
    <w:multiLevelType w:val="hybridMultilevel"/>
    <w:tmpl w:val="7B2CE2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035DA"/>
    <w:multiLevelType w:val="hybridMultilevel"/>
    <w:tmpl w:val="3E5825CA"/>
    <w:lvl w:ilvl="0" w:tplc="36C0D65C">
      <w:start w:val="1"/>
      <w:numFmt w:val="bullet"/>
      <w:lvlText w:val="•"/>
      <w:lvlJc w:val="left"/>
      <w:pPr>
        <w:tabs>
          <w:tab w:val="num" w:pos="720"/>
        </w:tabs>
        <w:ind w:left="720" w:hanging="360"/>
      </w:pPr>
      <w:rPr>
        <w:rFonts w:ascii="Arial" w:hAnsi="Arial" w:hint="default"/>
      </w:rPr>
    </w:lvl>
    <w:lvl w:ilvl="1" w:tplc="0F3E0244">
      <w:numFmt w:val="bullet"/>
      <w:lvlText w:val="•"/>
      <w:lvlJc w:val="left"/>
      <w:pPr>
        <w:tabs>
          <w:tab w:val="num" w:pos="1440"/>
        </w:tabs>
        <w:ind w:left="1440" w:hanging="360"/>
      </w:pPr>
      <w:rPr>
        <w:rFonts w:ascii="Arial" w:hAnsi="Arial" w:hint="default"/>
      </w:rPr>
    </w:lvl>
    <w:lvl w:ilvl="2" w:tplc="33CA35EC">
      <w:numFmt w:val="bullet"/>
      <w:lvlText w:val="•"/>
      <w:lvlJc w:val="left"/>
      <w:pPr>
        <w:tabs>
          <w:tab w:val="num" w:pos="2160"/>
        </w:tabs>
        <w:ind w:left="2160" w:hanging="360"/>
      </w:pPr>
      <w:rPr>
        <w:rFonts w:ascii="Arial" w:hAnsi="Arial" w:hint="default"/>
      </w:rPr>
    </w:lvl>
    <w:lvl w:ilvl="3" w:tplc="1ACECA7C" w:tentative="1">
      <w:start w:val="1"/>
      <w:numFmt w:val="bullet"/>
      <w:lvlText w:val="•"/>
      <w:lvlJc w:val="left"/>
      <w:pPr>
        <w:tabs>
          <w:tab w:val="num" w:pos="2880"/>
        </w:tabs>
        <w:ind w:left="2880" w:hanging="360"/>
      </w:pPr>
      <w:rPr>
        <w:rFonts w:ascii="Arial" w:hAnsi="Arial" w:hint="default"/>
      </w:rPr>
    </w:lvl>
    <w:lvl w:ilvl="4" w:tplc="B4AE0724" w:tentative="1">
      <w:start w:val="1"/>
      <w:numFmt w:val="bullet"/>
      <w:lvlText w:val="•"/>
      <w:lvlJc w:val="left"/>
      <w:pPr>
        <w:tabs>
          <w:tab w:val="num" w:pos="3600"/>
        </w:tabs>
        <w:ind w:left="3600" w:hanging="360"/>
      </w:pPr>
      <w:rPr>
        <w:rFonts w:ascii="Arial" w:hAnsi="Arial" w:hint="default"/>
      </w:rPr>
    </w:lvl>
    <w:lvl w:ilvl="5" w:tplc="700858DC" w:tentative="1">
      <w:start w:val="1"/>
      <w:numFmt w:val="bullet"/>
      <w:lvlText w:val="•"/>
      <w:lvlJc w:val="left"/>
      <w:pPr>
        <w:tabs>
          <w:tab w:val="num" w:pos="4320"/>
        </w:tabs>
        <w:ind w:left="4320" w:hanging="360"/>
      </w:pPr>
      <w:rPr>
        <w:rFonts w:ascii="Arial" w:hAnsi="Arial" w:hint="default"/>
      </w:rPr>
    </w:lvl>
    <w:lvl w:ilvl="6" w:tplc="66AC421C" w:tentative="1">
      <w:start w:val="1"/>
      <w:numFmt w:val="bullet"/>
      <w:lvlText w:val="•"/>
      <w:lvlJc w:val="left"/>
      <w:pPr>
        <w:tabs>
          <w:tab w:val="num" w:pos="5040"/>
        </w:tabs>
        <w:ind w:left="5040" w:hanging="360"/>
      </w:pPr>
      <w:rPr>
        <w:rFonts w:ascii="Arial" w:hAnsi="Arial" w:hint="default"/>
      </w:rPr>
    </w:lvl>
    <w:lvl w:ilvl="7" w:tplc="AF2E02E4" w:tentative="1">
      <w:start w:val="1"/>
      <w:numFmt w:val="bullet"/>
      <w:lvlText w:val="•"/>
      <w:lvlJc w:val="left"/>
      <w:pPr>
        <w:tabs>
          <w:tab w:val="num" w:pos="5760"/>
        </w:tabs>
        <w:ind w:left="5760" w:hanging="360"/>
      </w:pPr>
      <w:rPr>
        <w:rFonts w:ascii="Arial" w:hAnsi="Arial" w:hint="default"/>
      </w:rPr>
    </w:lvl>
    <w:lvl w:ilvl="8" w:tplc="67BAA0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932FAC"/>
    <w:multiLevelType w:val="hybridMultilevel"/>
    <w:tmpl w:val="331E8B02"/>
    <w:lvl w:ilvl="0" w:tplc="EB42C00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B5EBD"/>
    <w:multiLevelType w:val="hybridMultilevel"/>
    <w:tmpl w:val="072EB1AE"/>
    <w:lvl w:ilvl="0" w:tplc="EB42C00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C7A5B"/>
    <w:multiLevelType w:val="hybridMultilevel"/>
    <w:tmpl w:val="8C8086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91085"/>
    <w:multiLevelType w:val="hybridMultilevel"/>
    <w:tmpl w:val="D0B08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53B9A"/>
    <w:multiLevelType w:val="hybridMultilevel"/>
    <w:tmpl w:val="A8A42672"/>
    <w:lvl w:ilvl="0" w:tplc="261C4BC8">
      <w:start w:val="1"/>
      <w:numFmt w:val="bullet"/>
      <w:lvlText w:val="•"/>
      <w:lvlJc w:val="left"/>
      <w:pPr>
        <w:tabs>
          <w:tab w:val="num" w:pos="720"/>
        </w:tabs>
        <w:ind w:left="720" w:hanging="360"/>
      </w:pPr>
      <w:rPr>
        <w:rFonts w:ascii="Arial" w:hAnsi="Arial" w:hint="default"/>
      </w:rPr>
    </w:lvl>
    <w:lvl w:ilvl="1" w:tplc="903E175A">
      <w:numFmt w:val="bullet"/>
      <w:lvlText w:val="•"/>
      <w:lvlJc w:val="left"/>
      <w:pPr>
        <w:tabs>
          <w:tab w:val="num" w:pos="1440"/>
        </w:tabs>
        <w:ind w:left="1440" w:hanging="360"/>
      </w:pPr>
      <w:rPr>
        <w:rFonts w:ascii="Arial" w:hAnsi="Arial" w:hint="default"/>
      </w:rPr>
    </w:lvl>
    <w:lvl w:ilvl="2" w:tplc="4F447634">
      <w:start w:val="1"/>
      <w:numFmt w:val="bullet"/>
      <w:lvlText w:val="•"/>
      <w:lvlJc w:val="left"/>
      <w:pPr>
        <w:tabs>
          <w:tab w:val="num" w:pos="2160"/>
        </w:tabs>
        <w:ind w:left="2160" w:hanging="360"/>
      </w:pPr>
      <w:rPr>
        <w:rFonts w:ascii="Arial" w:hAnsi="Arial" w:hint="default"/>
      </w:rPr>
    </w:lvl>
    <w:lvl w:ilvl="3" w:tplc="1DC80C6E">
      <w:start w:val="1"/>
      <w:numFmt w:val="bullet"/>
      <w:lvlText w:val="•"/>
      <w:lvlJc w:val="left"/>
      <w:pPr>
        <w:tabs>
          <w:tab w:val="num" w:pos="2880"/>
        </w:tabs>
        <w:ind w:left="2880" w:hanging="360"/>
      </w:pPr>
      <w:rPr>
        <w:rFonts w:ascii="Arial" w:hAnsi="Arial" w:hint="default"/>
      </w:rPr>
    </w:lvl>
    <w:lvl w:ilvl="4" w:tplc="4844D8EE" w:tentative="1">
      <w:start w:val="1"/>
      <w:numFmt w:val="bullet"/>
      <w:lvlText w:val="•"/>
      <w:lvlJc w:val="left"/>
      <w:pPr>
        <w:tabs>
          <w:tab w:val="num" w:pos="3600"/>
        </w:tabs>
        <w:ind w:left="3600" w:hanging="360"/>
      </w:pPr>
      <w:rPr>
        <w:rFonts w:ascii="Arial" w:hAnsi="Arial" w:hint="default"/>
      </w:rPr>
    </w:lvl>
    <w:lvl w:ilvl="5" w:tplc="9E001390" w:tentative="1">
      <w:start w:val="1"/>
      <w:numFmt w:val="bullet"/>
      <w:lvlText w:val="•"/>
      <w:lvlJc w:val="left"/>
      <w:pPr>
        <w:tabs>
          <w:tab w:val="num" w:pos="4320"/>
        </w:tabs>
        <w:ind w:left="4320" w:hanging="360"/>
      </w:pPr>
      <w:rPr>
        <w:rFonts w:ascii="Arial" w:hAnsi="Arial" w:hint="default"/>
      </w:rPr>
    </w:lvl>
    <w:lvl w:ilvl="6" w:tplc="E396B0E4" w:tentative="1">
      <w:start w:val="1"/>
      <w:numFmt w:val="bullet"/>
      <w:lvlText w:val="•"/>
      <w:lvlJc w:val="left"/>
      <w:pPr>
        <w:tabs>
          <w:tab w:val="num" w:pos="5040"/>
        </w:tabs>
        <w:ind w:left="5040" w:hanging="360"/>
      </w:pPr>
      <w:rPr>
        <w:rFonts w:ascii="Arial" w:hAnsi="Arial" w:hint="default"/>
      </w:rPr>
    </w:lvl>
    <w:lvl w:ilvl="7" w:tplc="B538A580" w:tentative="1">
      <w:start w:val="1"/>
      <w:numFmt w:val="bullet"/>
      <w:lvlText w:val="•"/>
      <w:lvlJc w:val="left"/>
      <w:pPr>
        <w:tabs>
          <w:tab w:val="num" w:pos="5760"/>
        </w:tabs>
        <w:ind w:left="5760" w:hanging="360"/>
      </w:pPr>
      <w:rPr>
        <w:rFonts w:ascii="Arial" w:hAnsi="Arial" w:hint="default"/>
      </w:rPr>
    </w:lvl>
    <w:lvl w:ilvl="8" w:tplc="A99A19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C41578"/>
    <w:multiLevelType w:val="hybridMultilevel"/>
    <w:tmpl w:val="3342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C6341"/>
    <w:multiLevelType w:val="hybridMultilevel"/>
    <w:tmpl w:val="E0B8906A"/>
    <w:lvl w:ilvl="0" w:tplc="B1D48252">
      <w:start w:val="1"/>
      <w:numFmt w:val="bullet"/>
      <w:lvlText w:val="•"/>
      <w:lvlJc w:val="left"/>
      <w:pPr>
        <w:tabs>
          <w:tab w:val="num" w:pos="720"/>
        </w:tabs>
        <w:ind w:left="720" w:hanging="360"/>
      </w:pPr>
      <w:rPr>
        <w:rFonts w:ascii="Arial" w:hAnsi="Arial" w:hint="default"/>
      </w:rPr>
    </w:lvl>
    <w:lvl w:ilvl="1" w:tplc="1BBC4DEA">
      <w:start w:val="1"/>
      <w:numFmt w:val="bullet"/>
      <w:lvlText w:val="•"/>
      <w:lvlJc w:val="left"/>
      <w:pPr>
        <w:tabs>
          <w:tab w:val="num" w:pos="1440"/>
        </w:tabs>
        <w:ind w:left="1440" w:hanging="360"/>
      </w:pPr>
      <w:rPr>
        <w:rFonts w:ascii="Arial" w:hAnsi="Arial" w:hint="default"/>
      </w:rPr>
    </w:lvl>
    <w:lvl w:ilvl="2" w:tplc="5B6C99F6">
      <w:numFmt w:val="bullet"/>
      <w:lvlText w:val="•"/>
      <w:lvlJc w:val="left"/>
      <w:pPr>
        <w:tabs>
          <w:tab w:val="num" w:pos="2160"/>
        </w:tabs>
        <w:ind w:left="2160" w:hanging="360"/>
      </w:pPr>
      <w:rPr>
        <w:rFonts w:ascii="Arial" w:hAnsi="Arial" w:hint="default"/>
      </w:rPr>
    </w:lvl>
    <w:lvl w:ilvl="3" w:tplc="03842BC8" w:tentative="1">
      <w:start w:val="1"/>
      <w:numFmt w:val="bullet"/>
      <w:lvlText w:val="•"/>
      <w:lvlJc w:val="left"/>
      <w:pPr>
        <w:tabs>
          <w:tab w:val="num" w:pos="2880"/>
        </w:tabs>
        <w:ind w:left="2880" w:hanging="360"/>
      </w:pPr>
      <w:rPr>
        <w:rFonts w:ascii="Arial" w:hAnsi="Arial" w:hint="default"/>
      </w:rPr>
    </w:lvl>
    <w:lvl w:ilvl="4" w:tplc="FBF21E44" w:tentative="1">
      <w:start w:val="1"/>
      <w:numFmt w:val="bullet"/>
      <w:lvlText w:val="•"/>
      <w:lvlJc w:val="left"/>
      <w:pPr>
        <w:tabs>
          <w:tab w:val="num" w:pos="3600"/>
        </w:tabs>
        <w:ind w:left="3600" w:hanging="360"/>
      </w:pPr>
      <w:rPr>
        <w:rFonts w:ascii="Arial" w:hAnsi="Arial" w:hint="default"/>
      </w:rPr>
    </w:lvl>
    <w:lvl w:ilvl="5" w:tplc="980A5BAA" w:tentative="1">
      <w:start w:val="1"/>
      <w:numFmt w:val="bullet"/>
      <w:lvlText w:val="•"/>
      <w:lvlJc w:val="left"/>
      <w:pPr>
        <w:tabs>
          <w:tab w:val="num" w:pos="4320"/>
        </w:tabs>
        <w:ind w:left="4320" w:hanging="360"/>
      </w:pPr>
      <w:rPr>
        <w:rFonts w:ascii="Arial" w:hAnsi="Arial" w:hint="default"/>
      </w:rPr>
    </w:lvl>
    <w:lvl w:ilvl="6" w:tplc="E96ECDF8" w:tentative="1">
      <w:start w:val="1"/>
      <w:numFmt w:val="bullet"/>
      <w:lvlText w:val="•"/>
      <w:lvlJc w:val="left"/>
      <w:pPr>
        <w:tabs>
          <w:tab w:val="num" w:pos="5040"/>
        </w:tabs>
        <w:ind w:left="5040" w:hanging="360"/>
      </w:pPr>
      <w:rPr>
        <w:rFonts w:ascii="Arial" w:hAnsi="Arial" w:hint="default"/>
      </w:rPr>
    </w:lvl>
    <w:lvl w:ilvl="7" w:tplc="4B764BCE" w:tentative="1">
      <w:start w:val="1"/>
      <w:numFmt w:val="bullet"/>
      <w:lvlText w:val="•"/>
      <w:lvlJc w:val="left"/>
      <w:pPr>
        <w:tabs>
          <w:tab w:val="num" w:pos="5760"/>
        </w:tabs>
        <w:ind w:left="5760" w:hanging="360"/>
      </w:pPr>
      <w:rPr>
        <w:rFonts w:ascii="Arial" w:hAnsi="Arial" w:hint="default"/>
      </w:rPr>
    </w:lvl>
    <w:lvl w:ilvl="8" w:tplc="6BA883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DD4A58"/>
    <w:multiLevelType w:val="hybridMultilevel"/>
    <w:tmpl w:val="A50681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B6E10"/>
    <w:multiLevelType w:val="hybridMultilevel"/>
    <w:tmpl w:val="536A9D4E"/>
    <w:lvl w:ilvl="0" w:tplc="3858ECEE">
      <w:start w:val="1"/>
      <w:numFmt w:val="bullet"/>
      <w:lvlText w:val="•"/>
      <w:lvlJc w:val="left"/>
      <w:pPr>
        <w:tabs>
          <w:tab w:val="num" w:pos="720"/>
        </w:tabs>
        <w:ind w:left="720" w:hanging="360"/>
      </w:pPr>
      <w:rPr>
        <w:rFonts w:ascii="Arial" w:hAnsi="Arial" w:hint="default"/>
      </w:rPr>
    </w:lvl>
    <w:lvl w:ilvl="1" w:tplc="1EA0363A">
      <w:numFmt w:val="bullet"/>
      <w:lvlText w:val="•"/>
      <w:lvlJc w:val="left"/>
      <w:pPr>
        <w:tabs>
          <w:tab w:val="num" w:pos="1440"/>
        </w:tabs>
        <w:ind w:left="1440" w:hanging="360"/>
      </w:pPr>
      <w:rPr>
        <w:rFonts w:ascii="Arial" w:hAnsi="Arial" w:hint="default"/>
      </w:rPr>
    </w:lvl>
    <w:lvl w:ilvl="2" w:tplc="A3B2799C" w:tentative="1">
      <w:start w:val="1"/>
      <w:numFmt w:val="bullet"/>
      <w:lvlText w:val="•"/>
      <w:lvlJc w:val="left"/>
      <w:pPr>
        <w:tabs>
          <w:tab w:val="num" w:pos="2160"/>
        </w:tabs>
        <w:ind w:left="2160" w:hanging="360"/>
      </w:pPr>
      <w:rPr>
        <w:rFonts w:ascii="Arial" w:hAnsi="Arial" w:hint="default"/>
      </w:rPr>
    </w:lvl>
    <w:lvl w:ilvl="3" w:tplc="BB3092CE" w:tentative="1">
      <w:start w:val="1"/>
      <w:numFmt w:val="bullet"/>
      <w:lvlText w:val="•"/>
      <w:lvlJc w:val="left"/>
      <w:pPr>
        <w:tabs>
          <w:tab w:val="num" w:pos="2880"/>
        </w:tabs>
        <w:ind w:left="2880" w:hanging="360"/>
      </w:pPr>
      <w:rPr>
        <w:rFonts w:ascii="Arial" w:hAnsi="Arial" w:hint="default"/>
      </w:rPr>
    </w:lvl>
    <w:lvl w:ilvl="4" w:tplc="971C9640" w:tentative="1">
      <w:start w:val="1"/>
      <w:numFmt w:val="bullet"/>
      <w:lvlText w:val="•"/>
      <w:lvlJc w:val="left"/>
      <w:pPr>
        <w:tabs>
          <w:tab w:val="num" w:pos="3600"/>
        </w:tabs>
        <w:ind w:left="3600" w:hanging="360"/>
      </w:pPr>
      <w:rPr>
        <w:rFonts w:ascii="Arial" w:hAnsi="Arial" w:hint="default"/>
      </w:rPr>
    </w:lvl>
    <w:lvl w:ilvl="5" w:tplc="7A3E203E" w:tentative="1">
      <w:start w:val="1"/>
      <w:numFmt w:val="bullet"/>
      <w:lvlText w:val="•"/>
      <w:lvlJc w:val="left"/>
      <w:pPr>
        <w:tabs>
          <w:tab w:val="num" w:pos="4320"/>
        </w:tabs>
        <w:ind w:left="4320" w:hanging="360"/>
      </w:pPr>
      <w:rPr>
        <w:rFonts w:ascii="Arial" w:hAnsi="Arial" w:hint="default"/>
      </w:rPr>
    </w:lvl>
    <w:lvl w:ilvl="6" w:tplc="39049B9E" w:tentative="1">
      <w:start w:val="1"/>
      <w:numFmt w:val="bullet"/>
      <w:lvlText w:val="•"/>
      <w:lvlJc w:val="left"/>
      <w:pPr>
        <w:tabs>
          <w:tab w:val="num" w:pos="5040"/>
        </w:tabs>
        <w:ind w:left="5040" w:hanging="360"/>
      </w:pPr>
      <w:rPr>
        <w:rFonts w:ascii="Arial" w:hAnsi="Arial" w:hint="default"/>
      </w:rPr>
    </w:lvl>
    <w:lvl w:ilvl="7" w:tplc="8B9C735E" w:tentative="1">
      <w:start w:val="1"/>
      <w:numFmt w:val="bullet"/>
      <w:lvlText w:val="•"/>
      <w:lvlJc w:val="left"/>
      <w:pPr>
        <w:tabs>
          <w:tab w:val="num" w:pos="5760"/>
        </w:tabs>
        <w:ind w:left="5760" w:hanging="360"/>
      </w:pPr>
      <w:rPr>
        <w:rFonts w:ascii="Arial" w:hAnsi="Arial" w:hint="default"/>
      </w:rPr>
    </w:lvl>
    <w:lvl w:ilvl="8" w:tplc="6DC213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042C61"/>
    <w:multiLevelType w:val="hybridMultilevel"/>
    <w:tmpl w:val="6E5A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8674D"/>
    <w:multiLevelType w:val="hybridMultilevel"/>
    <w:tmpl w:val="614C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9"/>
  </w:num>
  <w:num w:numId="4">
    <w:abstractNumId w:val="20"/>
  </w:num>
  <w:num w:numId="5">
    <w:abstractNumId w:val="11"/>
  </w:num>
  <w:num w:numId="6">
    <w:abstractNumId w:val="9"/>
  </w:num>
  <w:num w:numId="7">
    <w:abstractNumId w:val="17"/>
  </w:num>
  <w:num w:numId="8">
    <w:abstractNumId w:val="13"/>
  </w:num>
  <w:num w:numId="9">
    <w:abstractNumId w:val="6"/>
  </w:num>
  <w:num w:numId="10">
    <w:abstractNumId w:val="12"/>
  </w:num>
  <w:num w:numId="11">
    <w:abstractNumId w:val="18"/>
  </w:num>
  <w:num w:numId="12">
    <w:abstractNumId w:val="2"/>
  </w:num>
  <w:num w:numId="13">
    <w:abstractNumId w:val="14"/>
  </w:num>
  <w:num w:numId="14">
    <w:abstractNumId w:val="0"/>
  </w:num>
  <w:num w:numId="15">
    <w:abstractNumId w:val="7"/>
  </w:num>
  <w:num w:numId="16">
    <w:abstractNumId w:val="1"/>
  </w:num>
  <w:num w:numId="17">
    <w:abstractNumId w:val="16"/>
  </w:num>
  <w:num w:numId="18">
    <w:abstractNumId w:val="10"/>
  </w:num>
  <w:num w:numId="19">
    <w:abstractNumId w:val="4"/>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A1"/>
    <w:rsid w:val="000050BD"/>
    <w:rsid w:val="000437D9"/>
    <w:rsid w:val="00063BBF"/>
    <w:rsid w:val="0007135E"/>
    <w:rsid w:val="0009722E"/>
    <w:rsid w:val="000B0546"/>
    <w:rsid w:val="000B30C6"/>
    <w:rsid w:val="00110F64"/>
    <w:rsid w:val="001642EF"/>
    <w:rsid w:val="00194D7E"/>
    <w:rsid w:val="001F7AA9"/>
    <w:rsid w:val="002218CD"/>
    <w:rsid w:val="00271ABC"/>
    <w:rsid w:val="002720B5"/>
    <w:rsid w:val="002C0DF9"/>
    <w:rsid w:val="002E3666"/>
    <w:rsid w:val="002F020A"/>
    <w:rsid w:val="003712AE"/>
    <w:rsid w:val="0038123A"/>
    <w:rsid w:val="0045187C"/>
    <w:rsid w:val="00482343"/>
    <w:rsid w:val="004D0429"/>
    <w:rsid w:val="005001B7"/>
    <w:rsid w:val="0050214C"/>
    <w:rsid w:val="00515B28"/>
    <w:rsid w:val="00527AB0"/>
    <w:rsid w:val="005665E9"/>
    <w:rsid w:val="005A2AC0"/>
    <w:rsid w:val="005E16F4"/>
    <w:rsid w:val="00626E41"/>
    <w:rsid w:val="00655468"/>
    <w:rsid w:val="00660FA3"/>
    <w:rsid w:val="006A3E3A"/>
    <w:rsid w:val="007216C0"/>
    <w:rsid w:val="00734149"/>
    <w:rsid w:val="007732F8"/>
    <w:rsid w:val="007972F0"/>
    <w:rsid w:val="007E307C"/>
    <w:rsid w:val="0086057A"/>
    <w:rsid w:val="008653F2"/>
    <w:rsid w:val="00876FA5"/>
    <w:rsid w:val="00884184"/>
    <w:rsid w:val="00894610"/>
    <w:rsid w:val="008E7827"/>
    <w:rsid w:val="009417B2"/>
    <w:rsid w:val="00990DFB"/>
    <w:rsid w:val="00992E3F"/>
    <w:rsid w:val="00997418"/>
    <w:rsid w:val="009A2320"/>
    <w:rsid w:val="009B6913"/>
    <w:rsid w:val="009F4AAC"/>
    <w:rsid w:val="00A82896"/>
    <w:rsid w:val="00A92575"/>
    <w:rsid w:val="00A92D58"/>
    <w:rsid w:val="00B12FC3"/>
    <w:rsid w:val="00B20461"/>
    <w:rsid w:val="00B31D71"/>
    <w:rsid w:val="00B74973"/>
    <w:rsid w:val="00B8649F"/>
    <w:rsid w:val="00C37354"/>
    <w:rsid w:val="00C5714C"/>
    <w:rsid w:val="00D04494"/>
    <w:rsid w:val="00D06605"/>
    <w:rsid w:val="00DB2065"/>
    <w:rsid w:val="00DB52BD"/>
    <w:rsid w:val="00DC288C"/>
    <w:rsid w:val="00DD2334"/>
    <w:rsid w:val="00DE557F"/>
    <w:rsid w:val="00DE5797"/>
    <w:rsid w:val="00E0398E"/>
    <w:rsid w:val="00E21B8F"/>
    <w:rsid w:val="00E35B49"/>
    <w:rsid w:val="00E576C2"/>
    <w:rsid w:val="00E72F45"/>
    <w:rsid w:val="00E86D9C"/>
    <w:rsid w:val="00ED1AA1"/>
    <w:rsid w:val="00F14B5D"/>
    <w:rsid w:val="00F165F2"/>
    <w:rsid w:val="00F80A5D"/>
    <w:rsid w:val="00F82CB1"/>
    <w:rsid w:val="00F9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67F7"/>
  <w15:chartTrackingRefBased/>
  <w15:docId w15:val="{C100B87F-682A-E743-BC1B-F201A3E8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AA1"/>
    <w:pPr>
      <w:tabs>
        <w:tab w:val="center" w:pos="4680"/>
        <w:tab w:val="right" w:pos="9360"/>
      </w:tabs>
    </w:pPr>
  </w:style>
  <w:style w:type="character" w:customStyle="1" w:styleId="HeaderChar">
    <w:name w:val="Header Char"/>
    <w:basedOn w:val="DefaultParagraphFont"/>
    <w:link w:val="Header"/>
    <w:uiPriority w:val="99"/>
    <w:rsid w:val="00ED1AA1"/>
  </w:style>
  <w:style w:type="paragraph" w:styleId="Footer">
    <w:name w:val="footer"/>
    <w:basedOn w:val="Normal"/>
    <w:link w:val="FooterChar"/>
    <w:uiPriority w:val="99"/>
    <w:unhideWhenUsed/>
    <w:rsid w:val="00ED1AA1"/>
    <w:pPr>
      <w:tabs>
        <w:tab w:val="center" w:pos="4680"/>
        <w:tab w:val="right" w:pos="9360"/>
      </w:tabs>
    </w:pPr>
  </w:style>
  <w:style w:type="character" w:customStyle="1" w:styleId="FooterChar">
    <w:name w:val="Footer Char"/>
    <w:basedOn w:val="DefaultParagraphFont"/>
    <w:link w:val="Footer"/>
    <w:uiPriority w:val="99"/>
    <w:rsid w:val="00ED1AA1"/>
  </w:style>
  <w:style w:type="paragraph" w:styleId="ListParagraph">
    <w:name w:val="List Paragraph"/>
    <w:basedOn w:val="Normal"/>
    <w:uiPriority w:val="34"/>
    <w:qFormat/>
    <w:rsid w:val="000050BD"/>
    <w:pPr>
      <w:ind w:left="720"/>
      <w:contextualSpacing/>
    </w:pPr>
  </w:style>
  <w:style w:type="paragraph" w:styleId="NormalWeb">
    <w:name w:val="Normal (Web)"/>
    <w:basedOn w:val="Normal"/>
    <w:uiPriority w:val="99"/>
    <w:semiHidden/>
    <w:unhideWhenUsed/>
    <w:rsid w:val="00B12F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2FC3"/>
    <w:rPr>
      <w:color w:val="0563C1" w:themeColor="hyperlink"/>
      <w:u w:val="single"/>
    </w:rPr>
  </w:style>
  <w:style w:type="character" w:styleId="UnresolvedMention">
    <w:name w:val="Unresolved Mention"/>
    <w:basedOn w:val="DefaultParagraphFont"/>
    <w:uiPriority w:val="99"/>
    <w:semiHidden/>
    <w:unhideWhenUsed/>
    <w:rsid w:val="00B12FC3"/>
    <w:rPr>
      <w:color w:val="605E5C"/>
      <w:shd w:val="clear" w:color="auto" w:fill="E1DFDD"/>
    </w:rPr>
  </w:style>
  <w:style w:type="character" w:customStyle="1" w:styleId="apple-tab-span">
    <w:name w:val="apple-tab-span"/>
    <w:basedOn w:val="DefaultParagraphFont"/>
    <w:rsid w:val="00B12FC3"/>
  </w:style>
  <w:style w:type="character" w:styleId="FollowedHyperlink">
    <w:name w:val="FollowedHyperlink"/>
    <w:basedOn w:val="DefaultParagraphFont"/>
    <w:uiPriority w:val="99"/>
    <w:semiHidden/>
    <w:unhideWhenUsed/>
    <w:rsid w:val="00734149"/>
    <w:rPr>
      <w:color w:val="954F72" w:themeColor="followedHyperlink"/>
      <w:u w:val="single"/>
    </w:rPr>
  </w:style>
  <w:style w:type="paragraph" w:styleId="BalloonText">
    <w:name w:val="Balloon Text"/>
    <w:basedOn w:val="Normal"/>
    <w:link w:val="BalloonTextChar"/>
    <w:uiPriority w:val="99"/>
    <w:semiHidden/>
    <w:unhideWhenUsed/>
    <w:rsid w:val="007341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1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9104">
      <w:bodyDiv w:val="1"/>
      <w:marLeft w:val="0"/>
      <w:marRight w:val="0"/>
      <w:marTop w:val="0"/>
      <w:marBottom w:val="0"/>
      <w:divBdr>
        <w:top w:val="none" w:sz="0" w:space="0" w:color="auto"/>
        <w:left w:val="none" w:sz="0" w:space="0" w:color="auto"/>
        <w:bottom w:val="none" w:sz="0" w:space="0" w:color="auto"/>
        <w:right w:val="none" w:sz="0" w:space="0" w:color="auto"/>
      </w:divBdr>
      <w:divsChild>
        <w:div w:id="1353847257">
          <w:marLeft w:val="360"/>
          <w:marRight w:val="0"/>
          <w:marTop w:val="200"/>
          <w:marBottom w:val="0"/>
          <w:divBdr>
            <w:top w:val="none" w:sz="0" w:space="0" w:color="auto"/>
            <w:left w:val="none" w:sz="0" w:space="0" w:color="auto"/>
            <w:bottom w:val="none" w:sz="0" w:space="0" w:color="auto"/>
            <w:right w:val="none" w:sz="0" w:space="0" w:color="auto"/>
          </w:divBdr>
        </w:div>
        <w:div w:id="1253051726">
          <w:marLeft w:val="1080"/>
          <w:marRight w:val="0"/>
          <w:marTop w:val="100"/>
          <w:marBottom w:val="0"/>
          <w:divBdr>
            <w:top w:val="none" w:sz="0" w:space="0" w:color="auto"/>
            <w:left w:val="none" w:sz="0" w:space="0" w:color="auto"/>
            <w:bottom w:val="none" w:sz="0" w:space="0" w:color="auto"/>
            <w:right w:val="none" w:sz="0" w:space="0" w:color="auto"/>
          </w:divBdr>
        </w:div>
        <w:div w:id="1304234703">
          <w:marLeft w:val="1800"/>
          <w:marRight w:val="0"/>
          <w:marTop w:val="100"/>
          <w:marBottom w:val="0"/>
          <w:divBdr>
            <w:top w:val="none" w:sz="0" w:space="0" w:color="auto"/>
            <w:left w:val="none" w:sz="0" w:space="0" w:color="auto"/>
            <w:bottom w:val="none" w:sz="0" w:space="0" w:color="auto"/>
            <w:right w:val="none" w:sz="0" w:space="0" w:color="auto"/>
          </w:divBdr>
        </w:div>
        <w:div w:id="1560706854">
          <w:marLeft w:val="1800"/>
          <w:marRight w:val="0"/>
          <w:marTop w:val="100"/>
          <w:marBottom w:val="0"/>
          <w:divBdr>
            <w:top w:val="none" w:sz="0" w:space="0" w:color="auto"/>
            <w:left w:val="none" w:sz="0" w:space="0" w:color="auto"/>
            <w:bottom w:val="none" w:sz="0" w:space="0" w:color="auto"/>
            <w:right w:val="none" w:sz="0" w:space="0" w:color="auto"/>
          </w:divBdr>
        </w:div>
        <w:div w:id="574437623">
          <w:marLeft w:val="1800"/>
          <w:marRight w:val="0"/>
          <w:marTop w:val="100"/>
          <w:marBottom w:val="0"/>
          <w:divBdr>
            <w:top w:val="none" w:sz="0" w:space="0" w:color="auto"/>
            <w:left w:val="none" w:sz="0" w:space="0" w:color="auto"/>
            <w:bottom w:val="none" w:sz="0" w:space="0" w:color="auto"/>
            <w:right w:val="none" w:sz="0" w:space="0" w:color="auto"/>
          </w:divBdr>
        </w:div>
        <w:div w:id="939878134">
          <w:marLeft w:val="1080"/>
          <w:marRight w:val="0"/>
          <w:marTop w:val="100"/>
          <w:marBottom w:val="0"/>
          <w:divBdr>
            <w:top w:val="none" w:sz="0" w:space="0" w:color="auto"/>
            <w:left w:val="none" w:sz="0" w:space="0" w:color="auto"/>
            <w:bottom w:val="none" w:sz="0" w:space="0" w:color="auto"/>
            <w:right w:val="none" w:sz="0" w:space="0" w:color="auto"/>
          </w:divBdr>
        </w:div>
        <w:div w:id="1481342010">
          <w:marLeft w:val="1080"/>
          <w:marRight w:val="0"/>
          <w:marTop w:val="100"/>
          <w:marBottom w:val="0"/>
          <w:divBdr>
            <w:top w:val="none" w:sz="0" w:space="0" w:color="auto"/>
            <w:left w:val="none" w:sz="0" w:space="0" w:color="auto"/>
            <w:bottom w:val="none" w:sz="0" w:space="0" w:color="auto"/>
            <w:right w:val="none" w:sz="0" w:space="0" w:color="auto"/>
          </w:divBdr>
        </w:div>
        <w:div w:id="515579502">
          <w:marLeft w:val="1800"/>
          <w:marRight w:val="0"/>
          <w:marTop w:val="100"/>
          <w:marBottom w:val="0"/>
          <w:divBdr>
            <w:top w:val="none" w:sz="0" w:space="0" w:color="auto"/>
            <w:left w:val="none" w:sz="0" w:space="0" w:color="auto"/>
            <w:bottom w:val="none" w:sz="0" w:space="0" w:color="auto"/>
            <w:right w:val="none" w:sz="0" w:space="0" w:color="auto"/>
          </w:divBdr>
        </w:div>
        <w:div w:id="468327525">
          <w:marLeft w:val="360"/>
          <w:marRight w:val="0"/>
          <w:marTop w:val="200"/>
          <w:marBottom w:val="0"/>
          <w:divBdr>
            <w:top w:val="none" w:sz="0" w:space="0" w:color="auto"/>
            <w:left w:val="none" w:sz="0" w:space="0" w:color="auto"/>
            <w:bottom w:val="none" w:sz="0" w:space="0" w:color="auto"/>
            <w:right w:val="none" w:sz="0" w:space="0" w:color="auto"/>
          </w:divBdr>
        </w:div>
        <w:div w:id="678505675">
          <w:marLeft w:val="1080"/>
          <w:marRight w:val="0"/>
          <w:marTop w:val="100"/>
          <w:marBottom w:val="0"/>
          <w:divBdr>
            <w:top w:val="none" w:sz="0" w:space="0" w:color="auto"/>
            <w:left w:val="none" w:sz="0" w:space="0" w:color="auto"/>
            <w:bottom w:val="none" w:sz="0" w:space="0" w:color="auto"/>
            <w:right w:val="none" w:sz="0" w:space="0" w:color="auto"/>
          </w:divBdr>
        </w:div>
      </w:divsChild>
    </w:div>
    <w:div w:id="159396635">
      <w:bodyDiv w:val="1"/>
      <w:marLeft w:val="0"/>
      <w:marRight w:val="0"/>
      <w:marTop w:val="0"/>
      <w:marBottom w:val="0"/>
      <w:divBdr>
        <w:top w:val="none" w:sz="0" w:space="0" w:color="auto"/>
        <w:left w:val="none" w:sz="0" w:space="0" w:color="auto"/>
        <w:bottom w:val="none" w:sz="0" w:space="0" w:color="auto"/>
        <w:right w:val="none" w:sz="0" w:space="0" w:color="auto"/>
      </w:divBdr>
    </w:div>
    <w:div w:id="282880271">
      <w:bodyDiv w:val="1"/>
      <w:marLeft w:val="0"/>
      <w:marRight w:val="0"/>
      <w:marTop w:val="0"/>
      <w:marBottom w:val="0"/>
      <w:divBdr>
        <w:top w:val="none" w:sz="0" w:space="0" w:color="auto"/>
        <w:left w:val="none" w:sz="0" w:space="0" w:color="auto"/>
        <w:bottom w:val="none" w:sz="0" w:space="0" w:color="auto"/>
        <w:right w:val="none" w:sz="0" w:space="0" w:color="auto"/>
      </w:divBdr>
      <w:divsChild>
        <w:div w:id="1504470767">
          <w:marLeft w:val="1080"/>
          <w:marRight w:val="0"/>
          <w:marTop w:val="100"/>
          <w:marBottom w:val="0"/>
          <w:divBdr>
            <w:top w:val="none" w:sz="0" w:space="0" w:color="auto"/>
            <w:left w:val="none" w:sz="0" w:space="0" w:color="auto"/>
            <w:bottom w:val="none" w:sz="0" w:space="0" w:color="auto"/>
            <w:right w:val="none" w:sz="0" w:space="0" w:color="auto"/>
          </w:divBdr>
        </w:div>
        <w:div w:id="1555775708">
          <w:marLeft w:val="1800"/>
          <w:marRight w:val="0"/>
          <w:marTop w:val="100"/>
          <w:marBottom w:val="0"/>
          <w:divBdr>
            <w:top w:val="none" w:sz="0" w:space="0" w:color="auto"/>
            <w:left w:val="none" w:sz="0" w:space="0" w:color="auto"/>
            <w:bottom w:val="none" w:sz="0" w:space="0" w:color="auto"/>
            <w:right w:val="none" w:sz="0" w:space="0" w:color="auto"/>
          </w:divBdr>
        </w:div>
        <w:div w:id="830413215">
          <w:marLeft w:val="1080"/>
          <w:marRight w:val="0"/>
          <w:marTop w:val="100"/>
          <w:marBottom w:val="0"/>
          <w:divBdr>
            <w:top w:val="none" w:sz="0" w:space="0" w:color="auto"/>
            <w:left w:val="none" w:sz="0" w:space="0" w:color="auto"/>
            <w:bottom w:val="none" w:sz="0" w:space="0" w:color="auto"/>
            <w:right w:val="none" w:sz="0" w:space="0" w:color="auto"/>
          </w:divBdr>
        </w:div>
        <w:div w:id="375739358">
          <w:marLeft w:val="1800"/>
          <w:marRight w:val="0"/>
          <w:marTop w:val="100"/>
          <w:marBottom w:val="0"/>
          <w:divBdr>
            <w:top w:val="none" w:sz="0" w:space="0" w:color="auto"/>
            <w:left w:val="none" w:sz="0" w:space="0" w:color="auto"/>
            <w:bottom w:val="none" w:sz="0" w:space="0" w:color="auto"/>
            <w:right w:val="none" w:sz="0" w:space="0" w:color="auto"/>
          </w:divBdr>
        </w:div>
      </w:divsChild>
    </w:div>
    <w:div w:id="448790728">
      <w:bodyDiv w:val="1"/>
      <w:marLeft w:val="0"/>
      <w:marRight w:val="0"/>
      <w:marTop w:val="0"/>
      <w:marBottom w:val="0"/>
      <w:divBdr>
        <w:top w:val="none" w:sz="0" w:space="0" w:color="auto"/>
        <w:left w:val="none" w:sz="0" w:space="0" w:color="auto"/>
        <w:bottom w:val="none" w:sz="0" w:space="0" w:color="auto"/>
        <w:right w:val="none" w:sz="0" w:space="0" w:color="auto"/>
      </w:divBdr>
      <w:divsChild>
        <w:div w:id="1600792169">
          <w:marLeft w:val="360"/>
          <w:marRight w:val="0"/>
          <w:marTop w:val="200"/>
          <w:marBottom w:val="0"/>
          <w:divBdr>
            <w:top w:val="none" w:sz="0" w:space="0" w:color="auto"/>
            <w:left w:val="none" w:sz="0" w:space="0" w:color="auto"/>
            <w:bottom w:val="none" w:sz="0" w:space="0" w:color="auto"/>
            <w:right w:val="none" w:sz="0" w:space="0" w:color="auto"/>
          </w:divBdr>
        </w:div>
        <w:div w:id="1497653135">
          <w:marLeft w:val="1080"/>
          <w:marRight w:val="0"/>
          <w:marTop w:val="100"/>
          <w:marBottom w:val="0"/>
          <w:divBdr>
            <w:top w:val="none" w:sz="0" w:space="0" w:color="auto"/>
            <w:left w:val="none" w:sz="0" w:space="0" w:color="auto"/>
            <w:bottom w:val="none" w:sz="0" w:space="0" w:color="auto"/>
            <w:right w:val="none" w:sz="0" w:space="0" w:color="auto"/>
          </w:divBdr>
        </w:div>
        <w:div w:id="775751904">
          <w:marLeft w:val="1080"/>
          <w:marRight w:val="0"/>
          <w:marTop w:val="100"/>
          <w:marBottom w:val="0"/>
          <w:divBdr>
            <w:top w:val="none" w:sz="0" w:space="0" w:color="auto"/>
            <w:left w:val="none" w:sz="0" w:space="0" w:color="auto"/>
            <w:bottom w:val="none" w:sz="0" w:space="0" w:color="auto"/>
            <w:right w:val="none" w:sz="0" w:space="0" w:color="auto"/>
          </w:divBdr>
        </w:div>
        <w:div w:id="1587882733">
          <w:marLeft w:val="360"/>
          <w:marRight w:val="0"/>
          <w:marTop w:val="200"/>
          <w:marBottom w:val="0"/>
          <w:divBdr>
            <w:top w:val="none" w:sz="0" w:space="0" w:color="auto"/>
            <w:left w:val="none" w:sz="0" w:space="0" w:color="auto"/>
            <w:bottom w:val="none" w:sz="0" w:space="0" w:color="auto"/>
            <w:right w:val="none" w:sz="0" w:space="0" w:color="auto"/>
          </w:divBdr>
        </w:div>
        <w:div w:id="890387312">
          <w:marLeft w:val="360"/>
          <w:marRight w:val="0"/>
          <w:marTop w:val="200"/>
          <w:marBottom w:val="0"/>
          <w:divBdr>
            <w:top w:val="none" w:sz="0" w:space="0" w:color="auto"/>
            <w:left w:val="none" w:sz="0" w:space="0" w:color="auto"/>
            <w:bottom w:val="none" w:sz="0" w:space="0" w:color="auto"/>
            <w:right w:val="none" w:sz="0" w:space="0" w:color="auto"/>
          </w:divBdr>
        </w:div>
        <w:div w:id="170919590">
          <w:marLeft w:val="360"/>
          <w:marRight w:val="0"/>
          <w:marTop w:val="200"/>
          <w:marBottom w:val="0"/>
          <w:divBdr>
            <w:top w:val="none" w:sz="0" w:space="0" w:color="auto"/>
            <w:left w:val="none" w:sz="0" w:space="0" w:color="auto"/>
            <w:bottom w:val="none" w:sz="0" w:space="0" w:color="auto"/>
            <w:right w:val="none" w:sz="0" w:space="0" w:color="auto"/>
          </w:divBdr>
        </w:div>
        <w:div w:id="1320887799">
          <w:marLeft w:val="360"/>
          <w:marRight w:val="0"/>
          <w:marTop w:val="200"/>
          <w:marBottom w:val="0"/>
          <w:divBdr>
            <w:top w:val="none" w:sz="0" w:space="0" w:color="auto"/>
            <w:left w:val="none" w:sz="0" w:space="0" w:color="auto"/>
            <w:bottom w:val="none" w:sz="0" w:space="0" w:color="auto"/>
            <w:right w:val="none" w:sz="0" w:space="0" w:color="auto"/>
          </w:divBdr>
        </w:div>
      </w:divsChild>
    </w:div>
    <w:div w:id="577517011">
      <w:bodyDiv w:val="1"/>
      <w:marLeft w:val="0"/>
      <w:marRight w:val="0"/>
      <w:marTop w:val="0"/>
      <w:marBottom w:val="0"/>
      <w:divBdr>
        <w:top w:val="none" w:sz="0" w:space="0" w:color="auto"/>
        <w:left w:val="none" w:sz="0" w:space="0" w:color="auto"/>
        <w:bottom w:val="none" w:sz="0" w:space="0" w:color="auto"/>
        <w:right w:val="none" w:sz="0" w:space="0" w:color="auto"/>
      </w:divBdr>
      <w:divsChild>
        <w:div w:id="96489032">
          <w:marLeft w:val="360"/>
          <w:marRight w:val="0"/>
          <w:marTop w:val="200"/>
          <w:marBottom w:val="0"/>
          <w:divBdr>
            <w:top w:val="none" w:sz="0" w:space="0" w:color="auto"/>
            <w:left w:val="none" w:sz="0" w:space="0" w:color="auto"/>
            <w:bottom w:val="none" w:sz="0" w:space="0" w:color="auto"/>
            <w:right w:val="none" w:sz="0" w:space="0" w:color="auto"/>
          </w:divBdr>
        </w:div>
        <w:div w:id="1034309361">
          <w:marLeft w:val="1080"/>
          <w:marRight w:val="0"/>
          <w:marTop w:val="100"/>
          <w:marBottom w:val="0"/>
          <w:divBdr>
            <w:top w:val="none" w:sz="0" w:space="0" w:color="auto"/>
            <w:left w:val="none" w:sz="0" w:space="0" w:color="auto"/>
            <w:bottom w:val="none" w:sz="0" w:space="0" w:color="auto"/>
            <w:right w:val="none" w:sz="0" w:space="0" w:color="auto"/>
          </w:divBdr>
        </w:div>
        <w:div w:id="1809586374">
          <w:marLeft w:val="1800"/>
          <w:marRight w:val="0"/>
          <w:marTop w:val="100"/>
          <w:marBottom w:val="0"/>
          <w:divBdr>
            <w:top w:val="none" w:sz="0" w:space="0" w:color="auto"/>
            <w:left w:val="none" w:sz="0" w:space="0" w:color="auto"/>
            <w:bottom w:val="none" w:sz="0" w:space="0" w:color="auto"/>
            <w:right w:val="none" w:sz="0" w:space="0" w:color="auto"/>
          </w:divBdr>
        </w:div>
        <w:div w:id="782919401">
          <w:marLeft w:val="360"/>
          <w:marRight w:val="0"/>
          <w:marTop w:val="200"/>
          <w:marBottom w:val="0"/>
          <w:divBdr>
            <w:top w:val="none" w:sz="0" w:space="0" w:color="auto"/>
            <w:left w:val="none" w:sz="0" w:space="0" w:color="auto"/>
            <w:bottom w:val="none" w:sz="0" w:space="0" w:color="auto"/>
            <w:right w:val="none" w:sz="0" w:space="0" w:color="auto"/>
          </w:divBdr>
        </w:div>
        <w:div w:id="1487672943">
          <w:marLeft w:val="1080"/>
          <w:marRight w:val="0"/>
          <w:marTop w:val="100"/>
          <w:marBottom w:val="0"/>
          <w:divBdr>
            <w:top w:val="none" w:sz="0" w:space="0" w:color="auto"/>
            <w:left w:val="none" w:sz="0" w:space="0" w:color="auto"/>
            <w:bottom w:val="none" w:sz="0" w:space="0" w:color="auto"/>
            <w:right w:val="none" w:sz="0" w:space="0" w:color="auto"/>
          </w:divBdr>
        </w:div>
        <w:div w:id="941300261">
          <w:marLeft w:val="1080"/>
          <w:marRight w:val="0"/>
          <w:marTop w:val="100"/>
          <w:marBottom w:val="0"/>
          <w:divBdr>
            <w:top w:val="none" w:sz="0" w:space="0" w:color="auto"/>
            <w:left w:val="none" w:sz="0" w:space="0" w:color="auto"/>
            <w:bottom w:val="none" w:sz="0" w:space="0" w:color="auto"/>
            <w:right w:val="none" w:sz="0" w:space="0" w:color="auto"/>
          </w:divBdr>
        </w:div>
        <w:div w:id="63187248">
          <w:marLeft w:val="1800"/>
          <w:marRight w:val="0"/>
          <w:marTop w:val="100"/>
          <w:marBottom w:val="0"/>
          <w:divBdr>
            <w:top w:val="none" w:sz="0" w:space="0" w:color="auto"/>
            <w:left w:val="none" w:sz="0" w:space="0" w:color="auto"/>
            <w:bottom w:val="none" w:sz="0" w:space="0" w:color="auto"/>
            <w:right w:val="none" w:sz="0" w:space="0" w:color="auto"/>
          </w:divBdr>
        </w:div>
      </w:divsChild>
    </w:div>
    <w:div w:id="579754891">
      <w:bodyDiv w:val="1"/>
      <w:marLeft w:val="0"/>
      <w:marRight w:val="0"/>
      <w:marTop w:val="0"/>
      <w:marBottom w:val="0"/>
      <w:divBdr>
        <w:top w:val="none" w:sz="0" w:space="0" w:color="auto"/>
        <w:left w:val="none" w:sz="0" w:space="0" w:color="auto"/>
        <w:bottom w:val="none" w:sz="0" w:space="0" w:color="auto"/>
        <w:right w:val="none" w:sz="0" w:space="0" w:color="auto"/>
      </w:divBdr>
      <w:divsChild>
        <w:div w:id="177735591">
          <w:marLeft w:val="360"/>
          <w:marRight w:val="0"/>
          <w:marTop w:val="200"/>
          <w:marBottom w:val="0"/>
          <w:divBdr>
            <w:top w:val="none" w:sz="0" w:space="0" w:color="auto"/>
            <w:left w:val="none" w:sz="0" w:space="0" w:color="auto"/>
            <w:bottom w:val="none" w:sz="0" w:space="0" w:color="auto"/>
            <w:right w:val="none" w:sz="0" w:space="0" w:color="auto"/>
          </w:divBdr>
        </w:div>
        <w:div w:id="1789621748">
          <w:marLeft w:val="1080"/>
          <w:marRight w:val="0"/>
          <w:marTop w:val="100"/>
          <w:marBottom w:val="0"/>
          <w:divBdr>
            <w:top w:val="none" w:sz="0" w:space="0" w:color="auto"/>
            <w:left w:val="none" w:sz="0" w:space="0" w:color="auto"/>
            <w:bottom w:val="none" w:sz="0" w:space="0" w:color="auto"/>
            <w:right w:val="none" w:sz="0" w:space="0" w:color="auto"/>
          </w:divBdr>
        </w:div>
        <w:div w:id="81420034">
          <w:marLeft w:val="360"/>
          <w:marRight w:val="0"/>
          <w:marTop w:val="200"/>
          <w:marBottom w:val="0"/>
          <w:divBdr>
            <w:top w:val="none" w:sz="0" w:space="0" w:color="auto"/>
            <w:left w:val="none" w:sz="0" w:space="0" w:color="auto"/>
            <w:bottom w:val="none" w:sz="0" w:space="0" w:color="auto"/>
            <w:right w:val="none" w:sz="0" w:space="0" w:color="auto"/>
          </w:divBdr>
        </w:div>
        <w:div w:id="182865846">
          <w:marLeft w:val="360"/>
          <w:marRight w:val="0"/>
          <w:marTop w:val="200"/>
          <w:marBottom w:val="0"/>
          <w:divBdr>
            <w:top w:val="none" w:sz="0" w:space="0" w:color="auto"/>
            <w:left w:val="none" w:sz="0" w:space="0" w:color="auto"/>
            <w:bottom w:val="none" w:sz="0" w:space="0" w:color="auto"/>
            <w:right w:val="none" w:sz="0" w:space="0" w:color="auto"/>
          </w:divBdr>
        </w:div>
        <w:div w:id="591594551">
          <w:marLeft w:val="360"/>
          <w:marRight w:val="0"/>
          <w:marTop w:val="200"/>
          <w:marBottom w:val="0"/>
          <w:divBdr>
            <w:top w:val="none" w:sz="0" w:space="0" w:color="auto"/>
            <w:left w:val="none" w:sz="0" w:space="0" w:color="auto"/>
            <w:bottom w:val="none" w:sz="0" w:space="0" w:color="auto"/>
            <w:right w:val="none" w:sz="0" w:space="0" w:color="auto"/>
          </w:divBdr>
        </w:div>
        <w:div w:id="1522739460">
          <w:marLeft w:val="360"/>
          <w:marRight w:val="0"/>
          <w:marTop w:val="200"/>
          <w:marBottom w:val="0"/>
          <w:divBdr>
            <w:top w:val="none" w:sz="0" w:space="0" w:color="auto"/>
            <w:left w:val="none" w:sz="0" w:space="0" w:color="auto"/>
            <w:bottom w:val="none" w:sz="0" w:space="0" w:color="auto"/>
            <w:right w:val="none" w:sz="0" w:space="0" w:color="auto"/>
          </w:divBdr>
        </w:div>
      </w:divsChild>
    </w:div>
    <w:div w:id="748120446">
      <w:bodyDiv w:val="1"/>
      <w:marLeft w:val="0"/>
      <w:marRight w:val="0"/>
      <w:marTop w:val="0"/>
      <w:marBottom w:val="0"/>
      <w:divBdr>
        <w:top w:val="none" w:sz="0" w:space="0" w:color="auto"/>
        <w:left w:val="none" w:sz="0" w:space="0" w:color="auto"/>
        <w:bottom w:val="none" w:sz="0" w:space="0" w:color="auto"/>
        <w:right w:val="none" w:sz="0" w:space="0" w:color="auto"/>
      </w:divBdr>
    </w:div>
    <w:div w:id="942540677">
      <w:bodyDiv w:val="1"/>
      <w:marLeft w:val="0"/>
      <w:marRight w:val="0"/>
      <w:marTop w:val="0"/>
      <w:marBottom w:val="0"/>
      <w:divBdr>
        <w:top w:val="none" w:sz="0" w:space="0" w:color="auto"/>
        <w:left w:val="none" w:sz="0" w:space="0" w:color="auto"/>
        <w:bottom w:val="none" w:sz="0" w:space="0" w:color="auto"/>
        <w:right w:val="none" w:sz="0" w:space="0" w:color="auto"/>
      </w:divBdr>
    </w:div>
    <w:div w:id="973407858">
      <w:bodyDiv w:val="1"/>
      <w:marLeft w:val="0"/>
      <w:marRight w:val="0"/>
      <w:marTop w:val="0"/>
      <w:marBottom w:val="0"/>
      <w:divBdr>
        <w:top w:val="none" w:sz="0" w:space="0" w:color="auto"/>
        <w:left w:val="none" w:sz="0" w:space="0" w:color="auto"/>
        <w:bottom w:val="none" w:sz="0" w:space="0" w:color="auto"/>
        <w:right w:val="none" w:sz="0" w:space="0" w:color="auto"/>
      </w:divBdr>
      <w:divsChild>
        <w:div w:id="556748775">
          <w:marLeft w:val="360"/>
          <w:marRight w:val="0"/>
          <w:marTop w:val="200"/>
          <w:marBottom w:val="0"/>
          <w:divBdr>
            <w:top w:val="none" w:sz="0" w:space="0" w:color="auto"/>
            <w:left w:val="none" w:sz="0" w:space="0" w:color="auto"/>
            <w:bottom w:val="none" w:sz="0" w:space="0" w:color="auto"/>
            <w:right w:val="none" w:sz="0" w:space="0" w:color="auto"/>
          </w:divBdr>
        </w:div>
        <w:div w:id="768433283">
          <w:marLeft w:val="360"/>
          <w:marRight w:val="0"/>
          <w:marTop w:val="200"/>
          <w:marBottom w:val="0"/>
          <w:divBdr>
            <w:top w:val="none" w:sz="0" w:space="0" w:color="auto"/>
            <w:left w:val="none" w:sz="0" w:space="0" w:color="auto"/>
            <w:bottom w:val="none" w:sz="0" w:space="0" w:color="auto"/>
            <w:right w:val="none" w:sz="0" w:space="0" w:color="auto"/>
          </w:divBdr>
        </w:div>
        <w:div w:id="1462335964">
          <w:marLeft w:val="360"/>
          <w:marRight w:val="0"/>
          <w:marTop w:val="200"/>
          <w:marBottom w:val="0"/>
          <w:divBdr>
            <w:top w:val="none" w:sz="0" w:space="0" w:color="auto"/>
            <w:left w:val="none" w:sz="0" w:space="0" w:color="auto"/>
            <w:bottom w:val="none" w:sz="0" w:space="0" w:color="auto"/>
            <w:right w:val="none" w:sz="0" w:space="0" w:color="auto"/>
          </w:divBdr>
        </w:div>
        <w:div w:id="1397364642">
          <w:marLeft w:val="1080"/>
          <w:marRight w:val="0"/>
          <w:marTop w:val="100"/>
          <w:marBottom w:val="0"/>
          <w:divBdr>
            <w:top w:val="none" w:sz="0" w:space="0" w:color="auto"/>
            <w:left w:val="none" w:sz="0" w:space="0" w:color="auto"/>
            <w:bottom w:val="none" w:sz="0" w:space="0" w:color="auto"/>
            <w:right w:val="none" w:sz="0" w:space="0" w:color="auto"/>
          </w:divBdr>
        </w:div>
      </w:divsChild>
    </w:div>
    <w:div w:id="1147671214">
      <w:bodyDiv w:val="1"/>
      <w:marLeft w:val="0"/>
      <w:marRight w:val="0"/>
      <w:marTop w:val="0"/>
      <w:marBottom w:val="0"/>
      <w:divBdr>
        <w:top w:val="none" w:sz="0" w:space="0" w:color="auto"/>
        <w:left w:val="none" w:sz="0" w:space="0" w:color="auto"/>
        <w:bottom w:val="none" w:sz="0" w:space="0" w:color="auto"/>
        <w:right w:val="none" w:sz="0" w:space="0" w:color="auto"/>
      </w:divBdr>
      <w:divsChild>
        <w:div w:id="1373191962">
          <w:marLeft w:val="360"/>
          <w:marRight w:val="0"/>
          <w:marTop w:val="200"/>
          <w:marBottom w:val="0"/>
          <w:divBdr>
            <w:top w:val="none" w:sz="0" w:space="0" w:color="auto"/>
            <w:left w:val="none" w:sz="0" w:space="0" w:color="auto"/>
            <w:bottom w:val="none" w:sz="0" w:space="0" w:color="auto"/>
            <w:right w:val="none" w:sz="0" w:space="0" w:color="auto"/>
          </w:divBdr>
        </w:div>
        <w:div w:id="1570187630">
          <w:marLeft w:val="1080"/>
          <w:marRight w:val="0"/>
          <w:marTop w:val="100"/>
          <w:marBottom w:val="0"/>
          <w:divBdr>
            <w:top w:val="none" w:sz="0" w:space="0" w:color="auto"/>
            <w:left w:val="none" w:sz="0" w:space="0" w:color="auto"/>
            <w:bottom w:val="none" w:sz="0" w:space="0" w:color="auto"/>
            <w:right w:val="none" w:sz="0" w:space="0" w:color="auto"/>
          </w:divBdr>
        </w:div>
        <w:div w:id="118844993">
          <w:marLeft w:val="1080"/>
          <w:marRight w:val="0"/>
          <w:marTop w:val="100"/>
          <w:marBottom w:val="0"/>
          <w:divBdr>
            <w:top w:val="none" w:sz="0" w:space="0" w:color="auto"/>
            <w:left w:val="none" w:sz="0" w:space="0" w:color="auto"/>
            <w:bottom w:val="none" w:sz="0" w:space="0" w:color="auto"/>
            <w:right w:val="none" w:sz="0" w:space="0" w:color="auto"/>
          </w:divBdr>
        </w:div>
        <w:div w:id="1345590492">
          <w:marLeft w:val="1080"/>
          <w:marRight w:val="0"/>
          <w:marTop w:val="100"/>
          <w:marBottom w:val="0"/>
          <w:divBdr>
            <w:top w:val="none" w:sz="0" w:space="0" w:color="auto"/>
            <w:left w:val="none" w:sz="0" w:space="0" w:color="auto"/>
            <w:bottom w:val="none" w:sz="0" w:space="0" w:color="auto"/>
            <w:right w:val="none" w:sz="0" w:space="0" w:color="auto"/>
          </w:divBdr>
        </w:div>
      </w:divsChild>
    </w:div>
    <w:div w:id="1417089037">
      <w:bodyDiv w:val="1"/>
      <w:marLeft w:val="0"/>
      <w:marRight w:val="0"/>
      <w:marTop w:val="0"/>
      <w:marBottom w:val="0"/>
      <w:divBdr>
        <w:top w:val="none" w:sz="0" w:space="0" w:color="auto"/>
        <w:left w:val="none" w:sz="0" w:space="0" w:color="auto"/>
        <w:bottom w:val="none" w:sz="0" w:space="0" w:color="auto"/>
        <w:right w:val="none" w:sz="0" w:space="0" w:color="auto"/>
      </w:divBdr>
      <w:divsChild>
        <w:div w:id="214735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086378">
              <w:marLeft w:val="0"/>
              <w:marRight w:val="0"/>
              <w:marTop w:val="0"/>
              <w:marBottom w:val="0"/>
              <w:divBdr>
                <w:top w:val="none" w:sz="0" w:space="0" w:color="auto"/>
                <w:left w:val="none" w:sz="0" w:space="0" w:color="auto"/>
                <w:bottom w:val="none" w:sz="0" w:space="0" w:color="auto"/>
                <w:right w:val="none" w:sz="0" w:space="0" w:color="auto"/>
              </w:divBdr>
              <w:divsChild>
                <w:div w:id="1127968624">
                  <w:marLeft w:val="0"/>
                  <w:marRight w:val="0"/>
                  <w:marTop w:val="0"/>
                  <w:marBottom w:val="0"/>
                  <w:divBdr>
                    <w:top w:val="none" w:sz="0" w:space="0" w:color="auto"/>
                    <w:left w:val="none" w:sz="0" w:space="0" w:color="auto"/>
                    <w:bottom w:val="none" w:sz="0" w:space="0" w:color="auto"/>
                    <w:right w:val="none" w:sz="0" w:space="0" w:color="auto"/>
                  </w:divBdr>
                  <w:divsChild>
                    <w:div w:id="410737031">
                      <w:marLeft w:val="0"/>
                      <w:marRight w:val="0"/>
                      <w:marTop w:val="0"/>
                      <w:marBottom w:val="0"/>
                      <w:divBdr>
                        <w:top w:val="none" w:sz="0" w:space="0" w:color="auto"/>
                        <w:left w:val="none" w:sz="0" w:space="0" w:color="auto"/>
                        <w:bottom w:val="none" w:sz="0" w:space="0" w:color="auto"/>
                        <w:right w:val="none" w:sz="0" w:space="0" w:color="auto"/>
                      </w:divBdr>
                      <w:divsChild>
                        <w:div w:id="1506507839">
                          <w:marLeft w:val="0"/>
                          <w:marRight w:val="0"/>
                          <w:marTop w:val="0"/>
                          <w:marBottom w:val="0"/>
                          <w:divBdr>
                            <w:top w:val="none" w:sz="0" w:space="0" w:color="auto"/>
                            <w:left w:val="none" w:sz="0" w:space="0" w:color="auto"/>
                            <w:bottom w:val="none" w:sz="0" w:space="0" w:color="auto"/>
                            <w:right w:val="none" w:sz="0" w:space="0" w:color="auto"/>
                          </w:divBdr>
                          <w:divsChild>
                            <w:div w:id="507184864">
                              <w:marLeft w:val="0"/>
                              <w:marRight w:val="0"/>
                              <w:marTop w:val="0"/>
                              <w:marBottom w:val="0"/>
                              <w:divBdr>
                                <w:top w:val="none" w:sz="0" w:space="0" w:color="auto"/>
                                <w:left w:val="none" w:sz="0" w:space="0" w:color="auto"/>
                                <w:bottom w:val="none" w:sz="0" w:space="0" w:color="auto"/>
                                <w:right w:val="none" w:sz="0" w:space="0" w:color="auto"/>
                              </w:divBdr>
                              <w:divsChild>
                                <w:div w:id="2051223929">
                                  <w:marLeft w:val="0"/>
                                  <w:marRight w:val="0"/>
                                  <w:marTop w:val="0"/>
                                  <w:marBottom w:val="0"/>
                                  <w:divBdr>
                                    <w:top w:val="none" w:sz="0" w:space="0" w:color="auto"/>
                                    <w:left w:val="none" w:sz="0" w:space="0" w:color="auto"/>
                                    <w:bottom w:val="none" w:sz="0" w:space="0" w:color="auto"/>
                                    <w:right w:val="none" w:sz="0" w:space="0" w:color="auto"/>
                                  </w:divBdr>
                                </w:div>
                                <w:div w:id="157892682">
                                  <w:marLeft w:val="0"/>
                                  <w:marRight w:val="0"/>
                                  <w:marTop w:val="0"/>
                                  <w:marBottom w:val="0"/>
                                  <w:divBdr>
                                    <w:top w:val="none" w:sz="0" w:space="0" w:color="auto"/>
                                    <w:left w:val="none" w:sz="0" w:space="0" w:color="auto"/>
                                    <w:bottom w:val="none" w:sz="0" w:space="0" w:color="auto"/>
                                    <w:right w:val="none" w:sz="0" w:space="0" w:color="auto"/>
                                  </w:divBdr>
                                </w:div>
                                <w:div w:id="19540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297162">
      <w:bodyDiv w:val="1"/>
      <w:marLeft w:val="0"/>
      <w:marRight w:val="0"/>
      <w:marTop w:val="0"/>
      <w:marBottom w:val="0"/>
      <w:divBdr>
        <w:top w:val="none" w:sz="0" w:space="0" w:color="auto"/>
        <w:left w:val="none" w:sz="0" w:space="0" w:color="auto"/>
        <w:bottom w:val="none" w:sz="0" w:space="0" w:color="auto"/>
        <w:right w:val="none" w:sz="0" w:space="0" w:color="auto"/>
      </w:divBdr>
    </w:div>
    <w:div w:id="1560358494">
      <w:bodyDiv w:val="1"/>
      <w:marLeft w:val="0"/>
      <w:marRight w:val="0"/>
      <w:marTop w:val="0"/>
      <w:marBottom w:val="0"/>
      <w:divBdr>
        <w:top w:val="none" w:sz="0" w:space="0" w:color="auto"/>
        <w:left w:val="none" w:sz="0" w:space="0" w:color="auto"/>
        <w:bottom w:val="none" w:sz="0" w:space="0" w:color="auto"/>
        <w:right w:val="none" w:sz="0" w:space="0" w:color="auto"/>
      </w:divBdr>
      <w:divsChild>
        <w:div w:id="1817719329">
          <w:marLeft w:val="360"/>
          <w:marRight w:val="0"/>
          <w:marTop w:val="200"/>
          <w:marBottom w:val="0"/>
          <w:divBdr>
            <w:top w:val="none" w:sz="0" w:space="0" w:color="auto"/>
            <w:left w:val="none" w:sz="0" w:space="0" w:color="auto"/>
            <w:bottom w:val="none" w:sz="0" w:space="0" w:color="auto"/>
            <w:right w:val="none" w:sz="0" w:space="0" w:color="auto"/>
          </w:divBdr>
        </w:div>
        <w:div w:id="1876040186">
          <w:marLeft w:val="360"/>
          <w:marRight w:val="0"/>
          <w:marTop w:val="200"/>
          <w:marBottom w:val="0"/>
          <w:divBdr>
            <w:top w:val="none" w:sz="0" w:space="0" w:color="auto"/>
            <w:left w:val="none" w:sz="0" w:space="0" w:color="auto"/>
            <w:bottom w:val="none" w:sz="0" w:space="0" w:color="auto"/>
            <w:right w:val="none" w:sz="0" w:space="0" w:color="auto"/>
          </w:divBdr>
        </w:div>
        <w:div w:id="211163627">
          <w:marLeft w:val="360"/>
          <w:marRight w:val="0"/>
          <w:marTop w:val="200"/>
          <w:marBottom w:val="0"/>
          <w:divBdr>
            <w:top w:val="none" w:sz="0" w:space="0" w:color="auto"/>
            <w:left w:val="none" w:sz="0" w:space="0" w:color="auto"/>
            <w:bottom w:val="none" w:sz="0" w:space="0" w:color="auto"/>
            <w:right w:val="none" w:sz="0" w:space="0" w:color="auto"/>
          </w:divBdr>
        </w:div>
        <w:div w:id="165232231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cesig@aptaeducation.org" TargetMode="External"/><Relationship Id="rId13" Type="http://schemas.openxmlformats.org/officeDocument/2006/relationships/hyperlink" Target="https://urldefense.com/v3/__https:/reg.link/event-registrations/registration/?eventID=9FABF01D-0029-4168-49651C9CB5198069__;!!K543PA!Z7f26Y3_F4N0if0V9dIB97rrtaRGeLJ4T4-_X4QWhGuCA6g92IN4jf45aelpOmYSSr8N$" TargetMode="External"/><Relationship Id="rId18" Type="http://schemas.openxmlformats.org/officeDocument/2006/relationships/hyperlink" Target="https://aptaeducation.org/special-interest-group/clinical-education-faculty-sig/pdfs/CESIG%20Update%20on%20Voluntary%20Uniform%20Mailing%20Dat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yperlink" Target="https://nam01.safelinks.protection.outlook.com/?url=https%3A%2F%2Faptaeducation.org%2Fspecial-interest-group%2Fclinical-education-faculty-sig%2F&amp;data=04%7C01%7Cedrevyn%40miami.edu%7Cbaa9dde624c94de55f4a08d8da6989de%7C2a144b72f23942d48c0e6f0f17c48e33%7C0%7C0%7C637499494116187194%7CUnknown%7CTWFpbGZsb3d8eyJWIjoiMC4wLjAwMDAiLCJQIjoiV2luMzIiLCJBTiI6Ik1haWwiLCJXVCI6Mn0%3D%7C1000&amp;sdata=6v4MAZPGyqnqQgfO%2BdZ33PL4jTA4ADuBHD2epDkwAzo%3D&amp;reserved=0" TargetMode="External"/><Relationship Id="rId12" Type="http://schemas.openxmlformats.org/officeDocument/2006/relationships/hyperlink" Target="https://urldefense.com/v3/__https:/reg.link/event-registrations/registration/?eventID=9FABF01D-0029-4168-49651C9CB5198069__;!!K543PA!Z7f26Y3_F4N0if0V9dIB97rrtaRGeLJ4T4-_X4QWhGuCA6g92IN4jf45aelpOmYSSr8N$" TargetMode="External"/><Relationship Id="rId17" Type="http://schemas.openxmlformats.org/officeDocument/2006/relationships/hyperlink" Target="https://urldefense.com/v3/__https:/www.surveymonkey.com/r/P93PH86__;!!K543PA!aTuhi1BCJCgJzwx8E2HRQodm_EcWeaQp76Bu-ZmSCiMcEBpckCw8a8wAd5fGXG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com/v3/__https:/reg.link/event-registrations/registration/?eventID=9FABF01D-0029-4168-49651C9CB5198069__;!!K543PA!Z7f26Y3_F4N0if0V9dIB97rrtaRGeLJ4T4-_X4QWhGuCA6g92IN4jf45aelpOmYSSr8N$" TargetMode="External"/><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reg.link/event-registrations/registration/?eventID=9FABF01D-0029-4168-49651C9CB5198069__;!!K543PA!Z7f26Y3_F4N0if0V9dIB97rrtaRGeLJ4T4-_X4QWhGuCA6g92IN4jf45aelpOmYSSr8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rldefense.com/v3/__https:/reg.link/event-registrations/registration/?eventID=9FABF01D-0029-4168-49651C9CB5198069__;!!K543PA!Z7f26Y3_F4N0if0V9dIB97rrtaRGeLJ4T4-_X4QWhGuCA6g92IN4jf45aelpOmYSSr8N$" TargetMode="External"/><Relationship Id="rId23" Type="http://schemas.openxmlformats.org/officeDocument/2006/relationships/chart" Target="charts/chart4.xml"/><Relationship Id="rId10" Type="http://schemas.openxmlformats.org/officeDocument/2006/relationships/hyperlink" Target="https://urldefense.com/v3/__https:/reg.link/event-registrations/registration/?eventID=9FABF01D-0029-4168-49651C9CB5198069__;!!K543PA!Z7f26Y3_F4N0if0V9dIB97rrtaRGeLJ4T4-_X4QWhGuCA6g92IN4jf45aelpOmYSSr8N$" TargetMode="External"/><Relationship Id="rId19" Type="http://schemas.openxmlformats.org/officeDocument/2006/relationships/hyperlink" Target="https://aptaeducation.org/special-interest-group/clinical-education-faculty-sig/pdfs/2018-SCCE-Manual-FINAL.pdf" TargetMode="External"/><Relationship Id="rId4" Type="http://schemas.openxmlformats.org/officeDocument/2006/relationships/webSettings" Target="webSettings.xml"/><Relationship Id="rId9" Type="http://schemas.openxmlformats.org/officeDocument/2006/relationships/hyperlink" Target="https://us02web.zoom.us/j/83433721957" TargetMode="External"/><Relationship Id="rId14" Type="http://schemas.openxmlformats.org/officeDocument/2006/relationships/hyperlink" Target="https://urldefense.com/v3/__https:/reg.link/event-registrations/registration/?eventID=9FABF01D-0029-4168-49651C9CB5198069__;!!K543PA!Z7f26Y3_F4N0if0V9dIB97rrtaRGeLJ4T4-_X4QWhGuCA6g92IN4jf45aelpOmYSSr8N$" TargetMode="External"/><Relationship Id="rId22" Type="http://schemas.openxmlformats.org/officeDocument/2006/relationships/chart" Target="charts/chart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87004754358161"/>
          <c:y val="0.13383081566538016"/>
          <c:w val="0.54318959346382645"/>
          <c:h val="0.73742235752129492"/>
        </c:manualLayout>
      </c:layout>
      <c:pie3DChart>
        <c:varyColors val="1"/>
        <c:ser>
          <c:idx val="0"/>
          <c:order val="0"/>
          <c:tx>
            <c:strRef>
              <c:f>Sheet1!$B$1</c:f>
              <c:strCache>
                <c:ptCount val="1"/>
                <c:pt idx="0">
                  <c:v>Role of Attendee </c:v>
                </c:pt>
              </c:strCache>
            </c:strRef>
          </c:tx>
          <c:explosion val="4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7106-425B-9CD3-DEE04495E4A8}"/>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7106-425B-9CD3-DEE04495E4A8}"/>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7106-425B-9CD3-DEE04495E4A8}"/>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7106-425B-9CD3-DEE04495E4A8}"/>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7106-425B-9CD3-DEE04495E4A8}"/>
              </c:ext>
            </c:extLst>
          </c:dPt>
          <c:dLbls>
            <c:dLbl>
              <c:idx val="0"/>
              <c:layout>
                <c:manualLayout>
                  <c:x val="-0.26706028910565283"/>
                  <c:y val="-0.14387410528907768"/>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06-425B-9CD3-DEE04495E4A8}"/>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0"/>
              <c:showBubbleSize val="0"/>
              <c:extLst>
                <c:ext xmlns:c16="http://schemas.microsoft.com/office/drawing/2014/chart" uri="{C3380CC4-5D6E-409C-BE32-E72D297353CC}">
                  <c16:uniqueId val="{00000003-7106-425B-9CD3-DEE04495E4A8}"/>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0"/>
              <c:showBubbleSize val="0"/>
              <c:extLst>
                <c:ext xmlns:c16="http://schemas.microsoft.com/office/drawing/2014/chart" uri="{C3380CC4-5D6E-409C-BE32-E72D297353CC}">
                  <c16:uniqueId val="{00000005-7106-425B-9CD3-DEE04495E4A8}"/>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0"/>
              <c:showBubbleSize val="0"/>
              <c:extLst>
                <c:ext xmlns:c16="http://schemas.microsoft.com/office/drawing/2014/chart" uri="{C3380CC4-5D6E-409C-BE32-E72D297353CC}">
                  <c16:uniqueId val="{00000007-7106-425B-9CD3-DEE04495E4A8}"/>
                </c:ext>
              </c:extLst>
            </c:dLbl>
            <c:dLbl>
              <c:idx val="4"/>
              <c:layout>
                <c:manualLayout>
                  <c:x val="3.9471084372880286E-2"/>
                  <c:y val="-4.9394916239496912E-3"/>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06-425B-9CD3-DEE04495E4A8}"/>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Sheet1!$A$2:$A$6</c:f>
              <c:strCache>
                <c:ptCount val="5"/>
                <c:pt idx="0">
                  <c:v>DCE/ADCE</c:v>
                </c:pt>
                <c:pt idx="1">
                  <c:v>ACCE</c:v>
                </c:pt>
                <c:pt idx="2">
                  <c:v>SCCE</c:v>
                </c:pt>
                <c:pt idx="3">
                  <c:v>CI</c:v>
                </c:pt>
                <c:pt idx="4">
                  <c:v>Other: </c:v>
                </c:pt>
              </c:strCache>
            </c:strRef>
          </c:cat>
          <c:val>
            <c:numRef>
              <c:f>Sheet1!$B$2:$B$6</c:f>
              <c:numCache>
                <c:formatCode>General</c:formatCode>
                <c:ptCount val="5"/>
                <c:pt idx="0">
                  <c:v>157</c:v>
                </c:pt>
                <c:pt idx="1">
                  <c:v>22</c:v>
                </c:pt>
                <c:pt idx="2">
                  <c:v>7</c:v>
                </c:pt>
                <c:pt idx="3">
                  <c:v>6</c:v>
                </c:pt>
                <c:pt idx="4">
                  <c:v>1</c:v>
                </c:pt>
              </c:numCache>
            </c:numRef>
          </c:val>
          <c:extLst>
            <c:ext xmlns:c16="http://schemas.microsoft.com/office/drawing/2014/chart" uri="{C3380CC4-5D6E-409C-BE32-E72D297353CC}">
              <c16:uniqueId val="{0000000A-7106-425B-9CD3-DEE04495E4A8}"/>
            </c:ext>
          </c:extLst>
        </c:ser>
        <c:dLbls>
          <c:dLblPos val="inEnd"/>
          <c:showLegendKey val="0"/>
          <c:showVal val="0"/>
          <c:showCatName val="1"/>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Preferred Method of Communication from CE SIG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38-46FE-BF8D-090A4EA7A7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38-46FE-BF8D-090A4EA7A77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38-46FE-BF8D-090A4EA7A77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38-46FE-BF8D-090A4EA7A775}"/>
              </c:ext>
            </c:extLst>
          </c:dPt>
          <c:cat>
            <c:strRef>
              <c:f>Sheet1!$A$2:$A$5</c:f>
              <c:strCache>
                <c:ptCount val="3"/>
                <c:pt idx="0">
                  <c:v>Email: </c:v>
                </c:pt>
                <c:pt idx="1">
                  <c:v>Newsletter: </c:v>
                </c:pt>
                <c:pt idx="2">
                  <c:v>Meeting</c:v>
                </c:pt>
              </c:strCache>
            </c:strRef>
          </c:cat>
          <c:val>
            <c:numRef>
              <c:f>Sheet1!$B$2:$B$5</c:f>
              <c:numCache>
                <c:formatCode>General</c:formatCode>
                <c:ptCount val="4"/>
                <c:pt idx="0">
                  <c:v>8.1999999999999993</c:v>
                </c:pt>
                <c:pt idx="1">
                  <c:v>4</c:v>
                </c:pt>
                <c:pt idx="2">
                  <c:v>3</c:v>
                </c:pt>
              </c:numCache>
            </c:numRef>
          </c:val>
          <c:extLst>
            <c:ext xmlns:c16="http://schemas.microsoft.com/office/drawing/2014/chart" uri="{C3380CC4-5D6E-409C-BE32-E72D297353CC}">
              <c16:uniqueId val="{00000008-2338-46FE-BF8D-090A4EA7A77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 Topics Would you Like to See the CE SIG Accomplish</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Column3</c:v>
                </c:pt>
              </c:strCache>
            </c:strRef>
          </c:tx>
          <c:spPr>
            <a:solidFill>
              <a:schemeClr val="accent1"/>
            </a:solidFill>
            <a:ln>
              <a:noFill/>
            </a:ln>
            <a:effectLst/>
          </c:spPr>
          <c:invertIfNegative val="0"/>
          <c:cat>
            <c:strRef>
              <c:f>Sheet1!$A$2:$A$5</c:f>
              <c:strCache>
                <c:ptCount val="4"/>
                <c:pt idx="0">
                  <c:v>Development of online form for academic programs to send to clinical sites stating their expectations for each clinical experience:  96</c:v>
                </c:pt>
                <c:pt idx="1">
                  <c:v>Placement Process Taskforce Recommendations 114</c:v>
                </c:pt>
                <c:pt idx="2">
                  <c:v>Development of resources for DCE's, ACCE's, and SCCE's:144 </c:v>
                </c:pt>
                <c:pt idx="3">
                  <c:v>Other: 12</c:v>
                </c:pt>
              </c:strCache>
            </c:strRef>
          </c:cat>
          <c:val>
            <c:numRef>
              <c:f>Sheet1!$B$2:$B$5</c:f>
              <c:numCache>
                <c:formatCode>General</c:formatCode>
                <c:ptCount val="4"/>
                <c:pt idx="0">
                  <c:v>96</c:v>
                </c:pt>
                <c:pt idx="3">
                  <c:v>12</c:v>
                </c:pt>
              </c:numCache>
            </c:numRef>
          </c:val>
          <c:extLst>
            <c:ext xmlns:c16="http://schemas.microsoft.com/office/drawing/2014/chart" uri="{C3380CC4-5D6E-409C-BE32-E72D297353CC}">
              <c16:uniqueId val="{00000000-435E-4F09-9BF1-A247C88F252A}"/>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Development of online form for academic programs to send to clinical sites stating their expectations for each clinical experience:  96</c:v>
                </c:pt>
                <c:pt idx="1">
                  <c:v>Placement Process Taskforce Recommendations 114</c:v>
                </c:pt>
                <c:pt idx="2">
                  <c:v>Development of resources for DCE's, ACCE's, and SCCE's:144 </c:v>
                </c:pt>
                <c:pt idx="3">
                  <c:v>Other: 12</c:v>
                </c:pt>
              </c:strCache>
            </c:strRef>
          </c:cat>
          <c:val>
            <c:numRef>
              <c:f>Sheet1!$C$2:$C$5</c:f>
              <c:numCache>
                <c:formatCode>General</c:formatCode>
                <c:ptCount val="4"/>
                <c:pt idx="1">
                  <c:v>114</c:v>
                </c:pt>
              </c:numCache>
            </c:numRef>
          </c:val>
          <c:extLst>
            <c:ext xmlns:c16="http://schemas.microsoft.com/office/drawing/2014/chart" uri="{C3380CC4-5D6E-409C-BE32-E72D297353CC}">
              <c16:uniqueId val="{00000001-435E-4F09-9BF1-A247C88F252A}"/>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Development of online form for academic programs to send to clinical sites stating their expectations for each clinical experience:  96</c:v>
                </c:pt>
                <c:pt idx="1">
                  <c:v>Placement Process Taskforce Recommendations 114</c:v>
                </c:pt>
                <c:pt idx="2">
                  <c:v>Development of resources for DCE's, ACCE's, and SCCE's:144 </c:v>
                </c:pt>
                <c:pt idx="3">
                  <c:v>Other: 12</c:v>
                </c:pt>
              </c:strCache>
            </c:strRef>
          </c:cat>
          <c:val>
            <c:numRef>
              <c:f>Sheet1!$D$2:$D$5</c:f>
              <c:numCache>
                <c:formatCode>General</c:formatCode>
                <c:ptCount val="4"/>
                <c:pt idx="2">
                  <c:v>144</c:v>
                </c:pt>
              </c:numCache>
            </c:numRef>
          </c:val>
          <c:extLst>
            <c:ext xmlns:c16="http://schemas.microsoft.com/office/drawing/2014/chart" uri="{C3380CC4-5D6E-409C-BE32-E72D297353CC}">
              <c16:uniqueId val="{00000002-435E-4F09-9BF1-A247C88F252A}"/>
            </c:ext>
          </c:extLst>
        </c:ser>
        <c:dLbls>
          <c:showLegendKey val="0"/>
          <c:showVal val="0"/>
          <c:showCatName val="0"/>
          <c:showSerName val="0"/>
          <c:showPercent val="0"/>
          <c:showBubbleSize val="0"/>
        </c:dLbls>
        <c:gapWidth val="182"/>
        <c:axId val="515163647"/>
        <c:axId val="515151999"/>
      </c:barChart>
      <c:catAx>
        <c:axId val="515163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151999"/>
        <c:crosses val="autoZero"/>
        <c:auto val="1"/>
        <c:lblAlgn val="ctr"/>
        <c:lblOffset val="100"/>
        <c:noMultiLvlLbl val="0"/>
      </c:catAx>
      <c:valAx>
        <c:axId val="5151519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1636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Profession</a:t>
            </a:r>
          </a:p>
        </c:rich>
      </c:tx>
      <c:layout>
        <c:manualLayout>
          <c:xMode val="edge"/>
          <c:yMode val="edge"/>
          <c:x val="0.4060993933135407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Profession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70-4166-8315-D5EB0513CA9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70-4166-8315-D5EB0513CA9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70-4166-8315-D5EB0513CA9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70-4166-8315-D5EB0513CA9D}"/>
              </c:ext>
            </c:extLst>
          </c:dPt>
          <c:cat>
            <c:strRef>
              <c:f>Sheet1!$A$2:$A$5</c:f>
              <c:strCache>
                <c:ptCount val="2"/>
                <c:pt idx="0">
                  <c:v>PT</c:v>
                </c:pt>
                <c:pt idx="1">
                  <c:v>PTA</c:v>
                </c:pt>
              </c:strCache>
            </c:strRef>
          </c:cat>
          <c:val>
            <c:numRef>
              <c:f>Sheet1!$B$2:$B$5</c:f>
              <c:numCache>
                <c:formatCode>General</c:formatCode>
                <c:ptCount val="4"/>
                <c:pt idx="0">
                  <c:v>182</c:v>
                </c:pt>
                <c:pt idx="1">
                  <c:v>3.2</c:v>
                </c:pt>
              </c:numCache>
            </c:numRef>
          </c:val>
          <c:extLst>
            <c:ext xmlns:c16="http://schemas.microsoft.com/office/drawing/2014/chart" uri="{C3380CC4-5D6E-409C-BE32-E72D297353CC}">
              <c16:uniqueId val="{00000008-0D70-4166-8315-D5EB0513CA9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Dougherty</dc:creator>
  <cp:keywords/>
  <dc:description/>
  <cp:lastModifiedBy>Drevyn, Elsa M.</cp:lastModifiedBy>
  <cp:revision>8</cp:revision>
  <dcterms:created xsi:type="dcterms:W3CDTF">2021-02-22T18:12:00Z</dcterms:created>
  <dcterms:modified xsi:type="dcterms:W3CDTF">2021-02-26T19:17:00Z</dcterms:modified>
</cp:coreProperties>
</file>