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8EF" w14:textId="77777777" w:rsidR="007B7C6F" w:rsidRDefault="007B7C6F" w:rsidP="007B7C6F">
      <w:pPr>
        <w:tabs>
          <w:tab w:val="num" w:pos="720"/>
        </w:tabs>
        <w:spacing w:before="100" w:beforeAutospacing="1" w:after="100" w:afterAutospacing="1"/>
        <w:ind w:left="720" w:hanging="360"/>
      </w:pPr>
    </w:p>
    <w:p w14:paraId="16D10BF9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Clinical Education SIG Leadership</w:t>
      </w:r>
    </w:p>
    <w:p w14:paraId="6CC51C1B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60D4310A" w14:textId="5325BA17" w:rsidR="008F066E" w:rsidRDefault="00334E3B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August</w:t>
      </w:r>
      <w:r w:rsidR="008F066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27</w:t>
      </w:r>
      <w:r w:rsidR="008F066E">
        <w:rPr>
          <w:rFonts w:ascii="Arial" w:hAnsi="Arial" w:cs="Arial"/>
          <w:b/>
          <w:sz w:val="24"/>
          <w:szCs w:val="24"/>
        </w:rPr>
        <w:t>, 2020</w:t>
      </w:r>
    </w:p>
    <w:p w14:paraId="476A48F0" w14:textId="767FD417" w:rsidR="008F066E" w:rsidRPr="00DE4FC2" w:rsidRDefault="000B02AF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CDT</w:t>
      </w:r>
    </w:p>
    <w:p w14:paraId="537D0623" w14:textId="4A7DE528" w:rsidR="008F066E" w:rsidRDefault="00125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10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EDT</w:t>
      </w:r>
    </w:p>
    <w:p w14:paraId="7E615C94" w14:textId="7329672A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Participants: Carol Beckel, Karen Bock, Elsa Drevyn, Lisa Harrison, Susan Tomlinson, Laurie Neely</w:t>
      </w:r>
      <w:r w:rsidR="00AE7461">
        <w:rPr>
          <w:rFonts w:ascii="Arial" w:hAnsi="Arial" w:cs="Arial"/>
          <w:b/>
          <w:bCs/>
        </w:rPr>
        <w:t>, Heather Mack</w:t>
      </w:r>
    </w:p>
    <w:p w14:paraId="7829A13C" w14:textId="77777777" w:rsidR="008F066E" w:rsidRDefault="008F066E" w:rsidP="008F066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69C410E" w14:textId="33A30689" w:rsidR="008F066E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Meeting completed via Zoom call</w:t>
      </w:r>
    </w:p>
    <w:p w14:paraId="6378AEB8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7D3B3C5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Agenda</w:t>
      </w:r>
    </w:p>
    <w:p w14:paraId="7FA447C2" w14:textId="30DE1664" w:rsidR="008F066E" w:rsidRDefault="008F066E" w:rsidP="00105F67">
      <w:pPr>
        <w:pStyle w:val="NormalWeb"/>
        <w:shd w:val="clear" w:color="auto" w:fill="FFFFFF"/>
        <w:ind w:left="108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Meeting called to order at: </w:t>
      </w:r>
      <w:r w:rsidR="00414761" w:rsidRPr="00414761">
        <w:rPr>
          <w:rFonts w:ascii="Arial" w:hAnsi="Arial" w:cs="Arial"/>
        </w:rPr>
        <w:t>9:04am</w:t>
      </w:r>
    </w:p>
    <w:p w14:paraId="51276E9B" w14:textId="0F2EBB6A" w:rsidR="00414761" w:rsidRPr="00C2507B" w:rsidRDefault="00FE345D" w:rsidP="00A113FF">
      <w:pPr>
        <w:pStyle w:val="xmsonormal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 w:rsidRPr="00C2507B">
        <w:rPr>
          <w:rFonts w:eastAsia="Times New Roman"/>
          <w:color w:val="000000"/>
          <w:sz w:val="28"/>
          <w:szCs w:val="28"/>
        </w:rPr>
        <w:t xml:space="preserve">Follow-up on the Placement Process Task Force Report </w:t>
      </w:r>
      <w:r w:rsidR="00C2507B" w:rsidRPr="00C2507B">
        <w:rPr>
          <w:rFonts w:eastAsia="Times New Roman"/>
          <w:color w:val="000000"/>
          <w:sz w:val="28"/>
          <w:szCs w:val="28"/>
        </w:rPr>
        <w:t>–</w:t>
      </w:r>
      <w:r w:rsidRPr="00C2507B">
        <w:rPr>
          <w:rFonts w:eastAsia="Times New Roman"/>
          <w:color w:val="000000"/>
          <w:sz w:val="28"/>
          <w:szCs w:val="28"/>
        </w:rPr>
        <w:t xml:space="preserve"> </w:t>
      </w:r>
      <w:r w:rsidR="00C2507B" w:rsidRPr="00C2507B">
        <w:rPr>
          <w:rFonts w:eastAsia="Times New Roman"/>
          <w:color w:val="000000"/>
          <w:sz w:val="28"/>
          <w:szCs w:val="28"/>
        </w:rPr>
        <w:t xml:space="preserve">Have met with the </w:t>
      </w:r>
      <w:r w:rsidR="00414761" w:rsidRPr="00C2507B">
        <w:rPr>
          <w:rFonts w:eastAsia="Times New Roman"/>
          <w:color w:val="000000"/>
          <w:sz w:val="28"/>
          <w:szCs w:val="28"/>
        </w:rPr>
        <w:t>NCCE leadership to review recommendations from task force</w:t>
      </w:r>
      <w:r w:rsidR="00C2507B">
        <w:rPr>
          <w:rFonts w:eastAsia="Times New Roman"/>
          <w:color w:val="000000"/>
          <w:sz w:val="28"/>
          <w:szCs w:val="28"/>
        </w:rPr>
        <w:t xml:space="preserve">. Will now decide which </w:t>
      </w:r>
      <w:r w:rsidR="00414761" w:rsidRPr="00C2507B">
        <w:rPr>
          <w:rFonts w:eastAsia="Times New Roman"/>
          <w:color w:val="000000"/>
          <w:sz w:val="28"/>
          <w:szCs w:val="28"/>
        </w:rPr>
        <w:t>recommendations th</w:t>
      </w:r>
      <w:r w:rsidR="00C2507B">
        <w:rPr>
          <w:rFonts w:eastAsia="Times New Roman"/>
          <w:color w:val="000000"/>
          <w:sz w:val="28"/>
          <w:szCs w:val="28"/>
        </w:rPr>
        <w:t>e</w:t>
      </w:r>
      <w:r w:rsidR="00414761" w:rsidRPr="00C2507B">
        <w:rPr>
          <w:rFonts w:eastAsia="Times New Roman"/>
          <w:color w:val="000000"/>
          <w:sz w:val="28"/>
          <w:szCs w:val="28"/>
        </w:rPr>
        <w:t xml:space="preserve"> CE SIG will take leadership on. </w:t>
      </w:r>
    </w:p>
    <w:p w14:paraId="06C9817B" w14:textId="77777777" w:rsidR="00105F67" w:rsidRPr="00105F67" w:rsidRDefault="00105F67" w:rsidP="00105F67">
      <w:pPr>
        <w:pStyle w:val="xmsonormal"/>
        <w:ind w:left="1080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DCA3079" w14:textId="1CE43508" w:rsidR="007D6954" w:rsidRDefault="00FE345D" w:rsidP="00FE345D">
      <w:pPr>
        <w:pStyle w:val="xmsonormal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 w:rsidRPr="00105F67">
        <w:rPr>
          <w:rFonts w:eastAsia="Times New Roman"/>
          <w:color w:val="000000"/>
          <w:sz w:val="28"/>
          <w:szCs w:val="28"/>
        </w:rPr>
        <w:t>Planning for ELC 2020 virtual meeting</w:t>
      </w:r>
      <w:r w:rsidR="007D6954">
        <w:rPr>
          <w:rFonts w:eastAsia="Times New Roman"/>
          <w:color w:val="000000"/>
          <w:sz w:val="28"/>
          <w:szCs w:val="28"/>
        </w:rPr>
        <w:t xml:space="preserve"> – </w:t>
      </w:r>
      <w:r w:rsidR="00C2507B">
        <w:rPr>
          <w:rFonts w:eastAsia="Times New Roman"/>
          <w:color w:val="000000"/>
          <w:sz w:val="28"/>
          <w:szCs w:val="28"/>
        </w:rPr>
        <w:t>N</w:t>
      </w:r>
      <w:r w:rsidR="007D6954">
        <w:rPr>
          <w:rFonts w:eastAsia="Times New Roman"/>
          <w:color w:val="000000"/>
          <w:sz w:val="28"/>
          <w:szCs w:val="28"/>
        </w:rPr>
        <w:t xml:space="preserve">o </w:t>
      </w:r>
      <w:r w:rsidR="00C2507B">
        <w:rPr>
          <w:rFonts w:eastAsia="Times New Roman"/>
          <w:color w:val="000000"/>
          <w:sz w:val="28"/>
          <w:szCs w:val="28"/>
        </w:rPr>
        <w:t xml:space="preserve">new </w:t>
      </w:r>
      <w:r w:rsidR="007D6954">
        <w:rPr>
          <w:rFonts w:eastAsia="Times New Roman"/>
          <w:color w:val="000000"/>
          <w:sz w:val="28"/>
          <w:szCs w:val="28"/>
        </w:rPr>
        <w:t xml:space="preserve">updates. Will need to plan for the open forum. </w:t>
      </w:r>
    </w:p>
    <w:p w14:paraId="5D2A2B3B" w14:textId="63CF1B99" w:rsidR="007D6954" w:rsidRDefault="00C2507B" w:rsidP="007D6954">
      <w:pPr>
        <w:pStyle w:val="xmsonormal"/>
        <w:numPr>
          <w:ilvl w:val="0"/>
          <w:numId w:val="1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The</w:t>
      </w:r>
      <w:r w:rsidR="007D6954">
        <w:rPr>
          <w:rFonts w:eastAsia="Times New Roman"/>
          <w:color w:val="000000"/>
          <w:sz w:val="28"/>
          <w:szCs w:val="28"/>
        </w:rPr>
        <w:t xml:space="preserve"> </w:t>
      </w:r>
      <w:r w:rsidR="006114A1" w:rsidRPr="00C2507B">
        <w:rPr>
          <w:rFonts w:eastAsia="Times New Roman"/>
          <w:color w:val="000000"/>
          <w:sz w:val="28"/>
          <w:szCs w:val="28"/>
        </w:rPr>
        <w:t xml:space="preserve">Placement Process </w:t>
      </w:r>
      <w:r>
        <w:rPr>
          <w:rFonts w:eastAsia="Times New Roman"/>
          <w:color w:val="000000"/>
          <w:sz w:val="28"/>
          <w:szCs w:val="28"/>
        </w:rPr>
        <w:t>T</w:t>
      </w:r>
      <w:r w:rsidR="007D6954">
        <w:rPr>
          <w:rFonts w:eastAsia="Times New Roman"/>
          <w:color w:val="000000"/>
          <w:sz w:val="28"/>
          <w:szCs w:val="28"/>
        </w:rPr>
        <w:t xml:space="preserve">ask </w:t>
      </w:r>
      <w:r>
        <w:rPr>
          <w:rFonts w:eastAsia="Times New Roman"/>
          <w:color w:val="000000"/>
          <w:sz w:val="28"/>
          <w:szCs w:val="28"/>
        </w:rPr>
        <w:t>F</w:t>
      </w:r>
      <w:r w:rsidR="007D6954">
        <w:rPr>
          <w:rFonts w:eastAsia="Times New Roman"/>
          <w:color w:val="000000"/>
          <w:sz w:val="28"/>
          <w:szCs w:val="28"/>
        </w:rPr>
        <w:t>orce</w:t>
      </w:r>
      <w:r>
        <w:rPr>
          <w:rFonts w:eastAsia="Times New Roman"/>
          <w:color w:val="000000"/>
          <w:sz w:val="28"/>
          <w:szCs w:val="28"/>
        </w:rPr>
        <w:t xml:space="preserve"> recommendations</w:t>
      </w:r>
      <w:r w:rsidR="007D6954">
        <w:rPr>
          <w:rFonts w:eastAsia="Times New Roman"/>
          <w:color w:val="000000"/>
          <w:sz w:val="28"/>
          <w:szCs w:val="28"/>
        </w:rPr>
        <w:t xml:space="preserve"> could</w:t>
      </w:r>
      <w:r>
        <w:rPr>
          <w:rFonts w:eastAsia="Times New Roman"/>
          <w:color w:val="000000"/>
          <w:sz w:val="28"/>
          <w:szCs w:val="28"/>
        </w:rPr>
        <w:t xml:space="preserve"> potentially</w:t>
      </w:r>
      <w:r w:rsidR="007D6954">
        <w:rPr>
          <w:rFonts w:eastAsia="Times New Roman"/>
          <w:color w:val="000000"/>
          <w:sz w:val="28"/>
          <w:szCs w:val="28"/>
        </w:rPr>
        <w:t xml:space="preserve"> be part of the </w:t>
      </w:r>
      <w:r>
        <w:rPr>
          <w:rFonts w:eastAsia="Times New Roman"/>
          <w:color w:val="000000"/>
          <w:sz w:val="28"/>
          <w:szCs w:val="28"/>
        </w:rPr>
        <w:t>open forum discussion</w:t>
      </w:r>
      <w:r w:rsidR="006114A1">
        <w:rPr>
          <w:rFonts w:eastAsia="Times New Roman"/>
          <w:color w:val="000000"/>
          <w:sz w:val="28"/>
          <w:szCs w:val="28"/>
        </w:rPr>
        <w:t xml:space="preserve"> if accepted by ACAPT and Academy of Education prior to ELC</w:t>
      </w:r>
      <w:r w:rsidR="007D6954">
        <w:rPr>
          <w:rFonts w:eastAsia="Times New Roman"/>
          <w:color w:val="000000"/>
          <w:sz w:val="28"/>
          <w:szCs w:val="28"/>
        </w:rPr>
        <w:t xml:space="preserve">. </w:t>
      </w:r>
    </w:p>
    <w:p w14:paraId="36789910" w14:textId="13A40482" w:rsidR="00FE345D" w:rsidRDefault="00C2507B" w:rsidP="007D6954">
      <w:pPr>
        <w:pStyle w:val="xmsonormal"/>
        <w:numPr>
          <w:ilvl w:val="0"/>
          <w:numId w:val="1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Can address the </w:t>
      </w:r>
      <w:r w:rsidR="007D6954">
        <w:rPr>
          <w:rFonts w:eastAsia="Times New Roman"/>
          <w:color w:val="000000"/>
          <w:sz w:val="28"/>
          <w:szCs w:val="28"/>
        </w:rPr>
        <w:t>position statement about student contacting clinical sites</w:t>
      </w:r>
      <w:r>
        <w:rPr>
          <w:rFonts w:eastAsia="Times New Roman"/>
          <w:color w:val="000000"/>
          <w:sz w:val="28"/>
          <w:szCs w:val="28"/>
        </w:rPr>
        <w:t>.</w:t>
      </w:r>
    </w:p>
    <w:p w14:paraId="069804ED" w14:textId="52DF3A0E" w:rsidR="007D6954" w:rsidRDefault="007D6954" w:rsidP="007D6954">
      <w:pPr>
        <w:pStyle w:val="xmsonormal"/>
        <w:numPr>
          <w:ilvl w:val="0"/>
          <w:numId w:val="1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Carol will ask Anne Donnelly if she needs to address anything during the open forum</w:t>
      </w:r>
      <w:r w:rsidR="00C2507B">
        <w:rPr>
          <w:rFonts w:eastAsia="Times New Roman"/>
          <w:color w:val="000000"/>
          <w:sz w:val="28"/>
          <w:szCs w:val="28"/>
        </w:rPr>
        <w:t xml:space="preserve"> regarding the CPI</w:t>
      </w:r>
      <w:r>
        <w:rPr>
          <w:rFonts w:eastAsia="Times New Roman"/>
          <w:color w:val="000000"/>
          <w:sz w:val="28"/>
          <w:szCs w:val="28"/>
        </w:rPr>
        <w:t xml:space="preserve">. </w:t>
      </w:r>
    </w:p>
    <w:p w14:paraId="784E504F" w14:textId="13AEC9D1" w:rsidR="008F0BE1" w:rsidRDefault="00C2507B" w:rsidP="007D6954">
      <w:pPr>
        <w:pStyle w:val="xmsonormal"/>
        <w:numPr>
          <w:ilvl w:val="0"/>
          <w:numId w:val="11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Can </w:t>
      </w:r>
      <w:r w:rsidR="008F0BE1">
        <w:rPr>
          <w:rFonts w:eastAsia="Times New Roman"/>
          <w:color w:val="000000"/>
          <w:sz w:val="28"/>
          <w:szCs w:val="28"/>
        </w:rPr>
        <w:t xml:space="preserve">inform the members about the booster courses for credentialed CIs. </w:t>
      </w:r>
    </w:p>
    <w:p w14:paraId="6C3D956D" w14:textId="77777777" w:rsidR="00105F67" w:rsidRPr="00105F67" w:rsidRDefault="00105F67" w:rsidP="00105F67">
      <w:pPr>
        <w:pStyle w:val="xmsonormal"/>
        <w:ind w:left="1080"/>
        <w:rPr>
          <w:rFonts w:eastAsia="Times New Roman"/>
          <w:color w:val="000000"/>
          <w:sz w:val="28"/>
          <w:szCs w:val="28"/>
        </w:rPr>
      </w:pPr>
    </w:p>
    <w:p w14:paraId="4B94D9BF" w14:textId="58C20F3F" w:rsidR="00FE345D" w:rsidRDefault="00FE345D" w:rsidP="00FE345D">
      <w:pPr>
        <w:pStyle w:val="xmsonormal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 w:rsidRPr="00105F67">
        <w:rPr>
          <w:rFonts w:eastAsia="Times New Roman"/>
          <w:color w:val="000000"/>
          <w:sz w:val="28"/>
          <w:szCs w:val="28"/>
        </w:rPr>
        <w:t>Planning for CSM 2021 virtual meeting</w:t>
      </w:r>
      <w:r w:rsidR="008F0BE1">
        <w:rPr>
          <w:rFonts w:eastAsia="Times New Roman"/>
          <w:color w:val="000000"/>
          <w:sz w:val="28"/>
          <w:szCs w:val="28"/>
        </w:rPr>
        <w:t xml:space="preserve"> – defer</w:t>
      </w:r>
    </w:p>
    <w:p w14:paraId="1F10BDA2" w14:textId="77777777" w:rsidR="00105F67" w:rsidRPr="00105F67" w:rsidRDefault="00105F67" w:rsidP="00105F67">
      <w:pPr>
        <w:pStyle w:val="xmsonormal"/>
        <w:ind w:left="1080"/>
        <w:rPr>
          <w:rFonts w:eastAsia="Times New Roman"/>
          <w:color w:val="000000"/>
          <w:sz w:val="28"/>
          <w:szCs w:val="28"/>
        </w:rPr>
      </w:pPr>
    </w:p>
    <w:p w14:paraId="7007FFD8" w14:textId="29904AA5" w:rsidR="00FE345D" w:rsidRDefault="00FE345D" w:rsidP="00FE345D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 w:rsidRPr="00105F67">
        <w:rPr>
          <w:rFonts w:eastAsia="Times New Roman"/>
          <w:color w:val="000000"/>
          <w:sz w:val="28"/>
          <w:szCs w:val="28"/>
        </w:rPr>
        <w:t>CESIG Position Statement from October 2016 restricting students from contacting clinical sites</w:t>
      </w:r>
    </w:p>
    <w:p w14:paraId="666A9B0C" w14:textId="77777777" w:rsidR="00BB15BD" w:rsidRPr="00BB15BD" w:rsidRDefault="00BB15BD" w:rsidP="00BB15BD">
      <w:pPr>
        <w:pStyle w:val="ListParagraph"/>
        <w:rPr>
          <w:rFonts w:eastAsia="Times New Roman"/>
          <w:color w:val="000000"/>
          <w:sz w:val="28"/>
          <w:szCs w:val="28"/>
        </w:rPr>
      </w:pPr>
    </w:p>
    <w:p w14:paraId="1F8C5A22" w14:textId="32593A03" w:rsidR="00BB15BD" w:rsidRDefault="007D6954" w:rsidP="00BB15BD">
      <w:pPr>
        <w:pStyle w:val="ListParagraph"/>
        <w:numPr>
          <w:ilvl w:val="0"/>
          <w:numId w:val="10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Need to get the document disseminated again. </w:t>
      </w:r>
    </w:p>
    <w:p w14:paraId="24136500" w14:textId="77777777" w:rsidR="007D6954" w:rsidRPr="007D6954" w:rsidRDefault="007D6954" w:rsidP="007D6954">
      <w:pPr>
        <w:rPr>
          <w:rFonts w:eastAsia="Times New Roman"/>
          <w:color w:val="000000"/>
          <w:sz w:val="28"/>
          <w:szCs w:val="28"/>
        </w:rPr>
      </w:pPr>
    </w:p>
    <w:p w14:paraId="7DEEFD3F" w14:textId="224501B5" w:rsidR="00FE345D" w:rsidRDefault="008F0BE1" w:rsidP="007D6954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Other: the new APT</w:t>
      </w:r>
      <w:r w:rsidR="006114A1">
        <w:rPr>
          <w:rFonts w:eastAsia="Times New Roman"/>
          <w:color w:val="000000"/>
          <w:sz w:val="28"/>
          <w:szCs w:val="28"/>
        </w:rPr>
        <w:t>A</w:t>
      </w:r>
      <w:r>
        <w:rPr>
          <w:rFonts w:eastAsia="Times New Roman"/>
          <w:color w:val="000000"/>
          <w:sz w:val="28"/>
          <w:szCs w:val="28"/>
        </w:rPr>
        <w:t xml:space="preserve"> website has removed some documents that were there previously. Need to assess what </w:t>
      </w:r>
      <w:r w:rsidR="006114A1">
        <w:rPr>
          <w:rFonts w:eastAsia="Times New Roman"/>
          <w:color w:val="000000"/>
          <w:sz w:val="28"/>
          <w:szCs w:val="28"/>
        </w:rPr>
        <w:t xml:space="preserve">clinical education </w:t>
      </w:r>
      <w:r>
        <w:rPr>
          <w:rFonts w:eastAsia="Times New Roman"/>
          <w:color w:val="000000"/>
          <w:sz w:val="28"/>
          <w:szCs w:val="28"/>
        </w:rPr>
        <w:t xml:space="preserve">items we would like to see included </w:t>
      </w:r>
      <w:r w:rsidR="00C2507B">
        <w:rPr>
          <w:rFonts w:eastAsia="Times New Roman"/>
          <w:color w:val="000000"/>
          <w:sz w:val="28"/>
          <w:szCs w:val="28"/>
        </w:rPr>
        <w:t>on</w:t>
      </w:r>
      <w:r>
        <w:rPr>
          <w:rFonts w:eastAsia="Times New Roman"/>
          <w:color w:val="000000"/>
          <w:sz w:val="28"/>
          <w:szCs w:val="28"/>
        </w:rPr>
        <w:t xml:space="preserve"> the website. Carol will start a Google document for </w:t>
      </w:r>
      <w:r w:rsidR="00C2507B">
        <w:rPr>
          <w:rFonts w:eastAsia="Times New Roman"/>
          <w:color w:val="000000"/>
          <w:sz w:val="28"/>
          <w:szCs w:val="28"/>
        </w:rPr>
        <w:t>this group</w:t>
      </w:r>
      <w:r>
        <w:rPr>
          <w:rFonts w:eastAsia="Times New Roman"/>
          <w:color w:val="000000"/>
          <w:sz w:val="28"/>
          <w:szCs w:val="28"/>
        </w:rPr>
        <w:t xml:space="preserve"> to request specific items to be included in the website. </w:t>
      </w:r>
    </w:p>
    <w:p w14:paraId="697D256B" w14:textId="77618AB4" w:rsidR="008F0BE1" w:rsidRPr="00105F67" w:rsidRDefault="008F0BE1" w:rsidP="007D6954">
      <w:pPr>
        <w:pStyle w:val="ListParagraph"/>
        <w:numPr>
          <w:ilvl w:val="0"/>
          <w:numId w:val="2"/>
        </w:num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Laurie and Susan will meet to address nominations. </w:t>
      </w:r>
      <w:r w:rsidR="0002785F">
        <w:rPr>
          <w:rFonts w:eastAsia="Times New Roman"/>
          <w:color w:val="000000"/>
          <w:sz w:val="28"/>
          <w:szCs w:val="28"/>
        </w:rPr>
        <w:t>Carol encouraged us to address diversity</w:t>
      </w:r>
      <w:r w:rsidR="006114A1">
        <w:rPr>
          <w:rFonts w:eastAsia="Times New Roman"/>
          <w:color w:val="000000"/>
          <w:sz w:val="28"/>
          <w:szCs w:val="28"/>
        </w:rPr>
        <w:t xml:space="preserve"> in seating our nominees</w:t>
      </w:r>
      <w:r w:rsidR="0002785F">
        <w:rPr>
          <w:rFonts w:eastAsia="Times New Roman"/>
          <w:color w:val="000000"/>
          <w:sz w:val="28"/>
          <w:szCs w:val="28"/>
        </w:rPr>
        <w:t xml:space="preserve">. </w:t>
      </w:r>
    </w:p>
    <w:p w14:paraId="6FAEDEDC" w14:textId="47257030" w:rsidR="002D5290" w:rsidRPr="00105F67" w:rsidRDefault="002D5290" w:rsidP="00C22AF8">
      <w:p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105F67">
        <w:rPr>
          <w:rFonts w:eastAsia="Times New Roman"/>
          <w:color w:val="000000"/>
          <w:sz w:val="28"/>
          <w:szCs w:val="28"/>
        </w:rPr>
        <w:t xml:space="preserve">Adjourn: </w:t>
      </w:r>
      <w:r w:rsidR="0002785F">
        <w:rPr>
          <w:rFonts w:eastAsia="Times New Roman"/>
          <w:color w:val="000000"/>
          <w:sz w:val="28"/>
          <w:szCs w:val="28"/>
        </w:rPr>
        <w:t>9</w:t>
      </w:r>
      <w:r w:rsidRPr="00105F67">
        <w:rPr>
          <w:rFonts w:eastAsia="Times New Roman"/>
          <w:color w:val="000000"/>
          <w:sz w:val="28"/>
          <w:szCs w:val="28"/>
        </w:rPr>
        <w:t>:</w:t>
      </w:r>
      <w:r w:rsidR="0002785F">
        <w:rPr>
          <w:rFonts w:eastAsia="Times New Roman"/>
          <w:color w:val="000000"/>
          <w:sz w:val="28"/>
          <w:szCs w:val="28"/>
        </w:rPr>
        <w:t>56</w:t>
      </w:r>
    </w:p>
    <w:p w14:paraId="0094AFCE" w14:textId="77777777" w:rsidR="006570E6" w:rsidRPr="00105F67" w:rsidRDefault="006570E6" w:rsidP="006570E6">
      <w:pPr>
        <w:pStyle w:val="NormalWeb"/>
        <w:shd w:val="clear" w:color="auto" w:fill="FFFFFF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6570E6" w:rsidRPr="00105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8B6DC4"/>
    <w:multiLevelType w:val="hybridMultilevel"/>
    <w:tmpl w:val="0ECE468E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2785F"/>
    <w:rsid w:val="0004357C"/>
    <w:rsid w:val="00061E95"/>
    <w:rsid w:val="000B02AF"/>
    <w:rsid w:val="000F47A8"/>
    <w:rsid w:val="00105F67"/>
    <w:rsid w:val="0012566E"/>
    <w:rsid w:val="00154C3B"/>
    <w:rsid w:val="00176CC2"/>
    <w:rsid w:val="0025013B"/>
    <w:rsid w:val="00280C1C"/>
    <w:rsid w:val="002D5290"/>
    <w:rsid w:val="00333ED4"/>
    <w:rsid w:val="00334E3B"/>
    <w:rsid w:val="0040589F"/>
    <w:rsid w:val="00414761"/>
    <w:rsid w:val="00446E14"/>
    <w:rsid w:val="00502ECA"/>
    <w:rsid w:val="00556B19"/>
    <w:rsid w:val="005B47F6"/>
    <w:rsid w:val="005B61F2"/>
    <w:rsid w:val="005F250F"/>
    <w:rsid w:val="006114A1"/>
    <w:rsid w:val="006570E6"/>
    <w:rsid w:val="00660C20"/>
    <w:rsid w:val="007712D4"/>
    <w:rsid w:val="007B7C6F"/>
    <w:rsid w:val="007C5F96"/>
    <w:rsid w:val="007D6954"/>
    <w:rsid w:val="0081656E"/>
    <w:rsid w:val="00823E78"/>
    <w:rsid w:val="0083294E"/>
    <w:rsid w:val="00861DFD"/>
    <w:rsid w:val="00872C17"/>
    <w:rsid w:val="0087362E"/>
    <w:rsid w:val="008D4B44"/>
    <w:rsid w:val="008F066E"/>
    <w:rsid w:val="008F0BE1"/>
    <w:rsid w:val="009320EE"/>
    <w:rsid w:val="00965B06"/>
    <w:rsid w:val="009842D5"/>
    <w:rsid w:val="009E11AD"/>
    <w:rsid w:val="00A35745"/>
    <w:rsid w:val="00A46387"/>
    <w:rsid w:val="00A82C9B"/>
    <w:rsid w:val="00AE7461"/>
    <w:rsid w:val="00BB15BD"/>
    <w:rsid w:val="00BC0B3D"/>
    <w:rsid w:val="00C22AF8"/>
    <w:rsid w:val="00C2507B"/>
    <w:rsid w:val="00C81851"/>
    <w:rsid w:val="00CE0E49"/>
    <w:rsid w:val="00D551DB"/>
    <w:rsid w:val="00DC22B4"/>
    <w:rsid w:val="00DE25C3"/>
    <w:rsid w:val="00DF5965"/>
    <w:rsid w:val="00E12ECA"/>
    <w:rsid w:val="00E32BA0"/>
    <w:rsid w:val="00E54E50"/>
    <w:rsid w:val="00E93E71"/>
    <w:rsid w:val="00E961A7"/>
    <w:rsid w:val="00EA0DC0"/>
    <w:rsid w:val="00EA3D17"/>
    <w:rsid w:val="00F46FE9"/>
    <w:rsid w:val="00F665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2</cp:revision>
  <dcterms:created xsi:type="dcterms:W3CDTF">2020-08-27T15:03:00Z</dcterms:created>
  <dcterms:modified xsi:type="dcterms:W3CDTF">2020-08-27T15:03:00Z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