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102A53" w14:textId="77777777" w:rsidR="00815105" w:rsidRDefault="00CA06AC">
      <w:pPr>
        <w:jc w:val="center"/>
        <w:rPr>
          <w:b/>
        </w:rPr>
      </w:pPr>
      <w:r>
        <w:rPr>
          <w:b/>
        </w:rPr>
        <w:t xml:space="preserve">  </w:t>
      </w:r>
      <w:r>
        <w:rPr>
          <w:b/>
          <w:noProof/>
        </w:rPr>
        <w:drawing>
          <wp:inline distT="114300" distB="114300" distL="114300" distR="114300" wp14:anchorId="4F1D82FA" wp14:editId="3A367EE5">
            <wp:extent cx="5943600" cy="19558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349CC6" w14:textId="77777777" w:rsidR="00815105" w:rsidRDefault="00CA06AC">
      <w:pPr>
        <w:jc w:val="center"/>
        <w:rPr>
          <w:b/>
        </w:rPr>
      </w:pPr>
      <w:r>
        <w:rPr>
          <w:b/>
        </w:rPr>
        <w:t>Clinical Education Special Interest Group Business Meeting</w:t>
      </w:r>
    </w:p>
    <w:p w14:paraId="436F43FA" w14:textId="77777777" w:rsidR="00815105" w:rsidRDefault="00CA06AC">
      <w:pPr>
        <w:jc w:val="center"/>
        <w:rPr>
          <w:b/>
        </w:rPr>
      </w:pPr>
      <w:r>
        <w:rPr>
          <w:b/>
        </w:rPr>
        <w:t>Combined Sections Meeting - Denver, CO</w:t>
      </w:r>
    </w:p>
    <w:p w14:paraId="1E8FA4F7" w14:textId="77777777" w:rsidR="00815105" w:rsidRDefault="00CA06AC">
      <w:pPr>
        <w:jc w:val="center"/>
        <w:rPr>
          <w:b/>
        </w:rPr>
      </w:pPr>
      <w:r>
        <w:rPr>
          <w:b/>
        </w:rPr>
        <w:t>February 13, 2020 5:00 - 7:00 p.m. MST</w:t>
      </w:r>
    </w:p>
    <w:p w14:paraId="07B854BA" w14:textId="2CF86F94" w:rsidR="00815105" w:rsidRDefault="00CA06AC">
      <w:pPr>
        <w:jc w:val="center"/>
        <w:rPr>
          <w:b/>
        </w:rPr>
      </w:pPr>
      <w:r>
        <w:rPr>
          <w:b/>
        </w:rPr>
        <w:t>Colorado Convention Center-109/111/113</w:t>
      </w:r>
    </w:p>
    <w:p w14:paraId="45971180" w14:textId="77777777" w:rsidR="00815105" w:rsidRDefault="00CA06AC">
      <w:pPr>
        <w:jc w:val="center"/>
        <w:rPr>
          <w:b/>
          <w:u w:val="single"/>
        </w:rPr>
      </w:pPr>
      <w:r>
        <w:rPr>
          <w:b/>
          <w:u w:val="single"/>
        </w:rPr>
        <w:t>Board Reports</w:t>
      </w:r>
    </w:p>
    <w:p w14:paraId="4F87429A" w14:textId="77777777" w:rsidR="00815105" w:rsidRDefault="00CA06AC">
      <w:pPr>
        <w:rPr>
          <w:b/>
        </w:rPr>
      </w:pPr>
      <w:r>
        <w:rPr>
          <w:b/>
        </w:rPr>
        <w:t>Introductions</w:t>
      </w:r>
    </w:p>
    <w:p w14:paraId="1312E564" w14:textId="515456D7" w:rsidR="00815105" w:rsidRDefault="00CA06AC" w:rsidP="007C7736">
      <w:pPr>
        <w:pStyle w:val="ListParagraph"/>
        <w:numPr>
          <w:ilvl w:val="0"/>
          <w:numId w:val="2"/>
        </w:numPr>
      </w:pPr>
      <w:r>
        <w:t>Co-Chairs: Carol Beckel (Academic) and Karen Bock (Clinical)</w:t>
      </w:r>
    </w:p>
    <w:p w14:paraId="56F6DFD4" w14:textId="7CB78A72" w:rsidR="00815105" w:rsidRDefault="00CA06AC" w:rsidP="007C7736">
      <w:pPr>
        <w:pStyle w:val="ListParagraph"/>
        <w:numPr>
          <w:ilvl w:val="0"/>
          <w:numId w:val="2"/>
        </w:numPr>
      </w:pPr>
      <w:r>
        <w:t>Recording Secretary: Elsa Drevyn</w:t>
      </w:r>
    </w:p>
    <w:p w14:paraId="57F5B230" w14:textId="5692EA27" w:rsidR="00815105" w:rsidRDefault="00CA06AC" w:rsidP="007C7736">
      <w:pPr>
        <w:pStyle w:val="ListParagraph"/>
        <w:numPr>
          <w:ilvl w:val="0"/>
          <w:numId w:val="2"/>
        </w:numPr>
      </w:pPr>
      <w:r>
        <w:t>Membership Secretary: Lisa Harrison</w:t>
      </w:r>
    </w:p>
    <w:p w14:paraId="5F315994" w14:textId="12F8916B" w:rsidR="007C7736" w:rsidRDefault="00CA06AC" w:rsidP="007C7736">
      <w:pPr>
        <w:pStyle w:val="ListParagraph"/>
        <w:numPr>
          <w:ilvl w:val="0"/>
          <w:numId w:val="2"/>
        </w:numPr>
      </w:pPr>
      <w:r>
        <w:t>Nominating Committee: Susan Tomlinson and Laurie Neely</w:t>
      </w:r>
    </w:p>
    <w:p w14:paraId="23C63177" w14:textId="77777777" w:rsidR="00F40AEB" w:rsidRDefault="00F40AEB"/>
    <w:p w14:paraId="2F8A7CFD" w14:textId="3158105D" w:rsidR="00815105" w:rsidRDefault="00F40AEB">
      <w:r>
        <w:rPr>
          <w:b/>
        </w:rPr>
        <w:t xml:space="preserve">Membership Chair - </w:t>
      </w:r>
      <w:r w:rsidR="00CA06AC">
        <w:t>Lisa</w:t>
      </w:r>
      <w:r w:rsidR="007C7736">
        <w:t xml:space="preserve"> Harrison </w:t>
      </w:r>
    </w:p>
    <w:p w14:paraId="1A788852" w14:textId="6010EF89" w:rsidR="00F40AEB" w:rsidRDefault="00F40AEB" w:rsidP="00F40AEB">
      <w:pPr>
        <w:pStyle w:val="ListParagraph"/>
        <w:numPr>
          <w:ilvl w:val="0"/>
          <w:numId w:val="7"/>
        </w:numPr>
      </w:pPr>
      <w:r>
        <w:t>Please sign into the link for attendance</w:t>
      </w:r>
    </w:p>
    <w:p w14:paraId="04C248FE" w14:textId="77777777" w:rsidR="00F40AEB" w:rsidRDefault="00F40AEB" w:rsidP="00131B89">
      <w:pPr>
        <w:pStyle w:val="ListParagraph"/>
        <w:ind w:left="1080"/>
      </w:pPr>
    </w:p>
    <w:p w14:paraId="6EE9C914" w14:textId="51161C66" w:rsidR="00815105" w:rsidRDefault="00CA06AC">
      <w:r>
        <w:rPr>
          <w:b/>
        </w:rPr>
        <w:t xml:space="preserve">PT PAC </w:t>
      </w:r>
      <w:r w:rsidR="00F40AEB">
        <w:rPr>
          <w:b/>
        </w:rPr>
        <w:t xml:space="preserve">– </w:t>
      </w:r>
      <w:r w:rsidR="00F40AEB">
        <w:t>Paul Hildreth</w:t>
      </w:r>
    </w:p>
    <w:p w14:paraId="584C4467" w14:textId="3DA28358" w:rsidR="00DD3909" w:rsidRPr="00F40AEB" w:rsidRDefault="00DD3909">
      <w:r>
        <w:t xml:space="preserve">Discussed the importance of contributing to PAC. </w:t>
      </w:r>
      <w:r w:rsidR="00203A50">
        <w:t>This</w:t>
      </w:r>
      <w:r w:rsidR="006E0656">
        <w:t xml:space="preserve"> is the only fundraising organization that influences federal legislators to work for Physical Therapy legislative interests.</w:t>
      </w:r>
    </w:p>
    <w:p w14:paraId="3751EC5B" w14:textId="77777777" w:rsidR="00F40AEB" w:rsidRDefault="00F40AEB">
      <w:pPr>
        <w:rPr>
          <w:b/>
        </w:rPr>
      </w:pPr>
    </w:p>
    <w:p w14:paraId="19D3F5EF" w14:textId="4540C33D" w:rsidR="00815105" w:rsidRDefault="00CA06AC">
      <w:r>
        <w:rPr>
          <w:b/>
        </w:rPr>
        <w:t>Placement Process task force</w:t>
      </w:r>
      <w:r w:rsidR="00D85428">
        <w:rPr>
          <w:b/>
        </w:rPr>
        <w:t xml:space="preserve"> – </w:t>
      </w:r>
      <w:r w:rsidR="00D85428">
        <w:t>Cindy Flom-Meland and Christine M</w:t>
      </w:r>
      <w:r w:rsidR="007C7736">
        <w:t>c</w:t>
      </w:r>
      <w:r w:rsidR="00D85428">
        <w:t>C</w:t>
      </w:r>
      <w:r w:rsidR="00E34D2E">
        <w:t>a</w:t>
      </w:r>
      <w:r w:rsidR="007C7736">
        <w:t>llum</w:t>
      </w:r>
    </w:p>
    <w:p w14:paraId="37F6D759" w14:textId="72B47B55" w:rsidR="008657F9" w:rsidRDefault="00A3126C">
      <w:r>
        <w:t>Members of the taskforce were introduced. The taskforce has been working on th</w:t>
      </w:r>
      <w:r w:rsidR="008657F9">
        <w:t>e placement process</w:t>
      </w:r>
      <w:r>
        <w:t xml:space="preserve"> for about two years. They have done extensive lit</w:t>
      </w:r>
      <w:r w:rsidR="00CD39CE">
        <w:t>erature</w:t>
      </w:r>
      <w:r>
        <w:t xml:space="preserve"> review and distributed surveys to different stakeholders</w:t>
      </w:r>
      <w:r w:rsidR="008657F9">
        <w:t xml:space="preserve">, receiving </w:t>
      </w:r>
      <w:r>
        <w:t xml:space="preserve">thousands of responses. </w:t>
      </w:r>
    </w:p>
    <w:p w14:paraId="1CF10418" w14:textId="77777777" w:rsidR="008657F9" w:rsidRDefault="00A3126C">
      <w:r>
        <w:t xml:space="preserve">Findings:  </w:t>
      </w:r>
    </w:p>
    <w:p w14:paraId="0243FB26" w14:textId="462333F8" w:rsidR="008657F9" w:rsidRDefault="008657F9" w:rsidP="00F00424">
      <w:pPr>
        <w:pStyle w:val="ListParagraph"/>
        <w:numPr>
          <w:ilvl w:val="0"/>
          <w:numId w:val="7"/>
        </w:numPr>
      </w:pPr>
      <w:r>
        <w:t>The main finding is that the c</w:t>
      </w:r>
      <w:r w:rsidR="00A3126C">
        <w:t xml:space="preserve">urricular models are variable. </w:t>
      </w:r>
    </w:p>
    <w:p w14:paraId="674E2D05" w14:textId="77777777" w:rsidR="008657F9" w:rsidRDefault="00A3126C" w:rsidP="00F00424">
      <w:pPr>
        <w:pStyle w:val="ListParagraph"/>
        <w:numPr>
          <w:ilvl w:val="0"/>
          <w:numId w:val="7"/>
        </w:numPr>
      </w:pPr>
      <w:r>
        <w:t xml:space="preserve">The training for DCEs and SCCEs is also variable. </w:t>
      </w:r>
    </w:p>
    <w:p w14:paraId="5D88889C" w14:textId="77777777" w:rsidR="008657F9" w:rsidRDefault="00A3126C" w:rsidP="00F00424">
      <w:pPr>
        <w:pStyle w:val="ListParagraph"/>
        <w:numPr>
          <w:ilvl w:val="0"/>
          <w:numId w:val="7"/>
        </w:numPr>
      </w:pPr>
      <w:r>
        <w:t>The academic programs</w:t>
      </w:r>
      <w:r w:rsidR="008657F9">
        <w:t>’ goal</w:t>
      </w:r>
      <w:r>
        <w:t xml:space="preserve"> </w:t>
      </w:r>
      <w:r w:rsidR="008657F9">
        <w:t>is</w:t>
      </w:r>
      <w:r>
        <w:t xml:space="preserve"> to figure out a model that will ensure</w:t>
      </w:r>
      <w:r w:rsidR="008657F9">
        <w:t xml:space="preserve"> that</w:t>
      </w:r>
      <w:r>
        <w:t xml:space="preserve"> each program </w:t>
      </w:r>
      <w:r w:rsidR="008657F9">
        <w:t>will</w:t>
      </w:r>
      <w:r>
        <w:t xml:space="preserve"> fulfill the requirements.</w:t>
      </w:r>
    </w:p>
    <w:p w14:paraId="6804B75B" w14:textId="77777777" w:rsidR="008657F9" w:rsidRDefault="00A3126C" w:rsidP="00F00424">
      <w:pPr>
        <w:pStyle w:val="ListParagraph"/>
        <w:numPr>
          <w:ilvl w:val="0"/>
          <w:numId w:val="7"/>
        </w:numPr>
      </w:pPr>
      <w:r>
        <w:t>The clinical sites want students that are prepared</w:t>
      </w:r>
      <w:r w:rsidR="008657F9">
        <w:t xml:space="preserve"> for their clinical experiences</w:t>
      </w:r>
      <w:r>
        <w:t xml:space="preserve">, and they also want to fill out available spots. </w:t>
      </w:r>
    </w:p>
    <w:p w14:paraId="70E1CE6D" w14:textId="77777777" w:rsidR="00F00424" w:rsidRDefault="00A3126C" w:rsidP="00F00424">
      <w:pPr>
        <w:pStyle w:val="ListParagraph"/>
        <w:numPr>
          <w:ilvl w:val="0"/>
          <w:numId w:val="7"/>
        </w:numPr>
      </w:pPr>
      <w:r>
        <w:t xml:space="preserve">In January they surveyed the students with over 2000 responses. The </w:t>
      </w:r>
      <w:r w:rsidR="00A2382A">
        <w:t xml:space="preserve">students’ </w:t>
      </w:r>
      <w:r>
        <w:t xml:space="preserve">response showed that they were most concerned in getting placed in a site that would provide the best experience. </w:t>
      </w:r>
    </w:p>
    <w:p w14:paraId="219381D0" w14:textId="1AD823CA" w:rsidR="00A3126C" w:rsidRPr="00D85428" w:rsidRDefault="00A2382A">
      <w:r>
        <w:lastRenderedPageBreak/>
        <w:t xml:space="preserve">The taskforce is putting together a manuscript to submit to the CE SIG and the NCCE for them to decide on how to proceed. She encouraged members to share ideas and provided contact information. </w:t>
      </w:r>
    </w:p>
    <w:p w14:paraId="738E9A6D" w14:textId="77777777" w:rsidR="00815105" w:rsidRDefault="00815105">
      <w:pPr>
        <w:rPr>
          <w:b/>
        </w:rPr>
      </w:pPr>
    </w:p>
    <w:p w14:paraId="40C7482D" w14:textId="12AC5A22" w:rsidR="00815105" w:rsidRDefault="00CA06AC">
      <w:r>
        <w:rPr>
          <w:b/>
        </w:rPr>
        <w:t xml:space="preserve">Co-Chair Report – </w:t>
      </w:r>
      <w:r>
        <w:t>Carol Beckel and Karen Bock</w:t>
      </w:r>
    </w:p>
    <w:p w14:paraId="6F3AD962" w14:textId="3C6E69C5" w:rsidR="007C7736" w:rsidRDefault="007C7736" w:rsidP="007C7736">
      <w:pPr>
        <w:pStyle w:val="ListParagraph"/>
        <w:numPr>
          <w:ilvl w:val="0"/>
          <w:numId w:val="4"/>
        </w:numPr>
      </w:pPr>
      <w:r>
        <w:t>CESIG Survey from CSM 2019</w:t>
      </w:r>
    </w:p>
    <w:p w14:paraId="72DC872D" w14:textId="1CBE0C8A" w:rsidR="007C7736" w:rsidRDefault="007C7736" w:rsidP="007C7736">
      <w:pPr>
        <w:pStyle w:val="ListParagraph"/>
        <w:numPr>
          <w:ilvl w:val="1"/>
          <w:numId w:val="4"/>
        </w:numPr>
      </w:pPr>
      <w:r>
        <w:t>Initiated data collection at CSM 2019 during CESIG Business Meeting; extended for 2 weeks</w:t>
      </w:r>
    </w:p>
    <w:p w14:paraId="41F3CB19" w14:textId="3B8C6D22" w:rsidR="007C7736" w:rsidRDefault="007C7736" w:rsidP="007C7736">
      <w:pPr>
        <w:pStyle w:val="ListParagraph"/>
        <w:numPr>
          <w:ilvl w:val="1"/>
          <w:numId w:val="4"/>
        </w:numPr>
      </w:pPr>
      <w:r>
        <w:t xml:space="preserve">873 usable responses </w:t>
      </w:r>
      <w:r w:rsidR="002942E3">
        <w:t>reviewed by CESIG Board for themes</w:t>
      </w:r>
    </w:p>
    <w:p w14:paraId="15437B75" w14:textId="575C24CB" w:rsidR="002942E3" w:rsidRDefault="002942E3" w:rsidP="007C7736">
      <w:pPr>
        <w:pStyle w:val="ListParagraph"/>
        <w:numPr>
          <w:ilvl w:val="1"/>
          <w:numId w:val="4"/>
        </w:numPr>
      </w:pPr>
      <w:r>
        <w:t>Final data shared with APTA, NCCE, and PTAESIG leadership</w:t>
      </w:r>
    </w:p>
    <w:p w14:paraId="04FC61D5" w14:textId="77777777" w:rsidR="000E3CEC" w:rsidRDefault="000E3CEC" w:rsidP="00F00424">
      <w:pPr>
        <w:pStyle w:val="ListParagraph"/>
        <w:ind w:left="1800"/>
      </w:pPr>
    </w:p>
    <w:p w14:paraId="3828B480" w14:textId="0CCEA920" w:rsidR="00815105" w:rsidRDefault="00CA06AC" w:rsidP="007C7736">
      <w:pPr>
        <w:pStyle w:val="ListParagraph"/>
        <w:numPr>
          <w:ilvl w:val="0"/>
          <w:numId w:val="4"/>
        </w:numPr>
      </w:pPr>
      <w:r>
        <w:t xml:space="preserve">Updates </w:t>
      </w:r>
      <w:r w:rsidR="007C7736">
        <w:t>on ELC Initiatives</w:t>
      </w:r>
      <w:r>
        <w:t xml:space="preserve"> </w:t>
      </w:r>
      <w:r w:rsidR="007C7736">
        <w:t>–</w:t>
      </w:r>
      <w:r>
        <w:t xml:space="preserve"> C</w:t>
      </w:r>
      <w:r w:rsidR="007C7736">
        <w:t>arol Beckel</w:t>
      </w:r>
    </w:p>
    <w:p w14:paraId="4D3128BB" w14:textId="5DE3FDA0" w:rsidR="002942E3" w:rsidRDefault="002942E3" w:rsidP="007C7736">
      <w:pPr>
        <w:pStyle w:val="ListParagraph"/>
        <w:numPr>
          <w:ilvl w:val="0"/>
          <w:numId w:val="1"/>
        </w:numPr>
      </w:pPr>
      <w:r>
        <w:t>See Liaison International slides for technical improvements</w:t>
      </w:r>
      <w:r w:rsidR="006C4D1F">
        <w:t xml:space="preserve"> including adjustments to sign-off</w:t>
      </w:r>
    </w:p>
    <w:p w14:paraId="0C27F44D" w14:textId="2831A458" w:rsidR="007C7736" w:rsidRDefault="006C4D1F" w:rsidP="007C7736">
      <w:pPr>
        <w:pStyle w:val="ListParagraph"/>
        <w:numPr>
          <w:ilvl w:val="0"/>
          <w:numId w:val="1"/>
        </w:numPr>
      </w:pPr>
      <w:r>
        <w:t xml:space="preserve">No </w:t>
      </w:r>
      <w:r w:rsidR="002C4DBF">
        <w:t xml:space="preserve">updates </w:t>
      </w:r>
      <w:r>
        <w:t>o</w:t>
      </w:r>
      <w:r w:rsidR="002C4DBF">
        <w:t>n</w:t>
      </w:r>
      <w:r>
        <w:t xml:space="preserve"> Advisory Panel for CPI/CSIF (see APTA Education slides)</w:t>
      </w:r>
    </w:p>
    <w:p w14:paraId="137A8516" w14:textId="16275F1C" w:rsidR="00C44A32" w:rsidRDefault="00C44A32" w:rsidP="00C44A32">
      <w:pPr>
        <w:pStyle w:val="ListParagraph"/>
        <w:numPr>
          <w:ilvl w:val="1"/>
          <w:numId w:val="1"/>
        </w:numPr>
      </w:pPr>
      <w:r>
        <w:t xml:space="preserve">There has been ongoing communication and they have started the framework for the panel. </w:t>
      </w:r>
    </w:p>
    <w:p w14:paraId="5A415C9F" w14:textId="6141D2F0" w:rsidR="006C4D1F" w:rsidRDefault="006C4D1F" w:rsidP="007C7736">
      <w:pPr>
        <w:pStyle w:val="ListParagraph"/>
        <w:numPr>
          <w:ilvl w:val="0"/>
          <w:numId w:val="1"/>
        </w:numPr>
      </w:pPr>
      <w:r>
        <w:t xml:space="preserve">No </w:t>
      </w:r>
      <w:r w:rsidR="002C4DBF">
        <w:t>updates</w:t>
      </w:r>
      <w:r>
        <w:t xml:space="preserve"> regarding data management plan</w:t>
      </w:r>
    </w:p>
    <w:p w14:paraId="3546219F" w14:textId="77777777" w:rsidR="000E3CEC" w:rsidRDefault="000E3CEC" w:rsidP="00F00424">
      <w:pPr>
        <w:pStyle w:val="ListParagraph"/>
        <w:ind w:left="1800"/>
      </w:pPr>
    </w:p>
    <w:p w14:paraId="2C2DE487" w14:textId="1A34734B" w:rsidR="009B7FE2" w:rsidRDefault="008B62E9" w:rsidP="008B62E9">
      <w:pPr>
        <w:pStyle w:val="ListParagraph"/>
        <w:numPr>
          <w:ilvl w:val="0"/>
          <w:numId w:val="6"/>
        </w:numPr>
      </w:pPr>
      <w:r>
        <w:t>Update on Clinical Education and Residency Discussion (ELC 2018)</w:t>
      </w:r>
    </w:p>
    <w:p w14:paraId="6937D338" w14:textId="7DB2E988" w:rsidR="008B62E9" w:rsidRDefault="008B62E9" w:rsidP="008B62E9">
      <w:pPr>
        <w:pStyle w:val="ListParagraph"/>
        <w:numPr>
          <w:ilvl w:val="1"/>
          <w:numId w:val="6"/>
        </w:numPr>
      </w:pPr>
      <w:r>
        <w:t>Conversations with Residency Directors at CSM 2019</w:t>
      </w:r>
    </w:p>
    <w:p w14:paraId="53B60ABB" w14:textId="5E84A1D5" w:rsidR="008B62E9" w:rsidRDefault="008B62E9" w:rsidP="008B62E9">
      <w:pPr>
        <w:pStyle w:val="ListParagraph"/>
        <w:numPr>
          <w:ilvl w:val="1"/>
          <w:numId w:val="6"/>
        </w:numPr>
      </w:pPr>
      <w:r>
        <w:t>Plan to restart discussions again</w:t>
      </w:r>
    </w:p>
    <w:p w14:paraId="214156C0" w14:textId="6D48A203" w:rsidR="000E3CEC" w:rsidRDefault="000E3CEC" w:rsidP="008B62E9">
      <w:pPr>
        <w:pStyle w:val="ListParagraph"/>
        <w:numPr>
          <w:ilvl w:val="1"/>
          <w:numId w:val="6"/>
        </w:numPr>
      </w:pPr>
      <w:r>
        <w:t xml:space="preserve">The concern is still there regarding the amount of time that the students are taking to do residency interviews </w:t>
      </w:r>
    </w:p>
    <w:p w14:paraId="167C30E6" w14:textId="77777777" w:rsidR="000E3CEC" w:rsidRDefault="000E3CEC" w:rsidP="00F00424">
      <w:pPr>
        <w:pStyle w:val="ListParagraph"/>
        <w:ind w:left="1800"/>
      </w:pPr>
    </w:p>
    <w:p w14:paraId="4F6F5AC2" w14:textId="4E2314A9" w:rsidR="008B62E9" w:rsidRPr="008B62E9" w:rsidRDefault="008B62E9" w:rsidP="00C93B65">
      <w:pPr>
        <w:pStyle w:val="ListParagraph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t>Use of APTE Discussion Boards (</w:t>
      </w:r>
      <w:hyperlink r:id="rId6" w:history="1">
        <w:r w:rsidRPr="008B62E9">
          <w:rPr>
            <w:rFonts w:eastAsia="Times New Roman"/>
            <w:color w:val="0000FF"/>
            <w:sz w:val="24"/>
            <w:szCs w:val="24"/>
            <w:u w:val="single"/>
            <w:lang w:val="en-US"/>
          </w:rPr>
          <w:t>https://forums.aptaeducation.org/</w:t>
        </w:r>
      </w:hyperlink>
      <w:r w:rsidRPr="008B62E9">
        <w:rPr>
          <w:rFonts w:eastAsia="Times New Roman"/>
          <w:sz w:val="24"/>
          <w:szCs w:val="24"/>
          <w:lang w:val="en-US"/>
        </w:rPr>
        <w:t>)</w:t>
      </w:r>
    </w:p>
    <w:p w14:paraId="60450335" w14:textId="7013910B" w:rsidR="008B62E9" w:rsidRDefault="008B62E9" w:rsidP="008B62E9">
      <w:pPr>
        <w:pStyle w:val="ListParagraph"/>
        <w:numPr>
          <w:ilvl w:val="1"/>
          <w:numId w:val="6"/>
        </w:numPr>
      </w:pPr>
      <w:r>
        <w:t xml:space="preserve">CESIG will start using </w:t>
      </w:r>
      <w:r w:rsidR="00074214">
        <w:t>to better track discussions</w:t>
      </w:r>
    </w:p>
    <w:p w14:paraId="39B033A8" w14:textId="55F97337" w:rsidR="00074214" w:rsidRDefault="00074214" w:rsidP="008B62E9">
      <w:pPr>
        <w:pStyle w:val="ListParagraph"/>
        <w:numPr>
          <w:ilvl w:val="1"/>
          <w:numId w:val="6"/>
        </w:numPr>
      </w:pPr>
      <w:r>
        <w:t xml:space="preserve">Continue to check The Hub Clinical Education Community for documents </w:t>
      </w:r>
    </w:p>
    <w:p w14:paraId="5DC5E21D" w14:textId="738CE3DE" w:rsidR="000E3CEC" w:rsidRDefault="000E3CEC" w:rsidP="008B62E9">
      <w:pPr>
        <w:pStyle w:val="ListParagraph"/>
        <w:numPr>
          <w:ilvl w:val="1"/>
          <w:numId w:val="6"/>
        </w:numPr>
      </w:pPr>
      <w:r>
        <w:t>The benefit of using this avenue for discussion is that it is trackable</w:t>
      </w:r>
    </w:p>
    <w:p w14:paraId="3C79E831" w14:textId="32BBEF66" w:rsidR="007C7736" w:rsidRDefault="007C7736">
      <w:pPr>
        <w:ind w:left="720"/>
      </w:pPr>
      <w:r>
        <w:tab/>
      </w:r>
    </w:p>
    <w:p w14:paraId="0CA1574A" w14:textId="4F8D92BA" w:rsidR="00815105" w:rsidRDefault="00CA06AC" w:rsidP="007C7736">
      <w:pPr>
        <w:pStyle w:val="ListParagraph"/>
        <w:numPr>
          <w:ilvl w:val="0"/>
          <w:numId w:val="4"/>
        </w:numPr>
      </w:pPr>
      <w:r>
        <w:t xml:space="preserve">Recognition of Outgoing Board Members  </w:t>
      </w:r>
    </w:p>
    <w:p w14:paraId="249E5B9F" w14:textId="1647A7B4" w:rsidR="00815105" w:rsidRDefault="00CA06AC">
      <w:pPr>
        <w:ind w:left="1440"/>
      </w:pPr>
      <w:r>
        <w:rPr>
          <w:rFonts w:ascii="Courier New" w:eastAsia="Courier New" w:hAnsi="Courier New" w:cs="Courier New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 w:rsidR="000E3CEC"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t>Carol Beckel – Academic Co-Chair</w:t>
      </w:r>
    </w:p>
    <w:p w14:paraId="6A2D9CE7" w14:textId="294045FF" w:rsidR="00815105" w:rsidRDefault="00CA06AC" w:rsidP="002C4DBF">
      <w:pPr>
        <w:pStyle w:val="ListParagraph"/>
        <w:numPr>
          <w:ilvl w:val="1"/>
          <w:numId w:val="4"/>
        </w:numPr>
      </w:pPr>
      <w:r>
        <w:t>Susan Tomlinson - Nominating Committee</w:t>
      </w:r>
    </w:p>
    <w:p w14:paraId="13D3390C" w14:textId="29BC8998" w:rsidR="002C4DBF" w:rsidRDefault="002C4DBF" w:rsidP="002C4DBF">
      <w:pPr>
        <w:pStyle w:val="ListParagraph"/>
        <w:numPr>
          <w:ilvl w:val="1"/>
          <w:numId w:val="4"/>
        </w:numPr>
      </w:pPr>
      <w:r>
        <w:t>Lisa Harrison – Membership Secretary</w:t>
      </w:r>
    </w:p>
    <w:p w14:paraId="72E94852" w14:textId="77777777" w:rsidR="00815105" w:rsidRDefault="00CA06AC">
      <w:pPr>
        <w:rPr>
          <w:b/>
          <w:u w:val="single"/>
        </w:rPr>
      </w:pPr>
      <w:r>
        <w:rPr>
          <w:b/>
          <w:u w:val="single"/>
        </w:rPr>
        <w:t xml:space="preserve"> </w:t>
      </w:r>
    </w:p>
    <w:p w14:paraId="7A885C09" w14:textId="77777777" w:rsidR="00815105" w:rsidRDefault="00CA06AC">
      <w:r>
        <w:rPr>
          <w:b/>
        </w:rPr>
        <w:t xml:space="preserve">Membership Chair Report – </w:t>
      </w:r>
      <w:r>
        <w:t>Lisa Harrison</w:t>
      </w:r>
    </w:p>
    <w:p w14:paraId="5C3FB4FC" w14:textId="7DD960AF" w:rsidR="00815105" w:rsidRDefault="00CA06AC" w:rsidP="00F40AEB">
      <w:pPr>
        <w:pStyle w:val="ListParagraph"/>
        <w:numPr>
          <w:ilvl w:val="0"/>
          <w:numId w:val="4"/>
        </w:numPr>
      </w:pPr>
      <w:r>
        <w:t>Please register attendance</w:t>
      </w:r>
      <w:r w:rsidR="00C44A32">
        <w:t xml:space="preserve">, link provided. </w:t>
      </w:r>
    </w:p>
    <w:p w14:paraId="130F2129" w14:textId="77777777" w:rsidR="00815105" w:rsidRDefault="00CA06AC">
      <w:pPr>
        <w:rPr>
          <w:b/>
          <w:u w:val="single"/>
        </w:rPr>
      </w:pPr>
      <w:r>
        <w:rPr>
          <w:b/>
          <w:u w:val="single"/>
        </w:rPr>
        <w:t xml:space="preserve"> </w:t>
      </w:r>
    </w:p>
    <w:p w14:paraId="4677CDCD" w14:textId="77777777" w:rsidR="00815105" w:rsidRDefault="00CA06AC">
      <w:r>
        <w:rPr>
          <w:b/>
        </w:rPr>
        <w:t xml:space="preserve">Recording Secretary Report – </w:t>
      </w:r>
      <w:r>
        <w:t>Elsa Drevyn</w:t>
      </w:r>
    </w:p>
    <w:p w14:paraId="7D1F1C3E" w14:textId="2C9DAD9D" w:rsidR="00815105" w:rsidRDefault="00F40AEB" w:rsidP="00F40AEB">
      <w:pPr>
        <w:pStyle w:val="ListParagraph"/>
        <w:numPr>
          <w:ilvl w:val="0"/>
          <w:numId w:val="4"/>
        </w:numPr>
      </w:pPr>
      <w:r>
        <w:t>ELC 2019 Minutes to be posted on The Hub</w:t>
      </w:r>
    </w:p>
    <w:p w14:paraId="2D8B7082" w14:textId="77777777" w:rsidR="00815105" w:rsidRDefault="00CA06AC">
      <w:pPr>
        <w:rPr>
          <w:b/>
          <w:u w:val="single"/>
        </w:rPr>
      </w:pPr>
      <w:r>
        <w:rPr>
          <w:b/>
          <w:u w:val="single"/>
        </w:rPr>
        <w:t xml:space="preserve"> </w:t>
      </w:r>
    </w:p>
    <w:p w14:paraId="5967F9FA" w14:textId="175F03C0" w:rsidR="00815105" w:rsidRDefault="00CA06AC">
      <w:r>
        <w:rPr>
          <w:b/>
        </w:rPr>
        <w:t xml:space="preserve">Nominating Committee Report – </w:t>
      </w:r>
      <w:r>
        <w:t>Susan Tomlinson and Laurie Neely</w:t>
      </w:r>
    </w:p>
    <w:p w14:paraId="7E6CE842" w14:textId="77777777" w:rsidR="00F00424" w:rsidRDefault="00A2796C" w:rsidP="00C44A32">
      <w:pPr>
        <w:pStyle w:val="ListParagraph"/>
        <w:numPr>
          <w:ilvl w:val="0"/>
          <w:numId w:val="4"/>
        </w:numPr>
      </w:pPr>
      <w:r>
        <w:t xml:space="preserve">Introduced the slate for the candidates, starting with the academic co-chair, membership secretary candidates, nominating committee candidates. </w:t>
      </w:r>
    </w:p>
    <w:p w14:paraId="331F9F10" w14:textId="25E769A8" w:rsidR="00C44A32" w:rsidRDefault="00A2796C" w:rsidP="00C44A32">
      <w:pPr>
        <w:pStyle w:val="ListParagraph"/>
        <w:numPr>
          <w:ilvl w:val="0"/>
          <w:numId w:val="4"/>
        </w:numPr>
      </w:pPr>
      <w:r>
        <w:t>The ballots go out March 1</w:t>
      </w:r>
      <w:r w:rsidRPr="00A2796C">
        <w:rPr>
          <w:vertAlign w:val="superscript"/>
        </w:rPr>
        <w:t>st</w:t>
      </w:r>
      <w:r>
        <w:t xml:space="preserve"> and </w:t>
      </w:r>
      <w:r w:rsidR="00CE6C6C">
        <w:t xml:space="preserve">voting will </w:t>
      </w:r>
      <w:r>
        <w:t>end April 1</w:t>
      </w:r>
      <w:r w:rsidRPr="00A2796C">
        <w:rPr>
          <w:vertAlign w:val="superscript"/>
        </w:rPr>
        <w:t>st</w:t>
      </w:r>
      <w:r>
        <w:t>. Positions start on July 1</w:t>
      </w:r>
      <w:r w:rsidRPr="00A2796C">
        <w:rPr>
          <w:vertAlign w:val="superscript"/>
        </w:rPr>
        <w:t>st</w:t>
      </w:r>
      <w:r>
        <w:t xml:space="preserve">. </w:t>
      </w:r>
    </w:p>
    <w:p w14:paraId="4E72BE22" w14:textId="77777777" w:rsidR="00F40AEB" w:rsidRDefault="00F40AEB"/>
    <w:p w14:paraId="04EDC1FE" w14:textId="01D77163" w:rsidR="00815105" w:rsidRDefault="00815105">
      <w:bookmarkStart w:id="0" w:name="_GoBack"/>
      <w:bookmarkEnd w:id="0"/>
    </w:p>
    <w:p w14:paraId="3037DC68" w14:textId="4AE63358" w:rsidR="00815105" w:rsidRDefault="00CA06AC">
      <w:pPr>
        <w:jc w:val="center"/>
        <w:rPr>
          <w:b/>
          <w:u w:val="single"/>
        </w:rPr>
      </w:pPr>
      <w:r>
        <w:rPr>
          <w:b/>
          <w:u w:val="single"/>
        </w:rPr>
        <w:t xml:space="preserve">Standing Reports </w:t>
      </w:r>
    </w:p>
    <w:p w14:paraId="704168BB" w14:textId="77777777" w:rsidR="00F40AEB" w:rsidRDefault="00F40AEB">
      <w:pPr>
        <w:rPr>
          <w:b/>
        </w:rPr>
      </w:pPr>
    </w:p>
    <w:p w14:paraId="6DD07396" w14:textId="30FF712E" w:rsidR="00815105" w:rsidRDefault="00CA06AC">
      <w:r>
        <w:rPr>
          <w:b/>
        </w:rPr>
        <w:t xml:space="preserve">CSM 2020 Program Report – </w:t>
      </w:r>
      <w:r w:rsidR="00F40AEB">
        <w:t xml:space="preserve">Carol Beckel </w:t>
      </w:r>
      <w:r w:rsidR="00CE6C6C">
        <w:t xml:space="preserve">reporting </w:t>
      </w:r>
      <w:r w:rsidR="00F40AEB">
        <w:t>on behalf of Skye Donovan and Rebecca McKnight</w:t>
      </w:r>
    </w:p>
    <w:p w14:paraId="0CA637E1" w14:textId="20B3A136" w:rsidR="00CE6C6C" w:rsidRDefault="00A2796C" w:rsidP="003025B6">
      <w:pPr>
        <w:pStyle w:val="ListParagraph"/>
        <w:numPr>
          <w:ilvl w:val="0"/>
          <w:numId w:val="11"/>
        </w:numPr>
      </w:pPr>
      <w:r>
        <w:t>CSM 202</w:t>
      </w:r>
      <w:r w:rsidR="00CE6C6C">
        <w:t>1 will be in Orlando, Florida and</w:t>
      </w:r>
      <w:r>
        <w:t xml:space="preserve"> It will be </w:t>
      </w:r>
      <w:r w:rsidR="00CE6C6C">
        <w:t xml:space="preserve">the </w:t>
      </w:r>
      <w:r>
        <w:t xml:space="preserve">centennial celebration. </w:t>
      </w:r>
    </w:p>
    <w:p w14:paraId="7E2F1F2A" w14:textId="08D8865A" w:rsidR="00A2796C" w:rsidRPr="00F40AEB" w:rsidRDefault="00A2796C" w:rsidP="003025B6">
      <w:pPr>
        <w:pStyle w:val="ListParagraph"/>
        <w:numPr>
          <w:ilvl w:val="0"/>
          <w:numId w:val="11"/>
        </w:numPr>
      </w:pPr>
      <w:r>
        <w:t>Poster submissions deadline is July 13</w:t>
      </w:r>
      <w:r w:rsidRPr="00CD39CE">
        <w:rPr>
          <w:vertAlign w:val="superscript"/>
        </w:rPr>
        <w:t>th</w:t>
      </w:r>
      <w:r>
        <w:t xml:space="preserve"> and Education Session </w:t>
      </w:r>
      <w:r w:rsidR="00CE6C6C">
        <w:t>submission deadline is March 1</w:t>
      </w:r>
      <w:r>
        <w:t>8</w:t>
      </w:r>
      <w:r w:rsidR="00CE6C6C" w:rsidRPr="00CD39CE">
        <w:rPr>
          <w:vertAlign w:val="superscript"/>
        </w:rPr>
        <w:t>th</w:t>
      </w:r>
      <w:r w:rsidR="00CE6C6C">
        <w:t xml:space="preserve">. </w:t>
      </w:r>
    </w:p>
    <w:p w14:paraId="70EF400B" w14:textId="77777777" w:rsidR="00815105" w:rsidRDefault="00CA06AC">
      <w:pPr>
        <w:rPr>
          <w:b/>
          <w:u w:val="single"/>
        </w:rPr>
      </w:pPr>
      <w:r>
        <w:rPr>
          <w:b/>
          <w:u w:val="single"/>
        </w:rPr>
        <w:t xml:space="preserve"> </w:t>
      </w:r>
    </w:p>
    <w:p w14:paraId="2578DE42" w14:textId="222FAC31" w:rsidR="00815105" w:rsidRDefault="00CA06AC">
      <w:r>
        <w:rPr>
          <w:b/>
        </w:rPr>
        <w:t xml:space="preserve">ELC 2020 Preview – </w:t>
      </w:r>
      <w:r>
        <w:t xml:space="preserve">Cynthia Utley </w:t>
      </w:r>
    </w:p>
    <w:p w14:paraId="439B196A" w14:textId="57752DCC" w:rsidR="00A2796C" w:rsidRDefault="00A2796C" w:rsidP="003025B6">
      <w:pPr>
        <w:pStyle w:val="ListParagraph"/>
        <w:numPr>
          <w:ilvl w:val="0"/>
          <w:numId w:val="12"/>
        </w:numPr>
      </w:pPr>
      <w:r>
        <w:t xml:space="preserve">The theme </w:t>
      </w:r>
      <w:r w:rsidR="00CE6C6C">
        <w:t xml:space="preserve">for ELC </w:t>
      </w:r>
      <w:r>
        <w:t xml:space="preserve">is: “The Key to Unlocking the Quadruple Aim”, </w:t>
      </w:r>
      <w:r w:rsidR="00CE6C6C">
        <w:t xml:space="preserve">the dates are </w:t>
      </w:r>
      <w:r>
        <w:t xml:space="preserve">October 16-18. </w:t>
      </w:r>
    </w:p>
    <w:p w14:paraId="404F3019" w14:textId="77777777" w:rsidR="00CE6C6C" w:rsidRDefault="00CE6C6C" w:rsidP="003025B6">
      <w:pPr>
        <w:pStyle w:val="ListParagraph"/>
        <w:numPr>
          <w:ilvl w:val="0"/>
          <w:numId w:val="12"/>
        </w:numPr>
      </w:pPr>
      <w:r>
        <w:t xml:space="preserve">Abstract submission </w:t>
      </w:r>
      <w:r w:rsidR="00A2796C">
        <w:t>March 9</w:t>
      </w:r>
      <w:r w:rsidR="00A2796C" w:rsidRPr="00CD39CE">
        <w:rPr>
          <w:vertAlign w:val="superscript"/>
        </w:rPr>
        <w:t>th</w:t>
      </w:r>
      <w:r w:rsidR="00A2796C">
        <w:t xml:space="preserve"> </w:t>
      </w:r>
      <w:r>
        <w:t xml:space="preserve">- </w:t>
      </w:r>
      <w:r w:rsidR="00A2796C">
        <w:t>March 27</w:t>
      </w:r>
      <w:r w:rsidRPr="00CD39CE">
        <w:rPr>
          <w:vertAlign w:val="superscript"/>
        </w:rPr>
        <w:t>th</w:t>
      </w:r>
      <w:r w:rsidR="00A2796C">
        <w:t xml:space="preserve">. </w:t>
      </w:r>
    </w:p>
    <w:p w14:paraId="5A0E8B0E" w14:textId="5C9D24C2" w:rsidR="00A2796C" w:rsidRDefault="00A2796C" w:rsidP="003025B6">
      <w:pPr>
        <w:pStyle w:val="ListParagraph"/>
        <w:numPr>
          <w:ilvl w:val="0"/>
          <w:numId w:val="12"/>
        </w:numPr>
      </w:pPr>
      <w:r>
        <w:t>Registration will be earlier</w:t>
      </w:r>
      <w:r w:rsidR="00CE6C6C">
        <w:t xml:space="preserve"> this year</w:t>
      </w:r>
      <w:r>
        <w:t xml:space="preserve">. Scholarship </w:t>
      </w:r>
      <w:r w:rsidR="00CE6C6C">
        <w:t xml:space="preserve">application </w:t>
      </w:r>
      <w:r>
        <w:t xml:space="preserve">for clinicians </w:t>
      </w:r>
      <w:r w:rsidR="00CE6C6C">
        <w:t xml:space="preserve">will </w:t>
      </w:r>
      <w:r>
        <w:t>open 5/21</w:t>
      </w:r>
      <w:r w:rsidR="00CE6C6C">
        <w:t xml:space="preserve">, </w:t>
      </w:r>
      <w:r>
        <w:t>40</w:t>
      </w:r>
      <w:r w:rsidR="00CE6C6C">
        <w:t xml:space="preserve"> scholarships available</w:t>
      </w:r>
      <w:r>
        <w:t xml:space="preserve">. </w:t>
      </w:r>
    </w:p>
    <w:p w14:paraId="28F351FC" w14:textId="77777777" w:rsidR="00815105" w:rsidRDefault="00CA06AC">
      <w:pPr>
        <w:rPr>
          <w:b/>
          <w:u w:val="single"/>
        </w:rPr>
      </w:pPr>
      <w:r>
        <w:rPr>
          <w:b/>
          <w:u w:val="single"/>
        </w:rPr>
        <w:t xml:space="preserve"> </w:t>
      </w:r>
    </w:p>
    <w:p w14:paraId="199CF961" w14:textId="48C757E9" w:rsidR="00815105" w:rsidRDefault="00CA06AC">
      <w:r>
        <w:rPr>
          <w:b/>
        </w:rPr>
        <w:t xml:space="preserve">APTE Update – </w:t>
      </w:r>
      <w:r>
        <w:t xml:space="preserve">Pam Levangie, APTE President </w:t>
      </w:r>
    </w:p>
    <w:p w14:paraId="1578028A" w14:textId="77777777" w:rsidR="00CE6C6C" w:rsidRDefault="00CE6C6C" w:rsidP="003025B6">
      <w:pPr>
        <w:pStyle w:val="ListParagraph"/>
        <w:numPr>
          <w:ilvl w:val="0"/>
          <w:numId w:val="9"/>
        </w:numPr>
      </w:pPr>
      <w:r>
        <w:t>A</w:t>
      </w:r>
      <w:r w:rsidR="005D0537">
        <w:t xml:space="preserve">cademy members received an email with a link to the annual report. </w:t>
      </w:r>
    </w:p>
    <w:p w14:paraId="4AB4B1BA" w14:textId="5791F52F" w:rsidR="005D0537" w:rsidRDefault="005D0537" w:rsidP="003025B6">
      <w:pPr>
        <w:pStyle w:val="ListParagraph"/>
        <w:numPr>
          <w:ilvl w:val="0"/>
          <w:numId w:val="9"/>
        </w:numPr>
      </w:pPr>
      <w:r>
        <w:t xml:space="preserve">The academy has accomplished a lot this year through its SIGs. </w:t>
      </w:r>
    </w:p>
    <w:p w14:paraId="58C052BE" w14:textId="605C5A51" w:rsidR="005D0537" w:rsidRDefault="005D0537" w:rsidP="003025B6">
      <w:pPr>
        <w:pStyle w:val="ListParagraph"/>
        <w:numPr>
          <w:ilvl w:val="0"/>
          <w:numId w:val="9"/>
        </w:numPr>
      </w:pPr>
      <w:r>
        <w:t xml:space="preserve">Some priorities for this year was providing more support for the JOPTE. They are restructuring the editorial leadership to provide better support for the journal and the members. </w:t>
      </w:r>
    </w:p>
    <w:p w14:paraId="5201CCF0" w14:textId="20DF38E5" w:rsidR="005D0537" w:rsidRDefault="005D0537" w:rsidP="003025B6">
      <w:pPr>
        <w:pStyle w:val="ListParagraph"/>
        <w:numPr>
          <w:ilvl w:val="0"/>
          <w:numId w:val="9"/>
        </w:numPr>
      </w:pPr>
      <w:r>
        <w:t>The academy is looking into developing a PTA summit. There is a need to strategize for the future</w:t>
      </w:r>
      <w:r w:rsidR="00CE6C6C">
        <w:t xml:space="preserve"> of PTA education and</w:t>
      </w:r>
      <w:r>
        <w:t xml:space="preserve"> to address current issues. She is encouraging anyone who is passionate </w:t>
      </w:r>
      <w:r w:rsidR="00CE6C6C">
        <w:t>about</w:t>
      </w:r>
      <w:r>
        <w:t xml:space="preserve"> PTA education and has expertise</w:t>
      </w:r>
      <w:r w:rsidR="00CE6C6C">
        <w:t xml:space="preserve"> in this area,</w:t>
      </w:r>
      <w:r>
        <w:t xml:space="preserve"> to assist with planning the summit </w:t>
      </w:r>
      <w:r w:rsidR="00CE6C6C">
        <w:t xml:space="preserve">and </w:t>
      </w:r>
      <w:r>
        <w:t xml:space="preserve">to please contact her. </w:t>
      </w:r>
    </w:p>
    <w:p w14:paraId="3617C6FF" w14:textId="77777777" w:rsidR="00815105" w:rsidRDefault="00CA06AC">
      <w:pPr>
        <w:rPr>
          <w:b/>
          <w:u w:val="single"/>
        </w:rPr>
      </w:pPr>
      <w:r>
        <w:rPr>
          <w:b/>
          <w:u w:val="single"/>
        </w:rPr>
        <w:t xml:space="preserve"> </w:t>
      </w:r>
    </w:p>
    <w:p w14:paraId="4939E66C" w14:textId="02FB1FD0" w:rsidR="00815105" w:rsidRDefault="00CA06AC">
      <w:r>
        <w:rPr>
          <w:b/>
        </w:rPr>
        <w:t xml:space="preserve">ELP Update – </w:t>
      </w:r>
      <w:r>
        <w:t xml:space="preserve">Steven Chesbro, Vice President, Education – APTA </w:t>
      </w:r>
    </w:p>
    <w:p w14:paraId="290B8090" w14:textId="77777777" w:rsidR="001B2875" w:rsidRDefault="00A2796C" w:rsidP="003025B6">
      <w:pPr>
        <w:pStyle w:val="ListParagraph"/>
        <w:numPr>
          <w:ilvl w:val="0"/>
          <w:numId w:val="10"/>
        </w:numPr>
      </w:pPr>
      <w:r>
        <w:t xml:space="preserve">In 2015 the presidents of APTE, ACAPT, APTA came together to collaborate and prioritize </w:t>
      </w:r>
      <w:r w:rsidR="00CE6C6C">
        <w:t xml:space="preserve">regarding </w:t>
      </w:r>
      <w:r>
        <w:t xml:space="preserve">PT education. The </w:t>
      </w:r>
      <w:r w:rsidR="00CE6C6C">
        <w:t xml:space="preserve">ELP </w:t>
      </w:r>
      <w:r>
        <w:t>partnership was created with the three major stakeholders</w:t>
      </w:r>
      <w:r w:rsidR="001B2875">
        <w:t>,</w:t>
      </w:r>
      <w:r>
        <w:t xml:space="preserve"> and other partners were added afterwards. </w:t>
      </w:r>
    </w:p>
    <w:p w14:paraId="3E94905F" w14:textId="77777777" w:rsidR="001B2875" w:rsidRDefault="00D728BC" w:rsidP="003025B6">
      <w:pPr>
        <w:pStyle w:val="ListParagraph"/>
        <w:numPr>
          <w:ilvl w:val="0"/>
          <w:numId w:val="10"/>
        </w:numPr>
      </w:pPr>
      <w:r>
        <w:t>The taskforce for best practice provided recommendations to the boards</w:t>
      </w:r>
      <w:r w:rsidR="001B2875">
        <w:t>, providing a</w:t>
      </w:r>
      <w:r>
        <w:t xml:space="preserve"> long-term strategic plan for long term excellence in PT education. </w:t>
      </w:r>
    </w:p>
    <w:p w14:paraId="2E7BBB85" w14:textId="17B13B2F" w:rsidR="00A2796C" w:rsidRDefault="00D728BC" w:rsidP="003025B6">
      <w:pPr>
        <w:pStyle w:val="ListParagraph"/>
        <w:numPr>
          <w:ilvl w:val="0"/>
          <w:numId w:val="10"/>
        </w:numPr>
      </w:pPr>
      <w:r>
        <w:t xml:space="preserve">The ELP created four categories that needed to be prioritized. Clinical education crosses multiple modes of education. </w:t>
      </w:r>
    </w:p>
    <w:p w14:paraId="5288D46C" w14:textId="53A36D7F" w:rsidR="00D728BC" w:rsidRDefault="00D728BC" w:rsidP="003025B6">
      <w:pPr>
        <w:pStyle w:val="ListParagraph"/>
        <w:numPr>
          <w:ilvl w:val="0"/>
          <w:numId w:val="10"/>
        </w:numPr>
      </w:pPr>
      <w:r>
        <w:t xml:space="preserve">Strategy meetings have </w:t>
      </w:r>
      <w:r w:rsidR="001B2875">
        <w:t xml:space="preserve">been </w:t>
      </w:r>
      <w:r>
        <w:t>tak</w:t>
      </w:r>
      <w:r w:rsidR="001B2875">
        <w:t>ing</w:t>
      </w:r>
      <w:r>
        <w:t xml:space="preserve"> place and </w:t>
      </w:r>
      <w:r w:rsidR="001B2875">
        <w:t>this will continue</w:t>
      </w:r>
      <w:r>
        <w:t>.</w:t>
      </w:r>
    </w:p>
    <w:p w14:paraId="25ED7B6C" w14:textId="44CF62FF" w:rsidR="00D728BC" w:rsidRDefault="00D728BC" w:rsidP="003025B6">
      <w:pPr>
        <w:pStyle w:val="ListParagraph"/>
        <w:numPr>
          <w:ilvl w:val="0"/>
          <w:numId w:val="10"/>
        </w:numPr>
      </w:pPr>
      <w:r>
        <w:t xml:space="preserve">The partners will be discussing the long-term education strategy </w:t>
      </w:r>
      <w:r w:rsidR="001B2875">
        <w:t>during an</w:t>
      </w:r>
      <w:r>
        <w:t xml:space="preserve"> October 2020</w:t>
      </w:r>
      <w:r w:rsidR="001B2875">
        <w:t xml:space="preserve"> meeting</w:t>
      </w:r>
      <w:r>
        <w:t>. This is expected to be a 6 months process</w:t>
      </w:r>
      <w:r w:rsidR="001B2875">
        <w:t>.</w:t>
      </w:r>
      <w:r>
        <w:t xml:space="preserve"> All the reports are posted. </w:t>
      </w:r>
    </w:p>
    <w:p w14:paraId="39821541" w14:textId="63159BF0" w:rsidR="00A2796C" w:rsidRDefault="00A2796C"/>
    <w:p w14:paraId="4F0C3515" w14:textId="225D39E0" w:rsidR="001B2875" w:rsidRDefault="001B2875"/>
    <w:p w14:paraId="6D8218A5" w14:textId="32F85CB7" w:rsidR="001B2875" w:rsidRDefault="001B2875"/>
    <w:p w14:paraId="7D09AC2C" w14:textId="77777777" w:rsidR="001B2875" w:rsidRDefault="001B2875"/>
    <w:p w14:paraId="78138EAE" w14:textId="77777777" w:rsidR="00A2796C" w:rsidRDefault="00A2796C"/>
    <w:p w14:paraId="4D49A981" w14:textId="77777777" w:rsidR="00815105" w:rsidRDefault="00CA06AC">
      <w:pPr>
        <w:rPr>
          <w:u w:val="single"/>
        </w:rPr>
      </w:pPr>
      <w:r>
        <w:t xml:space="preserve">        </w:t>
      </w:r>
      <w:r>
        <w:tab/>
      </w:r>
      <w:r>
        <w:rPr>
          <w:u w:val="single"/>
        </w:rPr>
        <w:t xml:space="preserve"> </w:t>
      </w:r>
    </w:p>
    <w:p w14:paraId="1DF8A5C3" w14:textId="77777777" w:rsidR="00815105" w:rsidRDefault="00CA06AC">
      <w:pPr>
        <w:jc w:val="center"/>
        <w:rPr>
          <w:b/>
        </w:rPr>
      </w:pPr>
      <w:r>
        <w:rPr>
          <w:b/>
          <w:u w:val="single"/>
        </w:rPr>
        <w:t>New Business (6:15)</w:t>
      </w:r>
    </w:p>
    <w:p w14:paraId="67A03EFB" w14:textId="2C76F32B" w:rsidR="00815105" w:rsidRDefault="00815105"/>
    <w:p w14:paraId="099D1095" w14:textId="2D60A450" w:rsidR="00815105" w:rsidRDefault="00CA06AC">
      <w:r>
        <w:rPr>
          <w:b/>
        </w:rPr>
        <w:t xml:space="preserve">Colorado CESIG - </w:t>
      </w:r>
      <w:r>
        <w:t xml:space="preserve">Jenny Rodriquez </w:t>
      </w:r>
    </w:p>
    <w:p w14:paraId="51CACE67" w14:textId="0542B70D" w:rsidR="000D6FAC" w:rsidRDefault="000D6FAC" w:rsidP="003025B6">
      <w:pPr>
        <w:pStyle w:val="ListParagraph"/>
        <w:numPr>
          <w:ilvl w:val="0"/>
          <w:numId w:val="13"/>
        </w:numPr>
      </w:pPr>
      <w:r>
        <w:t xml:space="preserve">They are a relatively new SIG. </w:t>
      </w:r>
      <w:r w:rsidR="00D11FBB">
        <w:t>T</w:t>
      </w:r>
      <w:r>
        <w:t xml:space="preserve">hey evolved out of a CE forum in the ‘90s. Three years </w:t>
      </w:r>
      <w:r w:rsidR="003704AC">
        <w:t>ago,</w:t>
      </w:r>
      <w:r>
        <w:t xml:space="preserve"> they became a SIG of the </w:t>
      </w:r>
      <w:r w:rsidR="00CD39CE">
        <w:t xml:space="preserve">state </w:t>
      </w:r>
      <w:r>
        <w:t xml:space="preserve">chapter. </w:t>
      </w:r>
      <w:r w:rsidR="003704AC">
        <w:t xml:space="preserve">This has worked very well for them and has promoted more collaboration. </w:t>
      </w:r>
    </w:p>
    <w:p w14:paraId="03191BBB" w14:textId="53DDE5E8" w:rsidR="003704AC" w:rsidRDefault="003704AC" w:rsidP="003025B6">
      <w:pPr>
        <w:pStyle w:val="ListParagraph"/>
        <w:numPr>
          <w:ilvl w:val="0"/>
          <w:numId w:val="13"/>
        </w:numPr>
      </w:pPr>
      <w:r>
        <w:t xml:space="preserve">The chair of the Florida consortium </w:t>
      </w:r>
      <w:r w:rsidR="00D11FBB">
        <w:t>described</w:t>
      </w:r>
      <w:r>
        <w:t xml:space="preserve"> their model. </w:t>
      </w:r>
    </w:p>
    <w:p w14:paraId="2AED813C" w14:textId="6A0BB7D6" w:rsidR="003704AC" w:rsidRDefault="003704AC" w:rsidP="003025B6">
      <w:pPr>
        <w:pStyle w:val="ListParagraph"/>
        <w:numPr>
          <w:ilvl w:val="0"/>
          <w:numId w:val="13"/>
        </w:numPr>
      </w:pPr>
      <w:r>
        <w:t xml:space="preserve">Illinois CE SIG reported on their newly developed model. </w:t>
      </w:r>
    </w:p>
    <w:p w14:paraId="6991DF18" w14:textId="77777777" w:rsidR="00815105" w:rsidRDefault="00815105"/>
    <w:p w14:paraId="1C289A0D" w14:textId="140DD24B" w:rsidR="00815105" w:rsidRDefault="00CA06AC">
      <w:r>
        <w:rPr>
          <w:b/>
        </w:rPr>
        <w:t xml:space="preserve">Dissemination of the Common Terminology Glossary – </w:t>
      </w:r>
      <w:r>
        <w:t xml:space="preserve">Vicki LaFay &amp; Kim Snyder </w:t>
      </w:r>
    </w:p>
    <w:p w14:paraId="6CF9C292" w14:textId="77777777" w:rsidR="002D2F10" w:rsidRDefault="003704AC" w:rsidP="003025B6">
      <w:pPr>
        <w:pStyle w:val="ListParagraph"/>
        <w:numPr>
          <w:ilvl w:val="0"/>
          <w:numId w:val="14"/>
        </w:numPr>
      </w:pPr>
      <w:r>
        <w:t xml:space="preserve">The PTAE SIG task force was developed to address the use of the terminology by PTAs. </w:t>
      </w:r>
      <w:r w:rsidR="00460509">
        <w:t xml:space="preserve">They developed a document </w:t>
      </w:r>
      <w:r w:rsidR="00DA2C56">
        <w:t xml:space="preserve">that was submitted </w:t>
      </w:r>
      <w:r w:rsidR="002D2F10">
        <w:t>to ACAPT and APTE</w:t>
      </w:r>
      <w:r w:rsidR="00DA2C56">
        <w:t>.</w:t>
      </w:r>
      <w:r w:rsidR="00460509">
        <w:t xml:space="preserve"> </w:t>
      </w:r>
    </w:p>
    <w:p w14:paraId="5378CDEE" w14:textId="77777777" w:rsidR="002D2F10" w:rsidRDefault="00460509" w:rsidP="003025B6">
      <w:pPr>
        <w:pStyle w:val="ListParagraph"/>
        <w:numPr>
          <w:ilvl w:val="0"/>
          <w:numId w:val="14"/>
        </w:numPr>
      </w:pPr>
      <w:r>
        <w:t xml:space="preserve">In January the document </w:t>
      </w:r>
      <w:r w:rsidR="002D2F10">
        <w:t>w</w:t>
      </w:r>
      <w:r>
        <w:t xml:space="preserve">as posted on the APTA website. </w:t>
      </w:r>
    </w:p>
    <w:p w14:paraId="5B45E75C" w14:textId="77777777" w:rsidR="002D2F10" w:rsidRDefault="00460509" w:rsidP="003025B6">
      <w:pPr>
        <w:pStyle w:val="ListParagraph"/>
        <w:numPr>
          <w:ilvl w:val="0"/>
          <w:numId w:val="14"/>
        </w:numPr>
      </w:pPr>
      <w:r>
        <w:t xml:space="preserve">There are similarities and differences between the PTA and PT terminology. </w:t>
      </w:r>
    </w:p>
    <w:p w14:paraId="1C13A0B8" w14:textId="48344A93" w:rsidR="003704AC" w:rsidRDefault="00460509" w:rsidP="003025B6">
      <w:pPr>
        <w:pStyle w:val="ListParagraph"/>
        <w:numPr>
          <w:ilvl w:val="0"/>
          <w:numId w:val="14"/>
        </w:numPr>
      </w:pPr>
      <w:r>
        <w:t>The</w:t>
      </w:r>
      <w:r w:rsidR="00CE65DB">
        <w:t>y</w:t>
      </w:r>
      <w:r>
        <w:t xml:space="preserve"> included the term “Intraprofessional” to represent the relationship between PT and PTA. </w:t>
      </w:r>
    </w:p>
    <w:p w14:paraId="2300E22A" w14:textId="1D8A6168" w:rsidR="00DA2C56" w:rsidRDefault="00DA2C56" w:rsidP="003025B6">
      <w:pPr>
        <w:pStyle w:val="ListParagraph"/>
        <w:numPr>
          <w:ilvl w:val="0"/>
          <w:numId w:val="14"/>
        </w:numPr>
      </w:pPr>
      <w:r>
        <w:t xml:space="preserve">They encouraged for all to continue to incorporate this terminology in their documentation and share it with all stakeholders. </w:t>
      </w:r>
    </w:p>
    <w:p w14:paraId="5CAAA1A3" w14:textId="0C104FC8" w:rsidR="00815105" w:rsidRDefault="00CA06AC" w:rsidP="00507EB0">
      <w:pPr>
        <w:tabs>
          <w:tab w:val="left" w:pos="1182"/>
        </w:tabs>
        <w:rPr>
          <w:u w:val="single"/>
        </w:rPr>
      </w:pPr>
      <w:r>
        <w:rPr>
          <w:u w:val="single"/>
        </w:rPr>
        <w:t xml:space="preserve"> </w:t>
      </w:r>
    </w:p>
    <w:p w14:paraId="1907DDE8" w14:textId="4FA4785D" w:rsidR="00815105" w:rsidRDefault="00CA06AC">
      <w:r>
        <w:rPr>
          <w:b/>
        </w:rPr>
        <w:t xml:space="preserve">Updates on CCIP Level 1 or 2 Courses - </w:t>
      </w:r>
      <w:r>
        <w:t xml:space="preserve">Cyndi Robinson </w:t>
      </w:r>
    </w:p>
    <w:p w14:paraId="54D21309" w14:textId="77777777" w:rsidR="00CD39CE" w:rsidRDefault="00131B89" w:rsidP="00CD39CE">
      <w:pPr>
        <w:pStyle w:val="ListParagraph"/>
        <w:numPr>
          <w:ilvl w:val="0"/>
          <w:numId w:val="15"/>
        </w:numPr>
      </w:pPr>
      <w:r>
        <w:t xml:space="preserve">She is </w:t>
      </w:r>
      <w:r w:rsidR="00ED04F8">
        <w:t xml:space="preserve">a member of </w:t>
      </w:r>
      <w:r>
        <w:t xml:space="preserve">the committee to update the Level 1 course. The revisions have been finalized and piloted. </w:t>
      </w:r>
    </w:p>
    <w:p w14:paraId="68BAD63B" w14:textId="77777777" w:rsidR="00CD39CE" w:rsidRDefault="00131B89" w:rsidP="00CD39CE">
      <w:pPr>
        <w:pStyle w:val="ListParagraph"/>
        <w:numPr>
          <w:ilvl w:val="0"/>
          <w:numId w:val="15"/>
        </w:numPr>
      </w:pPr>
      <w:r>
        <w:t xml:space="preserve">They are now working on publications through the APTA </w:t>
      </w:r>
      <w:r w:rsidR="00CE65DB">
        <w:t xml:space="preserve">and expect </w:t>
      </w:r>
      <w:r>
        <w:t>to have th</w:t>
      </w:r>
      <w:r w:rsidR="00CE65DB">
        <w:t>e updated course</w:t>
      </w:r>
      <w:r>
        <w:t xml:space="preserve"> available at the end of the year. </w:t>
      </w:r>
    </w:p>
    <w:p w14:paraId="00B7AD8B" w14:textId="77777777" w:rsidR="00CD39CE" w:rsidRDefault="00131B89" w:rsidP="00CD39CE">
      <w:pPr>
        <w:pStyle w:val="ListParagraph"/>
        <w:numPr>
          <w:ilvl w:val="0"/>
          <w:numId w:val="15"/>
        </w:numPr>
      </w:pPr>
      <w:r>
        <w:t>The APTA has approved the hybrid course</w:t>
      </w:r>
      <w:r w:rsidR="00CE65DB">
        <w:t xml:space="preserve"> which includes one day online and one ‘live’</w:t>
      </w:r>
      <w:r>
        <w:t xml:space="preserve">. </w:t>
      </w:r>
    </w:p>
    <w:p w14:paraId="38D19AE6" w14:textId="62B97B2F" w:rsidR="00131B89" w:rsidRDefault="00131B89" w:rsidP="003025B6">
      <w:pPr>
        <w:pStyle w:val="ListParagraph"/>
        <w:numPr>
          <w:ilvl w:val="0"/>
          <w:numId w:val="15"/>
        </w:numPr>
      </w:pPr>
      <w:r>
        <w:t xml:space="preserve">The fee structure for the program is being simplified for both courses. </w:t>
      </w:r>
    </w:p>
    <w:p w14:paraId="5DD8D224" w14:textId="77777777" w:rsidR="00815105" w:rsidRDefault="00815105">
      <w:pPr>
        <w:rPr>
          <w:b/>
        </w:rPr>
      </w:pPr>
    </w:p>
    <w:p w14:paraId="68EBEAEC" w14:textId="77777777" w:rsidR="00ED04F8" w:rsidRDefault="00CA06AC">
      <w:r>
        <w:rPr>
          <w:b/>
        </w:rPr>
        <w:t xml:space="preserve">Academic-Clinical Partnership - </w:t>
      </w:r>
      <w:r>
        <w:t>Donna Applebaum</w:t>
      </w:r>
    </w:p>
    <w:p w14:paraId="69F047BD" w14:textId="77777777" w:rsidR="00ED04F8" w:rsidRDefault="00ED04F8">
      <w:r>
        <w:t xml:space="preserve">The Academic-Clinical partnership meeting will be in three weeks. </w:t>
      </w:r>
    </w:p>
    <w:p w14:paraId="62028625" w14:textId="22592809" w:rsidR="00815105" w:rsidRDefault="00ED04F8">
      <w:r>
        <w:t>They want to discuss:</w:t>
      </w:r>
    </w:p>
    <w:p w14:paraId="51619831" w14:textId="2066E2C6" w:rsidR="00ED04F8" w:rsidRDefault="00ED04F8" w:rsidP="00CE65DB">
      <w:pPr>
        <w:pStyle w:val="ListParagraph"/>
        <w:numPr>
          <w:ilvl w:val="0"/>
          <w:numId w:val="8"/>
        </w:numPr>
      </w:pPr>
      <w:r>
        <w:t>“culture” – values and conventions or social practices</w:t>
      </w:r>
    </w:p>
    <w:p w14:paraId="26168DF0" w14:textId="7B08E165" w:rsidR="00ED04F8" w:rsidRDefault="00ED04F8" w:rsidP="00CE65DB">
      <w:pPr>
        <w:pStyle w:val="ListParagraph"/>
        <w:numPr>
          <w:ilvl w:val="0"/>
          <w:numId w:val="8"/>
        </w:numPr>
      </w:pPr>
      <w:r>
        <w:t>“partnership” – legal agreement. Will also look at rights and responsibilities</w:t>
      </w:r>
      <w:r w:rsidR="00CE65DB">
        <w:t xml:space="preserve"> for both partners</w:t>
      </w:r>
      <w:r>
        <w:t>.</w:t>
      </w:r>
    </w:p>
    <w:p w14:paraId="215E6442" w14:textId="2AB29BBB" w:rsidR="00ED04F8" w:rsidRDefault="00CE65DB" w:rsidP="00CE65DB">
      <w:pPr>
        <w:pStyle w:val="ListParagraph"/>
        <w:numPr>
          <w:ilvl w:val="0"/>
          <w:numId w:val="8"/>
        </w:numPr>
      </w:pPr>
      <w:r>
        <w:t>The recommendations for partnerships from the “B</w:t>
      </w:r>
      <w:r w:rsidR="00ED04F8">
        <w:t xml:space="preserve">est Practices for PT </w:t>
      </w:r>
      <w:r w:rsidR="00DE10EC">
        <w:t>E</w:t>
      </w:r>
      <w:r w:rsidR="00ED04F8">
        <w:t xml:space="preserve">ducation </w:t>
      </w:r>
      <w:r w:rsidR="00DE10EC">
        <w:t>T</w:t>
      </w:r>
      <w:r w:rsidR="00ED04F8">
        <w:t>askforce</w:t>
      </w:r>
      <w:r>
        <w:t>”</w:t>
      </w:r>
      <w:r w:rsidR="00ED04F8">
        <w:t xml:space="preserve">. </w:t>
      </w:r>
    </w:p>
    <w:p w14:paraId="204288D3" w14:textId="210D3059" w:rsidR="00ED04F8" w:rsidRDefault="00ED04F8" w:rsidP="00CE65DB">
      <w:pPr>
        <w:pStyle w:val="ListParagraph"/>
        <w:numPr>
          <w:ilvl w:val="0"/>
          <w:numId w:val="8"/>
        </w:numPr>
      </w:pPr>
      <w:r>
        <w:t>The CE strategy meeting proposed a recommendation for the ‘marketing for a clinical education culture shift.”</w:t>
      </w:r>
    </w:p>
    <w:p w14:paraId="1754A24A" w14:textId="0A0B1CEB" w:rsidR="00ED04F8" w:rsidRDefault="00ED04F8">
      <w:r>
        <w:t>Donna posted a link to a survey for members to submit responses to questions regarding ‘culture’</w:t>
      </w:r>
      <w:r w:rsidR="00633184">
        <w:t xml:space="preserve">. The survey will be open for two weeks. </w:t>
      </w:r>
    </w:p>
    <w:p w14:paraId="67610E01" w14:textId="137EB6F7" w:rsidR="00F91976" w:rsidRDefault="008E6511">
      <w:pPr>
        <w:rPr>
          <w:rStyle w:val="Hyperlink"/>
        </w:rPr>
      </w:pPr>
      <w:hyperlink r:id="rId7" w:history="1">
        <w:r w:rsidR="00F91976" w:rsidRPr="00022DA9">
          <w:rPr>
            <w:rStyle w:val="Hyperlink"/>
          </w:rPr>
          <w:t>HTTPS://WWW.SURVEYMONKEY.COM/R/WX5D5JH</w:t>
        </w:r>
      </w:hyperlink>
    </w:p>
    <w:p w14:paraId="7F3DDA4C" w14:textId="02EC9B23" w:rsidR="00E34D2E" w:rsidRDefault="00E34D2E">
      <w:pPr>
        <w:rPr>
          <w:rStyle w:val="Hyperlink"/>
        </w:rPr>
      </w:pPr>
    </w:p>
    <w:p w14:paraId="4A083534" w14:textId="127C5C41" w:rsidR="00E34D2E" w:rsidRPr="008E6511" w:rsidRDefault="00E34D2E">
      <w:pPr>
        <w:rPr>
          <w:rStyle w:val="Hyperlink"/>
          <w:b/>
          <w:bCs/>
          <w:color w:val="auto"/>
        </w:rPr>
      </w:pPr>
      <w:r w:rsidRPr="008E6511">
        <w:rPr>
          <w:rStyle w:val="Hyperlink"/>
          <w:b/>
          <w:bCs/>
          <w:color w:val="auto"/>
        </w:rPr>
        <w:t>Attendance:</w:t>
      </w:r>
    </w:p>
    <w:p w14:paraId="23D15205" w14:textId="77777777" w:rsidR="00E34D2E" w:rsidRPr="008E6511" w:rsidRDefault="00E34D2E" w:rsidP="00E34D2E">
      <w:pPr>
        <w:rPr>
          <w:rFonts w:eastAsia="Times New Roman"/>
          <w:sz w:val="24"/>
          <w:szCs w:val="24"/>
        </w:rPr>
      </w:pPr>
      <w:r w:rsidRPr="008E6511">
        <w:rPr>
          <w:rFonts w:eastAsia="Times New Roman"/>
          <w:sz w:val="24"/>
          <w:szCs w:val="24"/>
        </w:rPr>
        <w:t>PT 98 vs PTA 9</w:t>
      </w:r>
    </w:p>
    <w:p w14:paraId="30444024" w14:textId="77777777" w:rsidR="00E34D2E" w:rsidRPr="008E6511" w:rsidRDefault="00E34D2E" w:rsidP="00E34D2E">
      <w:pPr>
        <w:rPr>
          <w:rFonts w:eastAsia="Times New Roman"/>
          <w:sz w:val="24"/>
          <w:szCs w:val="24"/>
        </w:rPr>
      </w:pPr>
      <w:r w:rsidRPr="008E6511">
        <w:rPr>
          <w:rFonts w:eastAsia="Times New Roman"/>
          <w:sz w:val="24"/>
          <w:szCs w:val="24"/>
        </w:rPr>
        <w:t>Academic Faculty:94</w:t>
      </w:r>
    </w:p>
    <w:p w14:paraId="455D7301" w14:textId="77777777" w:rsidR="00E34D2E" w:rsidRPr="008E6511" w:rsidRDefault="00E34D2E" w:rsidP="00E34D2E">
      <w:pPr>
        <w:rPr>
          <w:rFonts w:eastAsia="Times New Roman"/>
          <w:sz w:val="24"/>
          <w:szCs w:val="24"/>
        </w:rPr>
      </w:pPr>
      <w:r w:rsidRPr="008E6511">
        <w:rPr>
          <w:rFonts w:eastAsia="Times New Roman"/>
          <w:sz w:val="24"/>
          <w:szCs w:val="24"/>
        </w:rPr>
        <w:t>Clinical Faculty: 10</w:t>
      </w:r>
    </w:p>
    <w:p w14:paraId="2D11C39B" w14:textId="77777777" w:rsidR="00E34D2E" w:rsidRPr="008E6511" w:rsidRDefault="00E34D2E" w:rsidP="00E34D2E">
      <w:pPr>
        <w:rPr>
          <w:rFonts w:eastAsia="Times New Roman"/>
          <w:sz w:val="24"/>
          <w:szCs w:val="24"/>
        </w:rPr>
      </w:pPr>
      <w:r w:rsidRPr="008E6511">
        <w:rPr>
          <w:rFonts w:eastAsia="Times New Roman"/>
          <w:sz w:val="24"/>
          <w:szCs w:val="24"/>
        </w:rPr>
        <w:t>Both: 3</w:t>
      </w:r>
    </w:p>
    <w:p w14:paraId="3AFDD1D8" w14:textId="161C55E4" w:rsidR="00E34D2E" w:rsidRDefault="00E34D2E">
      <w:r>
        <w:t>Total: 107</w:t>
      </w:r>
    </w:p>
    <w:p w14:paraId="2EDEA23A" w14:textId="77777777" w:rsidR="00F91976" w:rsidRDefault="00F91976"/>
    <w:p w14:paraId="11E68858" w14:textId="77777777" w:rsidR="002D2F10" w:rsidRDefault="002D2F10"/>
    <w:p w14:paraId="15E115D5" w14:textId="77777777" w:rsidR="00815105" w:rsidRDefault="00CA06AC">
      <w:pPr>
        <w:rPr>
          <w:b/>
          <w:u w:val="single"/>
        </w:rPr>
      </w:pPr>
      <w:r>
        <w:rPr>
          <w:b/>
          <w:u w:val="single"/>
        </w:rPr>
        <w:t xml:space="preserve"> </w:t>
      </w:r>
    </w:p>
    <w:p w14:paraId="770F3E6E" w14:textId="77777777" w:rsidR="00815105" w:rsidRDefault="00815105"/>
    <w:p w14:paraId="1EDAE8B1" w14:textId="77777777" w:rsidR="00815105" w:rsidRDefault="00815105">
      <w:pPr>
        <w:rPr>
          <w:b/>
        </w:rPr>
      </w:pPr>
    </w:p>
    <w:sectPr w:rsidR="0081510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A3FE1"/>
    <w:multiLevelType w:val="hybridMultilevel"/>
    <w:tmpl w:val="B2F60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C57EF"/>
    <w:multiLevelType w:val="hybridMultilevel"/>
    <w:tmpl w:val="72FA7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264C5"/>
    <w:multiLevelType w:val="hybridMultilevel"/>
    <w:tmpl w:val="0016AF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B937269"/>
    <w:multiLevelType w:val="hybridMultilevel"/>
    <w:tmpl w:val="41C6D996"/>
    <w:lvl w:ilvl="0" w:tplc="B122F890">
      <w:numFmt w:val="bullet"/>
      <w:lvlText w:val="·"/>
      <w:lvlJc w:val="left"/>
      <w:pPr>
        <w:ind w:left="1440" w:hanging="72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16361DD"/>
    <w:multiLevelType w:val="hybridMultilevel"/>
    <w:tmpl w:val="9B7C6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3C0ECF"/>
    <w:multiLevelType w:val="hybridMultilevel"/>
    <w:tmpl w:val="9E4A0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FE3F5F"/>
    <w:multiLevelType w:val="hybridMultilevel"/>
    <w:tmpl w:val="0E900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9367F9"/>
    <w:multiLevelType w:val="hybridMultilevel"/>
    <w:tmpl w:val="A8AE8F5C"/>
    <w:lvl w:ilvl="0" w:tplc="6AC4807C">
      <w:numFmt w:val="bullet"/>
      <w:lvlText w:val="·"/>
      <w:lvlJc w:val="left"/>
      <w:pPr>
        <w:ind w:left="1440" w:hanging="72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F762868"/>
    <w:multiLevelType w:val="hybridMultilevel"/>
    <w:tmpl w:val="AA32D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D7717F"/>
    <w:multiLevelType w:val="hybridMultilevel"/>
    <w:tmpl w:val="3910A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A5358"/>
    <w:multiLevelType w:val="hybridMultilevel"/>
    <w:tmpl w:val="50F2A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2F2FA7"/>
    <w:multiLevelType w:val="hybridMultilevel"/>
    <w:tmpl w:val="BE4A9D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3FA4A42"/>
    <w:multiLevelType w:val="hybridMultilevel"/>
    <w:tmpl w:val="0A70DE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71F5F1E"/>
    <w:multiLevelType w:val="hybridMultilevel"/>
    <w:tmpl w:val="2AE275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840504A">
      <w:numFmt w:val="bullet"/>
      <w:lvlText w:val="·"/>
      <w:lvlJc w:val="left"/>
      <w:pPr>
        <w:ind w:left="2160" w:hanging="720"/>
      </w:pPr>
      <w:rPr>
        <w:rFonts w:ascii="Arial" w:eastAsia="Arial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D8551AC"/>
    <w:multiLevelType w:val="hybridMultilevel"/>
    <w:tmpl w:val="3A60EB5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8404FB3A">
      <w:numFmt w:val="bullet"/>
      <w:lvlText w:val="·"/>
      <w:lvlJc w:val="left"/>
      <w:pPr>
        <w:ind w:left="2880" w:hanging="720"/>
      </w:pPr>
      <w:rPr>
        <w:rFonts w:ascii="Arial" w:eastAsia="Arial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3"/>
  </w:num>
  <w:num w:numId="4">
    <w:abstractNumId w:val="11"/>
  </w:num>
  <w:num w:numId="5">
    <w:abstractNumId w:val="7"/>
  </w:num>
  <w:num w:numId="6">
    <w:abstractNumId w:val="12"/>
  </w:num>
  <w:num w:numId="7">
    <w:abstractNumId w:val="2"/>
  </w:num>
  <w:num w:numId="8">
    <w:abstractNumId w:val="10"/>
  </w:num>
  <w:num w:numId="9">
    <w:abstractNumId w:val="1"/>
  </w:num>
  <w:num w:numId="10">
    <w:abstractNumId w:val="8"/>
  </w:num>
  <w:num w:numId="11">
    <w:abstractNumId w:val="6"/>
  </w:num>
  <w:num w:numId="12">
    <w:abstractNumId w:val="4"/>
  </w:num>
  <w:num w:numId="13">
    <w:abstractNumId w:val="5"/>
  </w:num>
  <w:num w:numId="14">
    <w:abstractNumId w:val="9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105"/>
    <w:rsid w:val="00074214"/>
    <w:rsid w:val="000D6FAC"/>
    <w:rsid w:val="000E3CEC"/>
    <w:rsid w:val="00131B89"/>
    <w:rsid w:val="001B2875"/>
    <w:rsid w:val="00203A50"/>
    <w:rsid w:val="002942E3"/>
    <w:rsid w:val="002C4DBF"/>
    <w:rsid w:val="002D2805"/>
    <w:rsid w:val="002D2F10"/>
    <w:rsid w:val="002E755A"/>
    <w:rsid w:val="003025B6"/>
    <w:rsid w:val="003704AC"/>
    <w:rsid w:val="00460509"/>
    <w:rsid w:val="004A44B6"/>
    <w:rsid w:val="004A53A6"/>
    <w:rsid w:val="00507EB0"/>
    <w:rsid w:val="005D0537"/>
    <w:rsid w:val="00633184"/>
    <w:rsid w:val="006C4D1F"/>
    <w:rsid w:val="006E0656"/>
    <w:rsid w:val="00702E77"/>
    <w:rsid w:val="007C7736"/>
    <w:rsid w:val="00815105"/>
    <w:rsid w:val="008657F9"/>
    <w:rsid w:val="008B62E9"/>
    <w:rsid w:val="008E6511"/>
    <w:rsid w:val="009B7FE2"/>
    <w:rsid w:val="00A2382A"/>
    <w:rsid w:val="00A2796C"/>
    <w:rsid w:val="00A3126C"/>
    <w:rsid w:val="00AB5746"/>
    <w:rsid w:val="00C44A32"/>
    <w:rsid w:val="00C61016"/>
    <w:rsid w:val="00CA06AC"/>
    <w:rsid w:val="00CD39CE"/>
    <w:rsid w:val="00CE65DB"/>
    <w:rsid w:val="00CE6C6C"/>
    <w:rsid w:val="00D11FBB"/>
    <w:rsid w:val="00D728BC"/>
    <w:rsid w:val="00D85428"/>
    <w:rsid w:val="00DA2C56"/>
    <w:rsid w:val="00DD3909"/>
    <w:rsid w:val="00DE10EC"/>
    <w:rsid w:val="00E34D2E"/>
    <w:rsid w:val="00E84CFB"/>
    <w:rsid w:val="00ED04F8"/>
    <w:rsid w:val="00F00424"/>
    <w:rsid w:val="00F40AEB"/>
    <w:rsid w:val="00F9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E3FBB"/>
  <w15:docId w15:val="{9936477D-74C1-DA48-943B-963843772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7C77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62E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19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39CE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9C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97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SURVEYMONKEY.COM/R/WX5D5J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ums.aptaeducation.org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1175</Words>
  <Characters>6703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Drevyn, Elsa M.</dc:creator>
  <cp:lastModifiedBy>Drevyn, Elsa M.</cp:lastModifiedBy>
  <cp:revision>4</cp:revision>
  <dcterms:created xsi:type="dcterms:W3CDTF">2020-02-20T17:05:00Z</dcterms:created>
  <dcterms:modified xsi:type="dcterms:W3CDTF">2020-02-20T17:09:00Z</dcterms:modified>
</cp:coreProperties>
</file>