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0" w:type="dxa"/>
        <w:tblLook w:val="0600" w:firstRow="0" w:lastRow="0" w:firstColumn="0" w:lastColumn="0" w:noHBand="1" w:noVBand="1"/>
      </w:tblPr>
      <w:tblGrid>
        <w:gridCol w:w="432"/>
        <w:gridCol w:w="6048"/>
        <w:gridCol w:w="3680"/>
      </w:tblGrid>
      <w:tr w:rsidR="00B36FFE" w:rsidRPr="00654802" w14:paraId="25C5D2B4" w14:textId="77777777" w:rsidTr="00AF45E0">
        <w:tc>
          <w:tcPr>
            <w:tcW w:w="432" w:type="dxa"/>
            <w:vAlign w:val="bottom"/>
          </w:tcPr>
          <w:p w14:paraId="776BF82F" w14:textId="77777777" w:rsidR="00654802" w:rsidRPr="00654802" w:rsidRDefault="00654802" w:rsidP="00AA6EC0">
            <w:pPr>
              <w:pStyle w:val="Header"/>
              <w:rPr>
                <w:color w:val="000000" w:themeColor="text1"/>
              </w:rPr>
            </w:pPr>
            <w:r w:rsidRPr="00654802">
              <w:rPr>
                <w:noProof/>
                <w:color w:val="000000" w:themeColor="text1"/>
              </w:rPr>
              <w:drawing>
                <wp:inline distT="0" distB="0" distL="0" distR="0" wp14:anchorId="374321AE" wp14:editId="256FE3E8">
                  <wp:extent cx="137160" cy="137160"/>
                  <wp:effectExtent l="0" t="0" r="0" b="0"/>
                  <wp:docPr id="8" name="Graphic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8">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37160" cy="137160"/>
                          </a:xfrm>
                          <a:prstGeom prst="rect">
                            <a:avLst/>
                          </a:prstGeom>
                        </pic:spPr>
                      </pic:pic>
                    </a:graphicData>
                  </a:graphic>
                </wp:inline>
              </w:drawing>
            </w:r>
          </w:p>
        </w:tc>
        <w:tc>
          <w:tcPr>
            <w:tcW w:w="6048" w:type="dxa"/>
            <w:vAlign w:val="bottom"/>
          </w:tcPr>
          <w:p w14:paraId="041D0FF3" w14:textId="52C2B067" w:rsidR="00654802" w:rsidRPr="002E17C0" w:rsidRDefault="00791422" w:rsidP="002B0E64">
            <w:pPr>
              <w:pStyle w:val="Header"/>
              <w:rPr>
                <w:color w:val="000000" w:themeColor="text1"/>
                <w:sz w:val="24"/>
              </w:rPr>
            </w:pPr>
            <w:sdt>
              <w:sdtPr>
                <w:rPr>
                  <w:rStyle w:val="Strong"/>
                  <w:color w:val="000000" w:themeColor="text1"/>
                  <w:sz w:val="24"/>
                </w:rPr>
                <w:id w:val="114646412"/>
                <w:temporary/>
                <w:showingPlcHdr/>
                <w15:appearance w15:val="hidden"/>
              </w:sdtPr>
              <w:sdtEndPr>
                <w:rPr>
                  <w:rStyle w:val="Strong"/>
                </w:rPr>
              </w:sdtEndPr>
              <w:sdtContent>
                <w:r w:rsidR="00654802" w:rsidRPr="002E17C0">
                  <w:rPr>
                    <w:rStyle w:val="Strong"/>
                    <w:color w:val="000000" w:themeColor="text1"/>
                    <w:sz w:val="24"/>
                  </w:rPr>
                  <w:t>Location:</w:t>
                </w:r>
              </w:sdtContent>
            </w:sdt>
            <w:r w:rsidR="00654802" w:rsidRPr="002E17C0">
              <w:rPr>
                <w:color w:val="000000" w:themeColor="text1"/>
                <w:sz w:val="24"/>
              </w:rPr>
              <w:t xml:space="preserve"> </w:t>
            </w:r>
            <w:r w:rsidR="007C60EF">
              <w:rPr>
                <w:color w:val="000000" w:themeColor="text1"/>
                <w:sz w:val="24"/>
              </w:rPr>
              <w:t>Conference Call via Zoom</w:t>
            </w:r>
          </w:p>
        </w:tc>
        <w:tc>
          <w:tcPr>
            <w:tcW w:w="3680" w:type="dxa"/>
          </w:tcPr>
          <w:p w14:paraId="69F98DE7" w14:textId="77777777" w:rsidR="00654802" w:rsidRPr="00654802" w:rsidRDefault="00654802" w:rsidP="00AA6EC0">
            <w:pPr>
              <w:pStyle w:val="Header"/>
              <w:rPr>
                <w:rStyle w:val="Strong"/>
                <w:color w:val="000000" w:themeColor="text1"/>
              </w:rPr>
            </w:pPr>
          </w:p>
        </w:tc>
      </w:tr>
      <w:tr w:rsidR="00B36FFE" w:rsidRPr="00654802" w14:paraId="64B4C53C" w14:textId="77777777" w:rsidTr="00AF45E0">
        <w:tc>
          <w:tcPr>
            <w:tcW w:w="432" w:type="dxa"/>
            <w:vAlign w:val="bottom"/>
          </w:tcPr>
          <w:p w14:paraId="3130F991" w14:textId="77777777" w:rsidR="00654802" w:rsidRPr="00654802" w:rsidRDefault="00654802" w:rsidP="00AA6EC0">
            <w:pPr>
              <w:pStyle w:val="Header"/>
              <w:rPr>
                <w:color w:val="000000" w:themeColor="text1"/>
              </w:rPr>
            </w:pPr>
            <w:r w:rsidRPr="00654802">
              <w:rPr>
                <w:noProof/>
                <w:color w:val="000000" w:themeColor="text1"/>
              </w:rPr>
              <w:drawing>
                <wp:inline distT="0" distB="0" distL="0" distR="0" wp14:anchorId="50871100" wp14:editId="68A3FF0B">
                  <wp:extent cx="137160" cy="137160"/>
                  <wp:effectExtent l="0" t="0" r="0" b="0"/>
                  <wp:docPr id="14" name="Graphic 1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0">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37160" cy="137160"/>
                          </a:xfrm>
                          <a:prstGeom prst="rect">
                            <a:avLst/>
                          </a:prstGeom>
                        </pic:spPr>
                      </pic:pic>
                    </a:graphicData>
                  </a:graphic>
                </wp:inline>
              </w:drawing>
            </w:r>
          </w:p>
        </w:tc>
        <w:tc>
          <w:tcPr>
            <w:tcW w:w="6048" w:type="dxa"/>
            <w:vAlign w:val="bottom"/>
          </w:tcPr>
          <w:p w14:paraId="3EE2EFAA" w14:textId="3DC87D5A" w:rsidR="00654802" w:rsidRPr="002E17C0" w:rsidRDefault="00791422" w:rsidP="007C60EF">
            <w:pPr>
              <w:pStyle w:val="Header"/>
              <w:rPr>
                <w:color w:val="000000" w:themeColor="text1"/>
                <w:sz w:val="24"/>
              </w:rPr>
            </w:pPr>
            <w:sdt>
              <w:sdtPr>
                <w:rPr>
                  <w:rStyle w:val="Strong"/>
                  <w:color w:val="000000" w:themeColor="text1"/>
                  <w:sz w:val="24"/>
                </w:rPr>
                <w:id w:val="-720747057"/>
                <w:temporary/>
                <w:showingPlcHdr/>
                <w15:appearance w15:val="hidden"/>
              </w:sdtPr>
              <w:sdtEndPr>
                <w:rPr>
                  <w:rStyle w:val="Strong"/>
                </w:rPr>
              </w:sdtEndPr>
              <w:sdtContent>
                <w:r w:rsidR="00654802" w:rsidRPr="002E17C0">
                  <w:rPr>
                    <w:rStyle w:val="Strong"/>
                    <w:color w:val="000000" w:themeColor="text1"/>
                    <w:sz w:val="24"/>
                  </w:rPr>
                  <w:t>Date:</w:t>
                </w:r>
              </w:sdtContent>
            </w:sdt>
            <w:r w:rsidR="00654802" w:rsidRPr="002E17C0">
              <w:rPr>
                <w:color w:val="000000" w:themeColor="text1"/>
                <w:sz w:val="24"/>
              </w:rPr>
              <w:t xml:space="preserve"> </w:t>
            </w:r>
            <w:r w:rsidR="007C60EF">
              <w:rPr>
                <w:color w:val="000000" w:themeColor="text1"/>
                <w:sz w:val="24"/>
              </w:rPr>
              <w:t>Thursday 10/1/20</w:t>
            </w:r>
          </w:p>
        </w:tc>
        <w:tc>
          <w:tcPr>
            <w:tcW w:w="3680" w:type="dxa"/>
          </w:tcPr>
          <w:p w14:paraId="23112B3F" w14:textId="77777777" w:rsidR="00654802" w:rsidRPr="00654802" w:rsidRDefault="00654802" w:rsidP="00AA6EC0">
            <w:pPr>
              <w:pStyle w:val="Header"/>
              <w:rPr>
                <w:rStyle w:val="Strong"/>
                <w:color w:val="000000" w:themeColor="text1"/>
              </w:rPr>
            </w:pPr>
          </w:p>
        </w:tc>
      </w:tr>
      <w:tr w:rsidR="00B36FFE" w:rsidRPr="00654802" w14:paraId="0A5740DA" w14:textId="77777777" w:rsidTr="00AF45E0">
        <w:tc>
          <w:tcPr>
            <w:tcW w:w="432" w:type="dxa"/>
            <w:vAlign w:val="bottom"/>
          </w:tcPr>
          <w:p w14:paraId="05FF753A" w14:textId="77777777" w:rsidR="00654802" w:rsidRPr="00654802" w:rsidRDefault="00654802" w:rsidP="00AA6EC0">
            <w:pPr>
              <w:pStyle w:val="Header"/>
              <w:rPr>
                <w:color w:val="000000" w:themeColor="text1"/>
              </w:rPr>
            </w:pPr>
            <w:r w:rsidRPr="00654802">
              <w:rPr>
                <w:noProof/>
                <w:color w:val="000000" w:themeColor="text1"/>
              </w:rPr>
              <w:drawing>
                <wp:inline distT="0" distB="0" distL="0" distR="0" wp14:anchorId="767C4539" wp14:editId="1878A20E">
                  <wp:extent cx="137160" cy="137160"/>
                  <wp:effectExtent l="0" t="0" r="0" b="0"/>
                  <wp:docPr id="16" name="Graphic 1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2">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137160" cy="137160"/>
                          </a:xfrm>
                          <a:prstGeom prst="rect">
                            <a:avLst/>
                          </a:prstGeom>
                        </pic:spPr>
                      </pic:pic>
                    </a:graphicData>
                  </a:graphic>
                </wp:inline>
              </w:drawing>
            </w:r>
          </w:p>
        </w:tc>
        <w:tc>
          <w:tcPr>
            <w:tcW w:w="6048" w:type="dxa"/>
            <w:vAlign w:val="bottom"/>
          </w:tcPr>
          <w:p w14:paraId="3440F129" w14:textId="56B34933" w:rsidR="00654802" w:rsidRPr="002E17C0" w:rsidRDefault="00791422" w:rsidP="007C60EF">
            <w:pPr>
              <w:pStyle w:val="Header"/>
              <w:rPr>
                <w:color w:val="000000" w:themeColor="text1"/>
                <w:sz w:val="24"/>
              </w:rPr>
            </w:pPr>
            <w:sdt>
              <w:sdtPr>
                <w:rPr>
                  <w:rStyle w:val="Strong"/>
                  <w:color w:val="000000" w:themeColor="text1"/>
                  <w:sz w:val="24"/>
                </w:rPr>
                <w:id w:val="-636263335"/>
                <w:temporary/>
                <w:showingPlcHdr/>
                <w15:appearance w15:val="hidden"/>
              </w:sdtPr>
              <w:sdtEndPr>
                <w:rPr>
                  <w:rStyle w:val="Strong"/>
                </w:rPr>
              </w:sdtEndPr>
              <w:sdtContent>
                <w:r w:rsidR="00654802" w:rsidRPr="002E17C0">
                  <w:rPr>
                    <w:rStyle w:val="Strong"/>
                    <w:color w:val="000000" w:themeColor="text1"/>
                    <w:sz w:val="24"/>
                  </w:rPr>
                  <w:t>Time:</w:t>
                </w:r>
              </w:sdtContent>
            </w:sdt>
            <w:r w:rsidR="00654802" w:rsidRPr="002E17C0">
              <w:rPr>
                <w:color w:val="000000" w:themeColor="text1"/>
                <w:sz w:val="24"/>
              </w:rPr>
              <w:t xml:space="preserve"> </w:t>
            </w:r>
            <w:r w:rsidR="007C60EF">
              <w:rPr>
                <w:color w:val="000000" w:themeColor="text1"/>
                <w:sz w:val="24"/>
              </w:rPr>
              <w:t>2</w:t>
            </w:r>
            <w:r w:rsidR="00BC371A">
              <w:rPr>
                <w:color w:val="000000" w:themeColor="text1"/>
                <w:sz w:val="24"/>
              </w:rPr>
              <w:t>-3</w:t>
            </w:r>
            <w:r w:rsidR="007C60EF">
              <w:rPr>
                <w:color w:val="000000" w:themeColor="text1"/>
                <w:sz w:val="24"/>
              </w:rPr>
              <w:t>p EST</w:t>
            </w:r>
          </w:p>
        </w:tc>
        <w:tc>
          <w:tcPr>
            <w:tcW w:w="3680" w:type="dxa"/>
          </w:tcPr>
          <w:p w14:paraId="3A70897D" w14:textId="77777777" w:rsidR="00654802" w:rsidRPr="00654802" w:rsidRDefault="00654802" w:rsidP="00AA6EC0">
            <w:pPr>
              <w:pStyle w:val="Header"/>
              <w:rPr>
                <w:rStyle w:val="Strong"/>
                <w:color w:val="000000" w:themeColor="text1"/>
              </w:rPr>
            </w:pPr>
          </w:p>
        </w:tc>
      </w:tr>
    </w:tbl>
    <w:p w14:paraId="4834BF43" w14:textId="77777777" w:rsidR="00055E56" w:rsidRDefault="00055E56" w:rsidP="00055E56">
      <w:pPr>
        <w:pStyle w:val="ListParagraph"/>
        <w:ind w:left="360"/>
        <w:rPr>
          <w:b/>
        </w:rPr>
      </w:pPr>
    </w:p>
    <w:p w14:paraId="3D349EE2" w14:textId="7B2D771C" w:rsidR="005F60B9" w:rsidRPr="00BC371A" w:rsidRDefault="005F60B9" w:rsidP="00BC371A">
      <w:pPr>
        <w:pStyle w:val="ListParagraph"/>
        <w:numPr>
          <w:ilvl w:val="0"/>
          <w:numId w:val="14"/>
        </w:numPr>
        <w:rPr>
          <w:b/>
        </w:rPr>
      </w:pPr>
      <w:r w:rsidRPr="00BC371A">
        <w:rPr>
          <w:b/>
        </w:rPr>
        <w:t>Call to Order</w:t>
      </w:r>
    </w:p>
    <w:p w14:paraId="6226879D" w14:textId="33ADEED3" w:rsidR="00BC371A" w:rsidRPr="00302ECA" w:rsidRDefault="00BC371A" w:rsidP="00BC371A">
      <w:pPr>
        <w:pStyle w:val="ListParagraph"/>
        <w:numPr>
          <w:ilvl w:val="1"/>
          <w:numId w:val="14"/>
        </w:numPr>
        <w:rPr>
          <w:b/>
        </w:rPr>
      </w:pPr>
      <w:r>
        <w:rPr>
          <w:b/>
        </w:rPr>
        <w:t xml:space="preserve">Present on call: </w:t>
      </w:r>
      <w:r>
        <w:rPr>
          <w:bCs/>
        </w:rPr>
        <w:t xml:space="preserve">Kimeran Evans, Ashley Poole, Jamie </w:t>
      </w:r>
      <w:proofErr w:type="spellStart"/>
      <w:r>
        <w:rPr>
          <w:bCs/>
        </w:rPr>
        <w:t>Dehan</w:t>
      </w:r>
      <w:proofErr w:type="spellEnd"/>
      <w:r>
        <w:rPr>
          <w:bCs/>
        </w:rPr>
        <w:t>, Teresa Miller, and Cathy Ortega</w:t>
      </w:r>
      <w:r w:rsidR="00302ECA">
        <w:rPr>
          <w:bCs/>
        </w:rPr>
        <w:t xml:space="preserve"> </w:t>
      </w:r>
    </w:p>
    <w:p w14:paraId="32AFD52B" w14:textId="300BCD57" w:rsidR="00302ECA" w:rsidRPr="00BC371A" w:rsidRDefault="00302ECA" w:rsidP="00BC371A">
      <w:pPr>
        <w:pStyle w:val="ListParagraph"/>
        <w:numPr>
          <w:ilvl w:val="1"/>
          <w:numId w:val="14"/>
        </w:numPr>
        <w:rPr>
          <w:b/>
        </w:rPr>
      </w:pPr>
      <w:r>
        <w:rPr>
          <w:b/>
        </w:rPr>
        <w:t xml:space="preserve">Excused: </w:t>
      </w:r>
      <w:r>
        <w:t>Teresa Cochran</w:t>
      </w:r>
    </w:p>
    <w:p w14:paraId="26C023F0" w14:textId="0D5587F1" w:rsidR="005F60B9" w:rsidRPr="00F4298D" w:rsidRDefault="005F60B9" w:rsidP="005F60B9">
      <w:pPr>
        <w:rPr>
          <w:b/>
        </w:rPr>
      </w:pPr>
      <w:r w:rsidRPr="00F4298D">
        <w:rPr>
          <w:b/>
        </w:rPr>
        <w:t xml:space="preserve">II. </w:t>
      </w:r>
      <w:r>
        <w:rPr>
          <w:b/>
        </w:rPr>
        <w:t>Introduction of Members/Members on Call</w:t>
      </w:r>
    </w:p>
    <w:p w14:paraId="342F6DE1" w14:textId="77777777" w:rsidR="005F60B9" w:rsidRDefault="005F60B9" w:rsidP="005F60B9">
      <w:pPr>
        <w:pStyle w:val="ListParagraph"/>
        <w:numPr>
          <w:ilvl w:val="0"/>
          <w:numId w:val="2"/>
        </w:numPr>
      </w:pPr>
      <w:r>
        <w:t>Chair – Kimeran Evans, PT, DPT</w:t>
      </w:r>
    </w:p>
    <w:p w14:paraId="1A97135A" w14:textId="15C30CF4" w:rsidR="005F60B9" w:rsidRDefault="005F60B9" w:rsidP="005F60B9">
      <w:pPr>
        <w:pStyle w:val="ListParagraph"/>
        <w:numPr>
          <w:ilvl w:val="0"/>
          <w:numId w:val="2"/>
        </w:numPr>
      </w:pPr>
      <w:r>
        <w:t xml:space="preserve">Vice Chair – </w:t>
      </w:r>
      <w:r w:rsidR="00DE17B8">
        <w:t>Teresa Cochran, PT, DPT, MA, GCS, FNAP</w:t>
      </w:r>
      <w:r w:rsidR="00BC371A">
        <w:t xml:space="preserve"> </w:t>
      </w:r>
    </w:p>
    <w:p w14:paraId="30CE2988" w14:textId="4EE6A770" w:rsidR="005F60B9" w:rsidRDefault="005F60B9" w:rsidP="005F60B9">
      <w:pPr>
        <w:pStyle w:val="ListParagraph"/>
        <w:numPr>
          <w:ilvl w:val="0"/>
          <w:numId w:val="2"/>
        </w:numPr>
      </w:pPr>
      <w:r>
        <w:t xml:space="preserve">Secretary/Treasurer – </w:t>
      </w:r>
      <w:r w:rsidR="00DE17B8">
        <w:t>Ashley Poole, PT, CCS</w:t>
      </w:r>
    </w:p>
    <w:p w14:paraId="701C04F8" w14:textId="0D26D8B2" w:rsidR="005F60B9" w:rsidRDefault="005F60B9" w:rsidP="005F60B9">
      <w:pPr>
        <w:pStyle w:val="ListParagraph"/>
        <w:numPr>
          <w:ilvl w:val="0"/>
          <w:numId w:val="2"/>
        </w:numPr>
      </w:pPr>
      <w:r>
        <w:t xml:space="preserve">Nominating Committee – </w:t>
      </w:r>
      <w:r w:rsidR="00DE17B8">
        <w:t xml:space="preserve">Jamie </w:t>
      </w:r>
      <w:proofErr w:type="spellStart"/>
      <w:r w:rsidR="00DE17B8">
        <w:t>Dehan</w:t>
      </w:r>
      <w:proofErr w:type="spellEnd"/>
      <w:r w:rsidR="00DE17B8">
        <w:t>, PT, PhD, DPT, MS</w:t>
      </w:r>
    </w:p>
    <w:p w14:paraId="7DF791A1" w14:textId="77777777" w:rsidR="005F60B9" w:rsidRDefault="005F60B9" w:rsidP="005F60B9">
      <w:pPr>
        <w:pStyle w:val="ListParagraph"/>
        <w:numPr>
          <w:ilvl w:val="0"/>
          <w:numId w:val="2"/>
        </w:numPr>
      </w:pPr>
      <w:r>
        <w:t>Nominating Committee Chair – Teresa Miller, PT, PhD, GCFP</w:t>
      </w:r>
    </w:p>
    <w:p w14:paraId="1D9AD14A" w14:textId="77777777" w:rsidR="005F60B9" w:rsidRDefault="005F60B9" w:rsidP="005F60B9">
      <w:pPr>
        <w:pStyle w:val="ListParagraph"/>
        <w:numPr>
          <w:ilvl w:val="0"/>
          <w:numId w:val="2"/>
        </w:numPr>
      </w:pPr>
      <w:r>
        <w:t>Professional Development Chair – Cathy Ortega, PT, EdD, ATC, OCS</w:t>
      </w:r>
    </w:p>
    <w:p w14:paraId="575BCAD7" w14:textId="77777777" w:rsidR="005F60B9" w:rsidRDefault="005F60B9" w:rsidP="005F60B9">
      <w:pPr>
        <w:rPr>
          <w:b/>
        </w:rPr>
      </w:pPr>
      <w:r>
        <w:rPr>
          <w:b/>
        </w:rPr>
        <w:t>III. AF SIG ELC and CSM Planning</w:t>
      </w:r>
    </w:p>
    <w:p w14:paraId="77817477" w14:textId="6AFBC8CB" w:rsidR="005F60B9" w:rsidRPr="00BC371A" w:rsidRDefault="00367D51" w:rsidP="005F60B9">
      <w:pPr>
        <w:pStyle w:val="ListParagraph"/>
        <w:numPr>
          <w:ilvl w:val="0"/>
          <w:numId w:val="10"/>
        </w:numPr>
        <w:rPr>
          <w:color w:val="000000" w:themeColor="text1"/>
        </w:rPr>
      </w:pPr>
      <w:r>
        <w:t xml:space="preserve">Virtual </w:t>
      </w:r>
      <w:r w:rsidR="005F60B9">
        <w:t xml:space="preserve">ELC </w:t>
      </w:r>
      <w:r>
        <w:t>– Octo</w:t>
      </w:r>
      <w:r w:rsidRPr="00BC371A">
        <w:rPr>
          <w:color w:val="000000" w:themeColor="text1"/>
        </w:rPr>
        <w:t>ber 16</w:t>
      </w:r>
      <w:r w:rsidRPr="00BC371A">
        <w:rPr>
          <w:color w:val="000000" w:themeColor="text1"/>
          <w:vertAlign w:val="superscript"/>
        </w:rPr>
        <w:t>th</w:t>
      </w:r>
      <w:r w:rsidR="00DB4EFD" w:rsidRPr="00BC371A">
        <w:rPr>
          <w:color w:val="000000" w:themeColor="text1"/>
        </w:rPr>
        <w:t>-1</w:t>
      </w:r>
      <w:r w:rsidRPr="00BC371A">
        <w:rPr>
          <w:color w:val="000000" w:themeColor="text1"/>
        </w:rPr>
        <w:t>8</w:t>
      </w:r>
      <w:r w:rsidRPr="00BC371A">
        <w:rPr>
          <w:color w:val="000000" w:themeColor="text1"/>
          <w:vertAlign w:val="superscript"/>
        </w:rPr>
        <w:t>th</w:t>
      </w:r>
      <w:r w:rsidRPr="00BC371A">
        <w:rPr>
          <w:color w:val="000000" w:themeColor="text1"/>
        </w:rPr>
        <w:t xml:space="preserve">, 2020 </w:t>
      </w:r>
    </w:p>
    <w:p w14:paraId="1155457F" w14:textId="18A90239" w:rsidR="00367D51" w:rsidRPr="00BC371A" w:rsidRDefault="00367D51" w:rsidP="00367D51">
      <w:pPr>
        <w:pStyle w:val="ListParagraph"/>
        <w:numPr>
          <w:ilvl w:val="1"/>
          <w:numId w:val="10"/>
        </w:numPr>
        <w:rPr>
          <w:color w:val="000000" w:themeColor="text1"/>
        </w:rPr>
      </w:pPr>
      <w:r w:rsidRPr="00BC371A">
        <w:rPr>
          <w:color w:val="000000" w:themeColor="text1"/>
        </w:rPr>
        <w:t>AF SIG Business Meeting</w:t>
      </w:r>
      <w:r w:rsidR="00DB4EFD" w:rsidRPr="00BC371A">
        <w:rPr>
          <w:color w:val="000000" w:themeColor="text1"/>
        </w:rPr>
        <w:t xml:space="preserve"> – Sunday October 18</w:t>
      </w:r>
      <w:r w:rsidR="00DB4EFD" w:rsidRPr="00BC371A">
        <w:rPr>
          <w:color w:val="000000" w:themeColor="text1"/>
          <w:vertAlign w:val="superscript"/>
        </w:rPr>
        <w:t>th</w:t>
      </w:r>
      <w:r w:rsidR="00DB4EFD" w:rsidRPr="00BC371A">
        <w:rPr>
          <w:color w:val="000000" w:themeColor="text1"/>
        </w:rPr>
        <w:t xml:space="preserve"> – 10a-12p EST</w:t>
      </w:r>
    </w:p>
    <w:p w14:paraId="0114BA4B" w14:textId="77777777" w:rsidR="00BC371A" w:rsidRDefault="00D41FE0" w:rsidP="00D41FE0">
      <w:pPr>
        <w:pStyle w:val="ListParagraph"/>
        <w:numPr>
          <w:ilvl w:val="2"/>
          <w:numId w:val="10"/>
        </w:numPr>
        <w:rPr>
          <w:color w:val="000000" w:themeColor="text1"/>
        </w:rPr>
      </w:pPr>
      <w:r w:rsidRPr="00BC371A">
        <w:rPr>
          <w:color w:val="000000" w:themeColor="text1"/>
        </w:rPr>
        <w:t>Agenda</w:t>
      </w:r>
      <w:r w:rsidR="00BC371A">
        <w:rPr>
          <w:color w:val="000000" w:themeColor="text1"/>
        </w:rPr>
        <w:t xml:space="preserve"> to include:</w:t>
      </w:r>
    </w:p>
    <w:p w14:paraId="26C6F437" w14:textId="133B92FC" w:rsidR="00D41FE0" w:rsidRPr="00BC371A" w:rsidRDefault="00BC371A" w:rsidP="00302ECA">
      <w:pPr>
        <w:pStyle w:val="ListParagraph"/>
        <w:numPr>
          <w:ilvl w:val="3"/>
          <w:numId w:val="10"/>
        </w:numPr>
        <w:rPr>
          <w:color w:val="000000" w:themeColor="text1"/>
        </w:rPr>
      </w:pPr>
      <w:r>
        <w:rPr>
          <w:color w:val="000000" w:themeColor="text1"/>
        </w:rPr>
        <w:t>B</w:t>
      </w:r>
      <w:r w:rsidR="00D41FE0" w:rsidRPr="00BC371A">
        <w:rPr>
          <w:color w:val="000000" w:themeColor="text1"/>
        </w:rPr>
        <w:t>usiness meeting first (will try to keep brief)</w:t>
      </w:r>
      <w:r w:rsidR="007279FB" w:rsidRPr="00BC371A">
        <w:rPr>
          <w:color w:val="000000" w:themeColor="text1"/>
        </w:rPr>
        <w:t xml:space="preserve"> 30 min</w:t>
      </w:r>
    </w:p>
    <w:p w14:paraId="03DAE4A8" w14:textId="389298B2" w:rsidR="007D7ECC" w:rsidRPr="00BC371A" w:rsidRDefault="007D7ECC" w:rsidP="00302ECA">
      <w:pPr>
        <w:pStyle w:val="ListParagraph"/>
        <w:numPr>
          <w:ilvl w:val="4"/>
          <w:numId w:val="10"/>
        </w:numPr>
        <w:rPr>
          <w:color w:val="000000" w:themeColor="text1"/>
        </w:rPr>
      </w:pPr>
      <w:r w:rsidRPr="00BC371A">
        <w:rPr>
          <w:color w:val="000000" w:themeColor="text1"/>
        </w:rPr>
        <w:t>Nominating committee – 3 open positions, will open slate</w:t>
      </w:r>
    </w:p>
    <w:p w14:paraId="2BB685E4" w14:textId="2EEB92FF" w:rsidR="007D7ECC" w:rsidRDefault="007D7ECC" w:rsidP="00302ECA">
      <w:pPr>
        <w:pStyle w:val="ListParagraph"/>
        <w:numPr>
          <w:ilvl w:val="4"/>
          <w:numId w:val="10"/>
        </w:numPr>
        <w:rPr>
          <w:color w:val="000000" w:themeColor="text1"/>
        </w:rPr>
      </w:pPr>
      <w:r w:rsidRPr="00BC371A">
        <w:rPr>
          <w:color w:val="000000" w:themeColor="text1"/>
        </w:rPr>
        <w:t>Should we ask participants about the discussion forum?</w:t>
      </w:r>
    </w:p>
    <w:p w14:paraId="1E7308B8" w14:textId="70ACC73D" w:rsidR="00302ECA" w:rsidRPr="00BC371A" w:rsidRDefault="00302ECA" w:rsidP="00302ECA">
      <w:pPr>
        <w:pStyle w:val="ListParagraph"/>
        <w:numPr>
          <w:ilvl w:val="4"/>
          <w:numId w:val="10"/>
        </w:numPr>
        <w:rPr>
          <w:color w:val="000000" w:themeColor="text1"/>
        </w:rPr>
      </w:pPr>
      <w:r>
        <w:rPr>
          <w:color w:val="000000" w:themeColor="text1"/>
        </w:rPr>
        <w:t>Will also review what we are going to do in breakout rooms and how we got here (from Aug to Oct)</w:t>
      </w:r>
    </w:p>
    <w:p w14:paraId="12A082C2" w14:textId="3600AB55" w:rsidR="00D41FE0" w:rsidRPr="00BC371A" w:rsidRDefault="00BC371A" w:rsidP="00D41FE0">
      <w:pPr>
        <w:pStyle w:val="ListParagraph"/>
        <w:numPr>
          <w:ilvl w:val="2"/>
          <w:numId w:val="10"/>
        </w:numPr>
        <w:rPr>
          <w:color w:val="000000" w:themeColor="text1"/>
        </w:rPr>
      </w:pPr>
      <w:r>
        <w:rPr>
          <w:color w:val="000000" w:themeColor="text1"/>
        </w:rPr>
        <w:t>Will host b</w:t>
      </w:r>
      <w:r w:rsidR="00D41FE0" w:rsidRPr="00BC371A">
        <w:rPr>
          <w:color w:val="000000" w:themeColor="text1"/>
        </w:rPr>
        <w:t xml:space="preserve">reakout rooms after business meeting </w:t>
      </w:r>
      <w:r w:rsidR="007D7ECC" w:rsidRPr="00BC371A">
        <w:rPr>
          <w:color w:val="000000" w:themeColor="text1"/>
        </w:rPr>
        <w:t>for</w:t>
      </w:r>
      <w:r>
        <w:rPr>
          <w:color w:val="000000" w:themeColor="text1"/>
        </w:rPr>
        <w:t xml:space="preserve"> </w:t>
      </w:r>
      <w:r w:rsidR="007D7ECC" w:rsidRPr="00BC371A">
        <w:rPr>
          <w:color w:val="000000" w:themeColor="text1"/>
        </w:rPr>
        <w:t>discussion</w:t>
      </w:r>
      <w:r>
        <w:rPr>
          <w:color w:val="000000" w:themeColor="text1"/>
        </w:rPr>
        <w:t xml:space="preserve"> &amp; </w:t>
      </w:r>
      <w:r w:rsidR="007D7ECC" w:rsidRPr="00BC371A">
        <w:rPr>
          <w:color w:val="000000" w:themeColor="text1"/>
        </w:rPr>
        <w:t>networking</w:t>
      </w:r>
      <w:r w:rsidR="004853B8">
        <w:rPr>
          <w:color w:val="000000" w:themeColor="text1"/>
        </w:rPr>
        <w:t xml:space="preserve"> (</w:t>
      </w:r>
      <w:r>
        <w:rPr>
          <w:color w:val="000000" w:themeColor="text1"/>
        </w:rPr>
        <w:t>30 min</w:t>
      </w:r>
      <w:r w:rsidR="004853B8">
        <w:rPr>
          <w:color w:val="000000" w:themeColor="text1"/>
        </w:rPr>
        <w:t>).  D</w:t>
      </w:r>
      <w:r w:rsidR="00D41FE0" w:rsidRPr="00BC371A">
        <w:rPr>
          <w:color w:val="000000" w:themeColor="text1"/>
        </w:rPr>
        <w:t xml:space="preserve">iscuss </w:t>
      </w:r>
      <w:r w:rsidR="004853B8">
        <w:rPr>
          <w:color w:val="000000" w:themeColor="text1"/>
        </w:rPr>
        <w:t xml:space="preserve">below </w:t>
      </w:r>
      <w:r w:rsidR="00D41FE0" w:rsidRPr="00BC371A">
        <w:rPr>
          <w:color w:val="000000" w:themeColor="text1"/>
        </w:rPr>
        <w:t>3 topics posted on discussion board</w:t>
      </w:r>
      <w:r w:rsidR="004853B8">
        <w:rPr>
          <w:color w:val="000000" w:themeColor="text1"/>
        </w:rPr>
        <w:t>:</w:t>
      </w:r>
    </w:p>
    <w:p w14:paraId="0BE01CCE" w14:textId="6C15E7E7" w:rsidR="00D41FE0" w:rsidRPr="00BC371A" w:rsidRDefault="007D7ECC" w:rsidP="00D41FE0">
      <w:pPr>
        <w:pStyle w:val="ListParagraph"/>
        <w:numPr>
          <w:ilvl w:val="3"/>
          <w:numId w:val="10"/>
        </w:numPr>
        <w:rPr>
          <w:color w:val="000000" w:themeColor="text1"/>
        </w:rPr>
      </w:pPr>
      <w:r w:rsidRPr="00BC371A">
        <w:rPr>
          <w:color w:val="000000" w:themeColor="text1"/>
        </w:rPr>
        <w:t>Strategies for Teaching Lab During COVID-19</w:t>
      </w:r>
      <w:r w:rsidR="00D41FE0" w:rsidRPr="00BC371A">
        <w:rPr>
          <w:color w:val="000000" w:themeColor="text1"/>
        </w:rPr>
        <w:t xml:space="preserve"> (Jamie/Kimeran)</w:t>
      </w:r>
    </w:p>
    <w:p w14:paraId="2FBDD22B" w14:textId="33880192" w:rsidR="00D41FE0" w:rsidRPr="00BC371A" w:rsidRDefault="007D7ECC" w:rsidP="00D41FE0">
      <w:pPr>
        <w:pStyle w:val="ListParagraph"/>
        <w:numPr>
          <w:ilvl w:val="3"/>
          <w:numId w:val="10"/>
        </w:numPr>
        <w:rPr>
          <w:color w:val="000000" w:themeColor="text1"/>
        </w:rPr>
      </w:pPr>
      <w:r w:rsidRPr="00BC371A">
        <w:rPr>
          <w:color w:val="000000" w:themeColor="text1"/>
        </w:rPr>
        <w:t xml:space="preserve">Developing Student Professionalism Online </w:t>
      </w:r>
      <w:r w:rsidR="00D41FE0" w:rsidRPr="00BC371A">
        <w:rPr>
          <w:color w:val="000000" w:themeColor="text1"/>
        </w:rPr>
        <w:t>(Teresa M/Cathy)</w:t>
      </w:r>
    </w:p>
    <w:p w14:paraId="56797090" w14:textId="03B10AB2" w:rsidR="00D41FE0" w:rsidRPr="00BC371A" w:rsidRDefault="007D7ECC" w:rsidP="00D41FE0">
      <w:pPr>
        <w:pStyle w:val="ListParagraph"/>
        <w:numPr>
          <w:ilvl w:val="3"/>
          <w:numId w:val="10"/>
        </w:numPr>
        <w:rPr>
          <w:color w:val="000000" w:themeColor="text1"/>
        </w:rPr>
      </w:pPr>
      <w:r w:rsidRPr="00BC371A">
        <w:rPr>
          <w:color w:val="000000" w:themeColor="text1"/>
        </w:rPr>
        <w:t xml:space="preserve">Student support during COVID-19 </w:t>
      </w:r>
      <w:r w:rsidR="00D41FE0" w:rsidRPr="00BC371A">
        <w:rPr>
          <w:color w:val="000000" w:themeColor="text1"/>
        </w:rPr>
        <w:t xml:space="preserve"> (Ashley/Teresa C)</w:t>
      </w:r>
    </w:p>
    <w:p w14:paraId="2AB8D28B" w14:textId="77777777" w:rsidR="007D7ECC" w:rsidRPr="00BC371A" w:rsidRDefault="007D7ECC" w:rsidP="007D7ECC">
      <w:pPr>
        <w:pStyle w:val="ListParagraph"/>
        <w:numPr>
          <w:ilvl w:val="2"/>
          <w:numId w:val="10"/>
        </w:numPr>
        <w:rPr>
          <w:color w:val="000000" w:themeColor="text1"/>
        </w:rPr>
      </w:pPr>
      <w:r w:rsidRPr="00BC371A">
        <w:rPr>
          <w:color w:val="000000" w:themeColor="text1"/>
        </w:rPr>
        <w:t xml:space="preserve">Logistics: </w:t>
      </w:r>
    </w:p>
    <w:p w14:paraId="5E6786AB" w14:textId="309E0C94" w:rsidR="007D7ECC" w:rsidRDefault="007D7ECC" w:rsidP="007D7ECC">
      <w:pPr>
        <w:pStyle w:val="ListParagraph"/>
        <w:numPr>
          <w:ilvl w:val="3"/>
          <w:numId w:val="10"/>
        </w:numPr>
        <w:rPr>
          <w:color w:val="000000" w:themeColor="text1"/>
        </w:rPr>
      </w:pPr>
      <w:r w:rsidRPr="00BC371A">
        <w:rPr>
          <w:color w:val="000000" w:themeColor="text1"/>
        </w:rPr>
        <w:lastRenderedPageBreak/>
        <w:t>Host of zoom will assign breakout rooms – Kimeran/</w:t>
      </w:r>
      <w:r w:rsidR="007279FB" w:rsidRPr="00BC371A">
        <w:rPr>
          <w:color w:val="000000" w:themeColor="text1"/>
        </w:rPr>
        <w:t>Teresa C/Ashley will assist with hosting, others will co-host and</w:t>
      </w:r>
      <w:r w:rsidR="004853B8">
        <w:rPr>
          <w:color w:val="000000" w:themeColor="text1"/>
        </w:rPr>
        <w:t xml:space="preserve"> could</w:t>
      </w:r>
      <w:r w:rsidR="007279FB" w:rsidRPr="00BC371A">
        <w:rPr>
          <w:color w:val="000000" w:themeColor="text1"/>
        </w:rPr>
        <w:t xml:space="preserve"> float to breakout rooms</w:t>
      </w:r>
      <w:r w:rsidR="004853B8">
        <w:rPr>
          <w:color w:val="000000" w:themeColor="text1"/>
        </w:rPr>
        <w:t xml:space="preserve"> as needed</w:t>
      </w:r>
    </w:p>
    <w:p w14:paraId="3A55604F" w14:textId="55028FE9" w:rsidR="004853B8" w:rsidRPr="00BC371A" w:rsidRDefault="004853B8" w:rsidP="007D7ECC">
      <w:pPr>
        <w:pStyle w:val="ListParagraph"/>
        <w:numPr>
          <w:ilvl w:val="3"/>
          <w:numId w:val="10"/>
        </w:numPr>
        <w:rPr>
          <w:color w:val="000000" w:themeColor="text1"/>
        </w:rPr>
      </w:pPr>
      <w:r>
        <w:rPr>
          <w:color w:val="000000" w:themeColor="text1"/>
        </w:rPr>
        <w:t xml:space="preserve">At least one member of leadership in each breakout room per assigned topics above </w:t>
      </w:r>
    </w:p>
    <w:p w14:paraId="1F5FAECD" w14:textId="40EC352E" w:rsidR="007D7ECC" w:rsidRPr="00BC371A" w:rsidRDefault="007D7ECC" w:rsidP="007D7ECC">
      <w:pPr>
        <w:pStyle w:val="ListParagraph"/>
        <w:numPr>
          <w:ilvl w:val="3"/>
          <w:numId w:val="10"/>
        </w:numPr>
        <w:rPr>
          <w:color w:val="000000" w:themeColor="text1"/>
        </w:rPr>
      </w:pPr>
      <w:r w:rsidRPr="00BC371A">
        <w:rPr>
          <w:color w:val="000000" w:themeColor="text1"/>
        </w:rPr>
        <w:t xml:space="preserve">Participants </w:t>
      </w:r>
      <w:r w:rsidR="004853B8">
        <w:rPr>
          <w:color w:val="000000" w:themeColor="text1"/>
        </w:rPr>
        <w:t>to</w:t>
      </w:r>
      <w:r w:rsidRPr="00BC371A">
        <w:rPr>
          <w:color w:val="000000" w:themeColor="text1"/>
        </w:rPr>
        <w:t xml:space="preserve"> rename with preferred breakout room</w:t>
      </w:r>
      <w:r w:rsidR="004853B8">
        <w:rPr>
          <w:color w:val="000000" w:themeColor="text1"/>
        </w:rPr>
        <w:t xml:space="preserve"> (i.e. if breakout room 1 is “strategies for teaching lab during COVID”, participant will rename as “1-Ashley Poole”</w:t>
      </w:r>
    </w:p>
    <w:p w14:paraId="163DF16A" w14:textId="4C879CC1" w:rsidR="007D7ECC" w:rsidRPr="00BC371A" w:rsidRDefault="007D7ECC" w:rsidP="007D7ECC">
      <w:pPr>
        <w:pStyle w:val="ListParagraph"/>
        <w:numPr>
          <w:ilvl w:val="3"/>
          <w:numId w:val="10"/>
        </w:numPr>
        <w:rPr>
          <w:color w:val="000000" w:themeColor="text1"/>
        </w:rPr>
      </w:pPr>
      <w:r w:rsidRPr="00BC371A">
        <w:rPr>
          <w:color w:val="000000" w:themeColor="text1"/>
        </w:rPr>
        <w:t>Screen share slides on breakout room #’s and topics</w:t>
      </w:r>
    </w:p>
    <w:p w14:paraId="099584B0" w14:textId="07EB0F23" w:rsidR="007D7ECC" w:rsidRPr="00BC371A" w:rsidRDefault="007D7ECC" w:rsidP="007D7ECC">
      <w:pPr>
        <w:pStyle w:val="ListParagraph"/>
        <w:numPr>
          <w:ilvl w:val="3"/>
          <w:numId w:val="10"/>
        </w:numPr>
        <w:rPr>
          <w:color w:val="000000" w:themeColor="text1"/>
        </w:rPr>
      </w:pPr>
      <w:r w:rsidRPr="00BC371A">
        <w:rPr>
          <w:color w:val="000000" w:themeColor="text1"/>
        </w:rPr>
        <w:t xml:space="preserve">Screen share </w:t>
      </w:r>
      <w:r w:rsidR="004853B8">
        <w:rPr>
          <w:color w:val="000000" w:themeColor="text1"/>
        </w:rPr>
        <w:t xml:space="preserve">on </w:t>
      </w:r>
      <w:r w:rsidRPr="00BC371A">
        <w:rPr>
          <w:color w:val="000000" w:themeColor="text1"/>
        </w:rPr>
        <w:t>how to rename yourself</w:t>
      </w:r>
    </w:p>
    <w:p w14:paraId="1474F888" w14:textId="722FC928" w:rsidR="007279FB" w:rsidRPr="00BC371A" w:rsidRDefault="007279FB" w:rsidP="007D7ECC">
      <w:pPr>
        <w:pStyle w:val="ListParagraph"/>
        <w:numPr>
          <w:ilvl w:val="3"/>
          <w:numId w:val="10"/>
        </w:numPr>
        <w:rPr>
          <w:color w:val="000000" w:themeColor="text1"/>
        </w:rPr>
      </w:pPr>
      <w:r w:rsidRPr="00BC371A">
        <w:rPr>
          <w:color w:val="000000" w:themeColor="text1"/>
        </w:rPr>
        <w:t>Designated time in breakout rooms</w:t>
      </w:r>
      <w:r w:rsidR="004853B8">
        <w:rPr>
          <w:color w:val="000000" w:themeColor="text1"/>
        </w:rPr>
        <w:t xml:space="preserve"> - ~30 min but can be flexible depending on discussion</w:t>
      </w:r>
    </w:p>
    <w:p w14:paraId="482A6ED6" w14:textId="352BCDD7" w:rsidR="007279FB" w:rsidRPr="00BC371A" w:rsidRDefault="004853B8" w:rsidP="007D7ECC">
      <w:pPr>
        <w:pStyle w:val="ListParagraph"/>
        <w:numPr>
          <w:ilvl w:val="3"/>
          <w:numId w:val="10"/>
        </w:numPr>
        <w:rPr>
          <w:color w:val="000000" w:themeColor="text1"/>
        </w:rPr>
      </w:pPr>
      <w:r>
        <w:rPr>
          <w:color w:val="000000" w:themeColor="text1"/>
        </w:rPr>
        <w:t>Participants to r</w:t>
      </w:r>
      <w:r w:rsidR="007279FB" w:rsidRPr="00BC371A">
        <w:rPr>
          <w:color w:val="000000" w:themeColor="text1"/>
        </w:rPr>
        <w:t>eturn to main room to share “nuggets” from breakout room – option to stay in main room to continue discussion until noon</w:t>
      </w:r>
    </w:p>
    <w:p w14:paraId="03EDFA08" w14:textId="18B00614" w:rsidR="007279FB" w:rsidRPr="00BC371A" w:rsidRDefault="007279FB" w:rsidP="007D7ECC">
      <w:pPr>
        <w:pStyle w:val="ListParagraph"/>
        <w:numPr>
          <w:ilvl w:val="3"/>
          <w:numId w:val="10"/>
        </w:numPr>
        <w:rPr>
          <w:color w:val="000000" w:themeColor="text1"/>
        </w:rPr>
      </w:pPr>
      <w:r w:rsidRPr="00BC371A">
        <w:rPr>
          <w:color w:val="000000" w:themeColor="text1"/>
        </w:rPr>
        <w:t>Can reassign participants to a different breakout room if they want to float</w:t>
      </w:r>
    </w:p>
    <w:p w14:paraId="33E5DBA6" w14:textId="6A90F2FD" w:rsidR="00495DFB" w:rsidRPr="00BC371A" w:rsidRDefault="004853B8" w:rsidP="007D7ECC">
      <w:pPr>
        <w:pStyle w:val="ListParagraph"/>
        <w:numPr>
          <w:ilvl w:val="3"/>
          <w:numId w:val="10"/>
        </w:numPr>
        <w:rPr>
          <w:color w:val="000000" w:themeColor="text1"/>
        </w:rPr>
      </w:pPr>
      <w:r>
        <w:rPr>
          <w:color w:val="000000" w:themeColor="text1"/>
        </w:rPr>
        <w:t>Idea for s</w:t>
      </w:r>
      <w:r w:rsidR="00495DFB" w:rsidRPr="00BC371A">
        <w:rPr>
          <w:color w:val="000000" w:themeColor="text1"/>
        </w:rPr>
        <w:t>hared google doc for each breakout room to share ideas</w:t>
      </w:r>
      <w:r>
        <w:rPr>
          <w:color w:val="000000" w:themeColor="text1"/>
        </w:rPr>
        <w:t xml:space="preserve"> with everyone</w:t>
      </w:r>
    </w:p>
    <w:p w14:paraId="227D5DA5" w14:textId="732F295C" w:rsidR="00BC371A" w:rsidRPr="00BC371A" w:rsidRDefault="00BC371A" w:rsidP="007D7ECC">
      <w:pPr>
        <w:pStyle w:val="ListParagraph"/>
        <w:numPr>
          <w:ilvl w:val="3"/>
          <w:numId w:val="10"/>
        </w:numPr>
        <w:rPr>
          <w:color w:val="000000" w:themeColor="text1"/>
        </w:rPr>
      </w:pPr>
      <w:r w:rsidRPr="00BC371A">
        <w:rPr>
          <w:color w:val="000000" w:themeColor="text1"/>
        </w:rPr>
        <w:t xml:space="preserve">Kimeran will enable </w:t>
      </w:r>
      <w:r w:rsidR="004853B8">
        <w:rPr>
          <w:color w:val="000000" w:themeColor="text1"/>
        </w:rPr>
        <w:t xml:space="preserve">zoom </w:t>
      </w:r>
      <w:r w:rsidRPr="00BC371A">
        <w:rPr>
          <w:color w:val="000000" w:themeColor="text1"/>
        </w:rPr>
        <w:t xml:space="preserve">waiting room and ensure that she can host enough participants </w:t>
      </w:r>
    </w:p>
    <w:p w14:paraId="357F057B" w14:textId="77777777" w:rsidR="007C60EF" w:rsidRDefault="007C60EF" w:rsidP="007C60EF">
      <w:pPr>
        <w:pStyle w:val="ListParagraph"/>
        <w:numPr>
          <w:ilvl w:val="1"/>
          <w:numId w:val="10"/>
        </w:numPr>
      </w:pPr>
      <w:r>
        <w:t>Zoom link:</w:t>
      </w:r>
    </w:p>
    <w:p w14:paraId="413F3E04" w14:textId="060E6A2D" w:rsidR="007C60EF" w:rsidRDefault="007C60EF" w:rsidP="007C60EF">
      <w:pPr>
        <w:pStyle w:val="ListParagraph"/>
        <w:numPr>
          <w:ilvl w:val="2"/>
          <w:numId w:val="10"/>
        </w:numPr>
      </w:pPr>
      <w:r>
        <w:t>https://wvu.zoom.us/j/98557178106?pwd=YTNBVXRlMkxkdmw0SnF4MTR0U0pCQT09</w:t>
      </w:r>
    </w:p>
    <w:p w14:paraId="323AFDA4" w14:textId="77777777" w:rsidR="007C60EF" w:rsidRDefault="007C60EF" w:rsidP="007C60EF">
      <w:pPr>
        <w:pStyle w:val="ListParagraph"/>
        <w:numPr>
          <w:ilvl w:val="2"/>
          <w:numId w:val="10"/>
        </w:numPr>
      </w:pPr>
      <w:r>
        <w:t>Meeting ID: 985 5717 8106</w:t>
      </w:r>
    </w:p>
    <w:p w14:paraId="0606D072" w14:textId="6D8FFB4F" w:rsidR="007C60EF" w:rsidRDefault="007C60EF" w:rsidP="007C60EF">
      <w:pPr>
        <w:pStyle w:val="ListParagraph"/>
        <w:numPr>
          <w:ilvl w:val="2"/>
          <w:numId w:val="10"/>
        </w:numPr>
      </w:pPr>
      <w:r>
        <w:t>Passcode: AFSIG2020</w:t>
      </w:r>
    </w:p>
    <w:p w14:paraId="3C5DFBAE" w14:textId="3E219EAF" w:rsidR="005F60B9" w:rsidRDefault="005F60B9" w:rsidP="005F60B9">
      <w:pPr>
        <w:pStyle w:val="ListParagraph"/>
        <w:numPr>
          <w:ilvl w:val="0"/>
          <w:numId w:val="10"/>
        </w:numPr>
      </w:pPr>
      <w:r>
        <w:t>CSM Planning</w:t>
      </w:r>
      <w:r w:rsidR="00A77217">
        <w:t xml:space="preserve"> – </w:t>
      </w:r>
      <w:r w:rsidR="00E02495">
        <w:t xml:space="preserve">Virtual </w:t>
      </w:r>
      <w:r w:rsidR="00A77217">
        <w:t>February 24</w:t>
      </w:r>
      <w:r w:rsidR="00A77217" w:rsidRPr="00A77217">
        <w:rPr>
          <w:vertAlign w:val="superscript"/>
        </w:rPr>
        <w:t>th</w:t>
      </w:r>
      <w:r w:rsidR="00A77217">
        <w:t xml:space="preserve"> – 27</w:t>
      </w:r>
      <w:r w:rsidR="00A77217" w:rsidRPr="00A77217">
        <w:rPr>
          <w:vertAlign w:val="superscript"/>
        </w:rPr>
        <w:t>th</w:t>
      </w:r>
      <w:r w:rsidR="00E02495">
        <w:t>, 2021</w:t>
      </w:r>
    </w:p>
    <w:p w14:paraId="51BCAE11" w14:textId="4ABDADF7" w:rsidR="00A77217" w:rsidRDefault="00A77217" w:rsidP="00A77217">
      <w:pPr>
        <w:pStyle w:val="ListParagraph"/>
        <w:numPr>
          <w:ilvl w:val="1"/>
          <w:numId w:val="10"/>
        </w:numPr>
      </w:pPr>
      <w:r>
        <w:t>Centennial Celebrations</w:t>
      </w:r>
    </w:p>
    <w:p w14:paraId="4C879F31" w14:textId="451477CC" w:rsidR="00367D51" w:rsidRDefault="00367D51" w:rsidP="005F60B9">
      <w:pPr>
        <w:pStyle w:val="ListParagraph"/>
        <w:numPr>
          <w:ilvl w:val="1"/>
          <w:numId w:val="10"/>
        </w:numPr>
      </w:pPr>
      <w:r>
        <w:t>Current</w:t>
      </w:r>
      <w:r w:rsidR="00A77217">
        <w:t xml:space="preserve"> AF SIG</w:t>
      </w:r>
      <w:r>
        <w:t xml:space="preserve"> plan</w:t>
      </w:r>
    </w:p>
    <w:p w14:paraId="487551D9" w14:textId="24A2F492" w:rsidR="00367D51" w:rsidRDefault="00367D51" w:rsidP="00367D51">
      <w:pPr>
        <w:pStyle w:val="ListParagraph"/>
        <w:numPr>
          <w:ilvl w:val="2"/>
          <w:numId w:val="10"/>
        </w:numPr>
      </w:pPr>
      <w:r>
        <w:t xml:space="preserve">“SIG </w:t>
      </w:r>
      <w:proofErr w:type="spellStart"/>
      <w:r>
        <w:t>Sortia</w:t>
      </w:r>
      <w:proofErr w:type="spellEnd"/>
      <w:r>
        <w:t xml:space="preserve">” </w:t>
      </w:r>
      <w:r w:rsidR="007279FB">
        <w:t>– combining APTE SIGs with ACAPT consortia</w:t>
      </w:r>
    </w:p>
    <w:p w14:paraId="1D5F15AD" w14:textId="10A92BF0" w:rsidR="00367D51" w:rsidRDefault="00367D51" w:rsidP="00367D51">
      <w:pPr>
        <w:pStyle w:val="ListParagraph"/>
        <w:numPr>
          <w:ilvl w:val="3"/>
          <w:numId w:val="10"/>
        </w:numPr>
      </w:pPr>
      <w:r>
        <w:t>Combined meeting with SOE SIG and potentially 1-2 other SIGS with similar goals and mission</w:t>
      </w:r>
    </w:p>
    <w:p w14:paraId="45075E45" w14:textId="55733B11" w:rsidR="00367D51" w:rsidRDefault="00367D51" w:rsidP="00367D51">
      <w:pPr>
        <w:pStyle w:val="ListParagraph"/>
        <w:numPr>
          <w:ilvl w:val="3"/>
          <w:numId w:val="10"/>
        </w:numPr>
      </w:pPr>
      <w:r>
        <w:t xml:space="preserve">Currently scheduled for Thursday </w:t>
      </w:r>
      <w:r w:rsidR="00495DFB">
        <w:t>Feb. 25</w:t>
      </w:r>
      <w:r w:rsidR="00495DFB" w:rsidRPr="00495DFB">
        <w:rPr>
          <w:vertAlign w:val="superscript"/>
        </w:rPr>
        <w:t>th</w:t>
      </w:r>
      <w:r w:rsidR="00495DFB">
        <w:t xml:space="preserve"> </w:t>
      </w:r>
      <w:r>
        <w:t>at 5p</w:t>
      </w:r>
      <w:r w:rsidR="00495DFB">
        <w:t>m EST</w:t>
      </w:r>
    </w:p>
    <w:p w14:paraId="15F8E7E2" w14:textId="6D651F27" w:rsidR="005B027E" w:rsidRDefault="005B027E" w:rsidP="00367D51">
      <w:pPr>
        <w:pStyle w:val="ListParagraph"/>
        <w:numPr>
          <w:ilvl w:val="3"/>
          <w:numId w:val="10"/>
        </w:numPr>
      </w:pPr>
      <w:r>
        <w:t xml:space="preserve">SIG </w:t>
      </w:r>
      <w:proofErr w:type="spellStart"/>
      <w:r>
        <w:t>Sortia</w:t>
      </w:r>
      <w:proofErr w:type="spellEnd"/>
      <w:r>
        <w:t xml:space="preserve"> Members:</w:t>
      </w:r>
    </w:p>
    <w:p w14:paraId="5B691BF8" w14:textId="66666461" w:rsidR="005B027E" w:rsidRDefault="005B027E" w:rsidP="005B027E">
      <w:pPr>
        <w:pStyle w:val="ListParagraph"/>
        <w:numPr>
          <w:ilvl w:val="4"/>
          <w:numId w:val="10"/>
        </w:numPr>
      </w:pPr>
      <w:r>
        <w:lastRenderedPageBreak/>
        <w:t>Education and Pedagogy Consortia (ACAPT) – Shawn Drake</w:t>
      </w:r>
    </w:p>
    <w:p w14:paraId="0125C039" w14:textId="2CB33690" w:rsidR="005B027E" w:rsidRDefault="005B027E" w:rsidP="005B027E">
      <w:pPr>
        <w:pStyle w:val="ListParagraph"/>
        <w:numPr>
          <w:ilvl w:val="4"/>
          <w:numId w:val="10"/>
        </w:numPr>
      </w:pPr>
      <w:r>
        <w:t>Clinical Reasoning Consortia (ACAPT) – Chris Sebelski</w:t>
      </w:r>
    </w:p>
    <w:p w14:paraId="72410674" w14:textId="0FF9DAAF" w:rsidR="005B027E" w:rsidRDefault="005B027E" w:rsidP="005B027E">
      <w:pPr>
        <w:pStyle w:val="ListParagraph"/>
        <w:numPr>
          <w:ilvl w:val="4"/>
          <w:numId w:val="10"/>
        </w:numPr>
      </w:pPr>
      <w:r>
        <w:t>Simulation in PT Consortia (ACAPT) – Nicki Silberman</w:t>
      </w:r>
    </w:p>
    <w:p w14:paraId="3AADC0A8" w14:textId="757E5F3E" w:rsidR="005B027E" w:rsidRDefault="005B027E" w:rsidP="005B027E">
      <w:pPr>
        <w:pStyle w:val="ListParagraph"/>
        <w:numPr>
          <w:ilvl w:val="4"/>
          <w:numId w:val="10"/>
        </w:numPr>
      </w:pPr>
      <w:r>
        <w:t>AF SIG (APTE) – Kimeran Evans</w:t>
      </w:r>
    </w:p>
    <w:p w14:paraId="0C18BCDF" w14:textId="4790D965" w:rsidR="005B027E" w:rsidRDefault="005B027E" w:rsidP="005B027E">
      <w:pPr>
        <w:pStyle w:val="ListParagraph"/>
        <w:numPr>
          <w:ilvl w:val="4"/>
          <w:numId w:val="10"/>
        </w:numPr>
      </w:pPr>
      <w:r>
        <w:t>SOE SIG (APTE</w:t>
      </w:r>
      <w:r w:rsidR="00495DFB">
        <w:t>)</w:t>
      </w:r>
      <w:r>
        <w:t xml:space="preserve"> – Sarah Gilliland</w:t>
      </w:r>
    </w:p>
    <w:p w14:paraId="683A5A02" w14:textId="6DA2C6C3" w:rsidR="00495DFB" w:rsidRDefault="00495DFB" w:rsidP="00495DFB">
      <w:pPr>
        <w:pStyle w:val="ListParagraph"/>
        <w:numPr>
          <w:ilvl w:val="3"/>
          <w:numId w:val="10"/>
        </w:numPr>
      </w:pPr>
      <w:r>
        <w:t xml:space="preserve">“SIG </w:t>
      </w:r>
      <w:proofErr w:type="spellStart"/>
      <w:r>
        <w:t>Sortia</w:t>
      </w:r>
      <w:proofErr w:type="spellEnd"/>
      <w:r>
        <w:t>” also meeting at ELC on Sat, Oct. 17</w:t>
      </w:r>
      <w:r w:rsidRPr="00495DFB">
        <w:rPr>
          <w:vertAlign w:val="superscript"/>
        </w:rPr>
        <w:t>th</w:t>
      </w:r>
      <w:r>
        <w:t xml:space="preserve">  2-3pm EST</w:t>
      </w:r>
    </w:p>
    <w:p w14:paraId="4167EF00" w14:textId="0ACE00BC" w:rsidR="005F60B9" w:rsidRDefault="005F60B9" w:rsidP="005F60B9">
      <w:pPr>
        <w:rPr>
          <w:b/>
        </w:rPr>
      </w:pPr>
      <w:r w:rsidRPr="00F4298D">
        <w:rPr>
          <w:b/>
        </w:rPr>
        <w:t xml:space="preserve">V. </w:t>
      </w:r>
      <w:r>
        <w:rPr>
          <w:b/>
        </w:rPr>
        <w:t xml:space="preserve">AF SIG </w:t>
      </w:r>
      <w:r w:rsidR="00302ECA">
        <w:rPr>
          <w:b/>
        </w:rPr>
        <w:t>Elected Positions – Review of Action Item from 7/28 Meeting</w:t>
      </w:r>
    </w:p>
    <w:p w14:paraId="3D778BE0" w14:textId="77777777" w:rsidR="005F60B9" w:rsidRDefault="005F60B9" w:rsidP="005F60B9">
      <w:pPr>
        <w:pStyle w:val="ListParagraph"/>
        <w:numPr>
          <w:ilvl w:val="0"/>
          <w:numId w:val="11"/>
        </w:numPr>
      </w:pPr>
      <w:r>
        <w:t>Discussion regarding the t</w:t>
      </w:r>
      <w:r w:rsidRPr="00DD3AA3">
        <w:t xml:space="preserve">itle </w:t>
      </w:r>
      <w:r>
        <w:t xml:space="preserve">and role of our </w:t>
      </w:r>
      <w:r w:rsidRPr="00DD3AA3">
        <w:t>Prof</w:t>
      </w:r>
      <w:r>
        <w:t>essional</w:t>
      </w:r>
      <w:r w:rsidRPr="00DD3AA3">
        <w:t xml:space="preserve"> Dev</w:t>
      </w:r>
      <w:r>
        <w:t>elopment</w:t>
      </w:r>
      <w:r w:rsidRPr="00DD3AA3">
        <w:t xml:space="preserve"> Chair</w:t>
      </w:r>
    </w:p>
    <w:p w14:paraId="15AC3DD8" w14:textId="077E44F5" w:rsidR="00D4752F" w:rsidRDefault="00302ECA" w:rsidP="00302ECA">
      <w:pPr>
        <w:pStyle w:val="ListParagraph"/>
        <w:numPr>
          <w:ilvl w:val="1"/>
          <w:numId w:val="11"/>
        </w:numPr>
      </w:pPr>
      <w:r>
        <w:t>As discussed at last meeting, trying to decide as AF SIG Leadership if we need to continue with Prof Dev Chair position (which is not in our Rules of Order) or dissolve this position starting with upcoming election cycle</w:t>
      </w:r>
    </w:p>
    <w:p w14:paraId="6F4464F3" w14:textId="77777777" w:rsidR="00302ECA" w:rsidRDefault="00302ECA" w:rsidP="00302ECA">
      <w:pPr>
        <w:pStyle w:val="ListParagraph"/>
        <w:numPr>
          <w:ilvl w:val="2"/>
          <w:numId w:val="11"/>
        </w:numPr>
      </w:pPr>
      <w:r>
        <w:t xml:space="preserve">There has not ever been any written guidance on exact role of this position. </w:t>
      </w:r>
    </w:p>
    <w:p w14:paraId="0387DE45" w14:textId="53D5B8BA" w:rsidR="004853B8" w:rsidRDefault="00302ECA" w:rsidP="00302ECA">
      <w:pPr>
        <w:pStyle w:val="ListParagraph"/>
        <w:numPr>
          <w:ilvl w:val="2"/>
          <w:numId w:val="11"/>
        </w:numPr>
      </w:pPr>
      <w:r>
        <w:t xml:space="preserve">It has recently has morphed into representative on ELC and CSM planning committees but that has not quite come to fruition for various logistical reasons. </w:t>
      </w:r>
    </w:p>
    <w:p w14:paraId="5FACC4AC" w14:textId="77777777" w:rsidR="00302ECA" w:rsidRDefault="004853B8" w:rsidP="00302ECA">
      <w:pPr>
        <w:pStyle w:val="ListParagraph"/>
        <w:numPr>
          <w:ilvl w:val="2"/>
          <w:numId w:val="11"/>
        </w:numPr>
        <w:rPr>
          <w:color w:val="000000" w:themeColor="text1"/>
        </w:rPr>
      </w:pPr>
      <w:r w:rsidRPr="004853B8">
        <w:rPr>
          <w:color w:val="000000" w:themeColor="text1"/>
        </w:rPr>
        <w:t xml:space="preserve">Cathy </w:t>
      </w:r>
      <w:r w:rsidR="00302ECA">
        <w:rPr>
          <w:color w:val="000000" w:themeColor="text1"/>
        </w:rPr>
        <w:t xml:space="preserve">(who currently serves in this role for us) </w:t>
      </w:r>
      <w:r w:rsidRPr="004853B8">
        <w:rPr>
          <w:color w:val="000000" w:themeColor="text1"/>
        </w:rPr>
        <w:t xml:space="preserve">reports that it seems feasible that vice-chair or secretary could be rep for planning committees and that professional development position could be absorbed at this time.  </w:t>
      </w:r>
      <w:bookmarkStart w:id="0" w:name="_GoBack"/>
      <w:bookmarkEnd w:id="0"/>
    </w:p>
    <w:p w14:paraId="5D89EC01" w14:textId="69DFC84A" w:rsidR="004853B8" w:rsidRDefault="004853B8" w:rsidP="00302ECA">
      <w:pPr>
        <w:pStyle w:val="ListParagraph"/>
        <w:numPr>
          <w:ilvl w:val="2"/>
          <w:numId w:val="11"/>
        </w:numPr>
        <w:rPr>
          <w:color w:val="000000" w:themeColor="text1"/>
        </w:rPr>
      </w:pPr>
      <w:r w:rsidRPr="004853B8">
        <w:rPr>
          <w:color w:val="000000" w:themeColor="text1"/>
        </w:rPr>
        <w:t>If membership becomes more robust in future, then could consider rev</w:t>
      </w:r>
      <w:r>
        <w:rPr>
          <w:color w:val="000000" w:themeColor="text1"/>
        </w:rPr>
        <w:t>isiting</w:t>
      </w:r>
      <w:r w:rsidRPr="004853B8">
        <w:rPr>
          <w:color w:val="000000" w:themeColor="text1"/>
        </w:rPr>
        <w:t xml:space="preserve"> the professional development position</w:t>
      </w:r>
    </w:p>
    <w:p w14:paraId="4913BDF6" w14:textId="27775BAC" w:rsidR="00302ECA" w:rsidRDefault="00302ECA" w:rsidP="00302ECA">
      <w:pPr>
        <w:pStyle w:val="ListParagraph"/>
        <w:numPr>
          <w:ilvl w:val="2"/>
          <w:numId w:val="11"/>
        </w:numPr>
        <w:rPr>
          <w:color w:val="000000" w:themeColor="text1"/>
        </w:rPr>
      </w:pPr>
      <w:r>
        <w:rPr>
          <w:color w:val="000000" w:themeColor="text1"/>
        </w:rPr>
        <w:t>Final decision: Will dissolve this position starting with upcoming election cycle</w:t>
      </w:r>
    </w:p>
    <w:p w14:paraId="3A342C21" w14:textId="77777777" w:rsidR="00302ECA" w:rsidRDefault="00302ECA" w:rsidP="00302ECA">
      <w:pPr>
        <w:pStyle w:val="ListParagraph"/>
        <w:numPr>
          <w:ilvl w:val="2"/>
          <w:numId w:val="11"/>
        </w:numPr>
        <w:rPr>
          <w:color w:val="000000" w:themeColor="text1"/>
        </w:rPr>
      </w:pPr>
      <w:r w:rsidRPr="00302ECA">
        <w:rPr>
          <w:b/>
          <w:color w:val="000000" w:themeColor="text1"/>
        </w:rPr>
        <w:t>ACTION ITEM</w:t>
      </w:r>
      <w:r>
        <w:rPr>
          <w:color w:val="000000" w:themeColor="text1"/>
        </w:rPr>
        <w:t xml:space="preserve">: </w:t>
      </w:r>
    </w:p>
    <w:p w14:paraId="290498C6" w14:textId="166BA20B" w:rsidR="00302ECA" w:rsidRDefault="00302ECA" w:rsidP="00302ECA">
      <w:pPr>
        <w:pStyle w:val="ListParagraph"/>
        <w:numPr>
          <w:ilvl w:val="3"/>
          <w:numId w:val="11"/>
        </w:numPr>
        <w:rPr>
          <w:color w:val="000000" w:themeColor="text1"/>
        </w:rPr>
      </w:pPr>
      <w:r>
        <w:rPr>
          <w:color w:val="000000" w:themeColor="text1"/>
        </w:rPr>
        <w:t>Terri Miller, as our Nominating Committee Chair, will relay this information to the APTE Nominating Committee.</w:t>
      </w:r>
    </w:p>
    <w:p w14:paraId="3F1E05E6" w14:textId="4EDABF34" w:rsidR="00302ECA" w:rsidRDefault="00302ECA" w:rsidP="00302ECA">
      <w:pPr>
        <w:pStyle w:val="ListParagraph"/>
        <w:numPr>
          <w:ilvl w:val="3"/>
          <w:numId w:val="11"/>
        </w:numPr>
        <w:rPr>
          <w:color w:val="000000" w:themeColor="text1"/>
        </w:rPr>
      </w:pPr>
      <w:r>
        <w:rPr>
          <w:color w:val="000000" w:themeColor="text1"/>
        </w:rPr>
        <w:t xml:space="preserve">Kimeran Evans, as our AF SIG chair, will ensure no further action needs to </w:t>
      </w:r>
      <w:proofErr w:type="gramStart"/>
      <w:r>
        <w:rPr>
          <w:color w:val="000000" w:themeColor="text1"/>
        </w:rPr>
        <w:t>be taken</w:t>
      </w:r>
      <w:proofErr w:type="gramEnd"/>
      <w:r>
        <w:rPr>
          <w:color w:val="000000" w:themeColor="text1"/>
        </w:rPr>
        <w:t xml:space="preserve"> to dissolve this position. </w:t>
      </w:r>
    </w:p>
    <w:p w14:paraId="38E5FE4A" w14:textId="77777777" w:rsidR="00302ECA" w:rsidRPr="004853B8" w:rsidRDefault="00302ECA" w:rsidP="00302ECA">
      <w:pPr>
        <w:pStyle w:val="ListParagraph"/>
        <w:ind w:left="2880"/>
        <w:rPr>
          <w:color w:val="000000" w:themeColor="text1"/>
        </w:rPr>
      </w:pPr>
    </w:p>
    <w:p w14:paraId="487E3D6D" w14:textId="6D439CA4" w:rsidR="00BC371A" w:rsidRPr="00302ECA" w:rsidRDefault="00BC371A" w:rsidP="00302ECA">
      <w:pPr>
        <w:rPr>
          <w:b/>
          <w:color w:val="000000" w:themeColor="text1"/>
        </w:rPr>
      </w:pPr>
      <w:r w:rsidRPr="00302ECA">
        <w:rPr>
          <w:b/>
          <w:color w:val="000000" w:themeColor="text1"/>
        </w:rPr>
        <w:t xml:space="preserve">Next meeting to </w:t>
      </w:r>
      <w:proofErr w:type="gramStart"/>
      <w:r w:rsidRPr="00302ECA">
        <w:rPr>
          <w:b/>
          <w:color w:val="000000" w:themeColor="text1"/>
        </w:rPr>
        <w:t>be scheduled</w:t>
      </w:r>
      <w:proofErr w:type="gramEnd"/>
      <w:r w:rsidRPr="00302ECA">
        <w:rPr>
          <w:b/>
          <w:color w:val="000000" w:themeColor="text1"/>
        </w:rPr>
        <w:t xml:space="preserve"> in December to plan for CSM</w:t>
      </w:r>
    </w:p>
    <w:p w14:paraId="712C7458" w14:textId="772D154F" w:rsidR="00696AAB" w:rsidRDefault="00696AAB" w:rsidP="00AF45E0"/>
    <w:sectPr w:rsidR="00696AAB" w:rsidSect="00FE752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B0D1" w14:textId="77777777" w:rsidR="00791422" w:rsidRDefault="00791422" w:rsidP="00654802">
      <w:pPr>
        <w:spacing w:before="0" w:after="0" w:line="240" w:lineRule="auto"/>
      </w:pPr>
      <w:r>
        <w:separator/>
      </w:r>
    </w:p>
  </w:endnote>
  <w:endnote w:type="continuationSeparator" w:id="0">
    <w:p w14:paraId="639DD96C" w14:textId="77777777" w:rsidR="00791422" w:rsidRDefault="00791422" w:rsidP="006548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87925"/>
      <w:docPartObj>
        <w:docPartGallery w:val="Page Numbers (Bottom of Page)"/>
        <w:docPartUnique/>
      </w:docPartObj>
    </w:sdtPr>
    <w:sdtEndPr>
      <w:rPr>
        <w:noProof/>
      </w:rPr>
    </w:sdtEndPr>
    <w:sdtContent>
      <w:p w14:paraId="40E83633" w14:textId="350B6DE5" w:rsidR="007C6CF4" w:rsidRDefault="007C6CF4">
        <w:pPr>
          <w:pStyle w:val="Footer"/>
          <w:jc w:val="right"/>
        </w:pPr>
        <w:r>
          <w:fldChar w:fldCharType="begin"/>
        </w:r>
        <w:r>
          <w:instrText xml:space="preserve"> PAGE   \* MERGEFORMAT </w:instrText>
        </w:r>
        <w:r>
          <w:fldChar w:fldCharType="separate"/>
        </w:r>
        <w:r w:rsidR="00302ECA">
          <w:rPr>
            <w:noProof/>
          </w:rPr>
          <w:t>3</w:t>
        </w:r>
        <w:r>
          <w:rPr>
            <w:noProof/>
          </w:rPr>
          <w:fldChar w:fldCharType="end"/>
        </w:r>
      </w:p>
    </w:sdtContent>
  </w:sdt>
  <w:p w14:paraId="277416E6" w14:textId="77777777" w:rsidR="007C6CF4" w:rsidRDefault="007C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75A1" w14:textId="77777777" w:rsidR="00791422" w:rsidRDefault="00791422" w:rsidP="00654802">
      <w:pPr>
        <w:spacing w:before="0" w:after="0" w:line="240" w:lineRule="auto"/>
      </w:pPr>
      <w:r>
        <w:separator/>
      </w:r>
    </w:p>
  </w:footnote>
  <w:footnote w:type="continuationSeparator" w:id="0">
    <w:p w14:paraId="6C23F809" w14:textId="77777777" w:rsidR="00791422" w:rsidRDefault="00791422" w:rsidP="006548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949E" w14:textId="77777777" w:rsidR="00654802" w:rsidRDefault="00FE752D" w:rsidP="00FE752D">
    <w:pPr>
      <w:tabs>
        <w:tab w:val="center" w:pos="4680"/>
      </w:tabs>
      <w:spacing w:line="264" w:lineRule="auto"/>
    </w:pPr>
    <w:r>
      <w:tab/>
    </w:r>
    <w:r w:rsidR="00654802">
      <w:rPr>
        <w:noProof/>
        <w:color w:val="000000"/>
      </w:rPr>
      <mc:AlternateContent>
        <mc:Choice Requires="wps">
          <w:drawing>
            <wp:anchor distT="0" distB="0" distL="114300" distR="114300" simplePos="0" relativeHeight="251659264" behindDoc="0" locked="0" layoutInCell="1" allowOverlap="1" wp14:anchorId="2A525AA3" wp14:editId="346BDF8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DE24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654802">
      <w:rPr>
        <w:noProof/>
      </w:rPr>
      <w:drawing>
        <wp:inline distT="0" distB="0" distL="0" distR="0" wp14:anchorId="296A2BDC" wp14:editId="69216226">
          <wp:extent cx="3512820" cy="723900"/>
          <wp:effectExtent l="0" t="0" r="0" b="0"/>
          <wp:docPr id="1" name="Picture 1" descr="Porto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o Fi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2820" cy="723900"/>
                  </a:xfrm>
                  <a:prstGeom prst="rect">
                    <a:avLst/>
                  </a:prstGeom>
                  <a:noFill/>
                  <a:ln>
                    <a:noFill/>
                  </a:ln>
                </pic:spPr>
              </pic:pic>
            </a:graphicData>
          </a:graphic>
        </wp:inline>
      </w:drawing>
    </w:r>
  </w:p>
  <w:p w14:paraId="3B6B477E" w14:textId="77777777" w:rsidR="00654802" w:rsidRPr="002E17C0" w:rsidRDefault="00654802" w:rsidP="00654802">
    <w:pPr>
      <w:pStyle w:val="Header"/>
      <w:jc w:val="center"/>
      <w:rPr>
        <w:rFonts w:ascii="Calibri" w:hAnsi="Calibri" w:cs="Times New Roman"/>
        <w:b/>
        <w:color w:val="000000" w:themeColor="text1"/>
        <w:sz w:val="24"/>
      </w:rPr>
    </w:pPr>
    <w:r w:rsidRPr="002E17C0">
      <w:rPr>
        <w:rFonts w:ascii="Calibri" w:hAnsi="Calibri" w:cs="Times New Roman"/>
        <w:b/>
        <w:color w:val="000000" w:themeColor="text1"/>
        <w:sz w:val="24"/>
      </w:rPr>
      <w:t>ACADEMIC FACULTY SPECIAL INTEREST GROUP (AF SIG)</w:t>
    </w:r>
  </w:p>
  <w:p w14:paraId="7D60FA3B" w14:textId="759D41E1" w:rsidR="007C6CF4" w:rsidRPr="002E17C0" w:rsidRDefault="00654802" w:rsidP="00654802">
    <w:pPr>
      <w:pStyle w:val="Header"/>
      <w:jc w:val="center"/>
      <w:rPr>
        <w:rFonts w:ascii="Calibri" w:hAnsi="Calibri" w:cs="Times New Roman"/>
        <w:b/>
        <w:color w:val="000000" w:themeColor="text1"/>
        <w:sz w:val="24"/>
      </w:rPr>
    </w:pPr>
    <w:r w:rsidRPr="002E17C0">
      <w:rPr>
        <w:rFonts w:ascii="Calibri" w:hAnsi="Calibri" w:cs="Times New Roman"/>
        <w:b/>
        <w:color w:val="000000" w:themeColor="text1"/>
        <w:sz w:val="24"/>
      </w:rPr>
      <w:t xml:space="preserve">MEETING AGENDA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337"/>
    <w:multiLevelType w:val="hybridMultilevel"/>
    <w:tmpl w:val="F38E3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213A"/>
    <w:multiLevelType w:val="hybridMultilevel"/>
    <w:tmpl w:val="E9B08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43BF"/>
    <w:multiLevelType w:val="hybridMultilevel"/>
    <w:tmpl w:val="F852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683"/>
    <w:multiLevelType w:val="hybridMultilevel"/>
    <w:tmpl w:val="F7B6CB8E"/>
    <w:lvl w:ilvl="0" w:tplc="04090001">
      <w:start w:val="1"/>
      <w:numFmt w:val="bullet"/>
      <w:lvlText w:val=""/>
      <w:lvlJc w:val="left"/>
      <w:pPr>
        <w:ind w:left="720" w:hanging="360"/>
      </w:pPr>
      <w:rPr>
        <w:rFonts w:ascii="Symbol" w:hAnsi="Symbol" w:hint="default"/>
      </w:rPr>
    </w:lvl>
    <w:lvl w:ilvl="1" w:tplc="9BA6BF6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6307"/>
    <w:multiLevelType w:val="hybridMultilevel"/>
    <w:tmpl w:val="AE3E189A"/>
    <w:lvl w:ilvl="0" w:tplc="04090001">
      <w:start w:val="1"/>
      <w:numFmt w:val="bullet"/>
      <w:lvlText w:val=""/>
      <w:lvlJc w:val="left"/>
      <w:pPr>
        <w:ind w:left="720" w:hanging="360"/>
      </w:pPr>
      <w:rPr>
        <w:rFonts w:ascii="Symbol" w:hAnsi="Symbol" w:hint="default"/>
      </w:rPr>
    </w:lvl>
    <w:lvl w:ilvl="1" w:tplc="9BA6BF6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F0E84"/>
    <w:multiLevelType w:val="hybridMultilevel"/>
    <w:tmpl w:val="88443FDE"/>
    <w:lvl w:ilvl="0" w:tplc="BF9688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F1C83"/>
    <w:multiLevelType w:val="hybridMultilevel"/>
    <w:tmpl w:val="0D3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7EF0"/>
    <w:multiLevelType w:val="hybridMultilevel"/>
    <w:tmpl w:val="30E89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6E40F3"/>
    <w:multiLevelType w:val="hybridMultilevel"/>
    <w:tmpl w:val="37BE02A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0B40A4"/>
    <w:multiLevelType w:val="hybridMultilevel"/>
    <w:tmpl w:val="FCDABAEE"/>
    <w:lvl w:ilvl="0" w:tplc="04090013">
      <w:start w:val="1"/>
      <w:numFmt w:val="upperRoman"/>
      <w:lvlText w:val="%1."/>
      <w:lvlJc w:val="right"/>
      <w:pPr>
        <w:ind w:left="720" w:hanging="720"/>
      </w:pPr>
      <w:rPr>
        <w:rFonts w:hint="default"/>
      </w:rPr>
    </w:lvl>
    <w:lvl w:ilvl="1" w:tplc="04090013">
      <w:start w:val="1"/>
      <w:numFmt w:val="upp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4263B1"/>
    <w:multiLevelType w:val="multilevel"/>
    <w:tmpl w:val="897C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42433"/>
    <w:multiLevelType w:val="hybridMultilevel"/>
    <w:tmpl w:val="CC30EC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141962"/>
    <w:multiLevelType w:val="hybridMultilevel"/>
    <w:tmpl w:val="FAFC5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7"/>
  </w:num>
  <w:num w:numId="5">
    <w:abstractNumId w:val="9"/>
  </w:num>
  <w:num w:numId="6">
    <w:abstractNumId w:val="4"/>
  </w:num>
  <w:num w:numId="7">
    <w:abstractNumId w:val="3"/>
  </w:num>
  <w:num w:numId="8">
    <w:abstractNumId w:val="11"/>
  </w:num>
  <w:num w:numId="9">
    <w:abstractNumId w:val="8"/>
  </w:num>
  <w:num w:numId="10">
    <w:abstractNumId w:val="1"/>
  </w:num>
  <w:num w:numId="11">
    <w:abstractNumId w:val="2"/>
  </w:num>
  <w:num w:numId="12">
    <w:abstractNumId w:val="10"/>
  </w:num>
  <w:num w:numId="13">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2"/>
    <w:rsid w:val="00035FDF"/>
    <w:rsid w:val="00055E56"/>
    <w:rsid w:val="000E5DFB"/>
    <w:rsid w:val="000F1639"/>
    <w:rsid w:val="00106ECF"/>
    <w:rsid w:val="0016336C"/>
    <w:rsid w:val="001A5120"/>
    <w:rsid w:val="001D7A87"/>
    <w:rsid w:val="001F17AC"/>
    <w:rsid w:val="00202490"/>
    <w:rsid w:val="002B0E64"/>
    <w:rsid w:val="002D70DF"/>
    <w:rsid w:val="002E17C0"/>
    <w:rsid w:val="00302ECA"/>
    <w:rsid w:val="00367D51"/>
    <w:rsid w:val="003D10B1"/>
    <w:rsid w:val="003F0250"/>
    <w:rsid w:val="00406ED2"/>
    <w:rsid w:val="00453128"/>
    <w:rsid w:val="00456B9A"/>
    <w:rsid w:val="00460AAA"/>
    <w:rsid w:val="00481588"/>
    <w:rsid w:val="004853B8"/>
    <w:rsid w:val="00494F8F"/>
    <w:rsid w:val="00495DFB"/>
    <w:rsid w:val="004B1E41"/>
    <w:rsid w:val="004C5EE8"/>
    <w:rsid w:val="004E4CB0"/>
    <w:rsid w:val="004F4590"/>
    <w:rsid w:val="00534A6F"/>
    <w:rsid w:val="00551525"/>
    <w:rsid w:val="00595907"/>
    <w:rsid w:val="005B027E"/>
    <w:rsid w:val="005F60B9"/>
    <w:rsid w:val="006460BD"/>
    <w:rsid w:val="00646AE8"/>
    <w:rsid w:val="00654802"/>
    <w:rsid w:val="006674A7"/>
    <w:rsid w:val="00671446"/>
    <w:rsid w:val="0067765C"/>
    <w:rsid w:val="00696AAB"/>
    <w:rsid w:val="006A73A6"/>
    <w:rsid w:val="006D6859"/>
    <w:rsid w:val="006E6354"/>
    <w:rsid w:val="006F6D26"/>
    <w:rsid w:val="00710A6B"/>
    <w:rsid w:val="007279FB"/>
    <w:rsid w:val="00732DA0"/>
    <w:rsid w:val="00791422"/>
    <w:rsid w:val="007C60EF"/>
    <w:rsid w:val="007C6CF4"/>
    <w:rsid w:val="007D7ECC"/>
    <w:rsid w:val="00813780"/>
    <w:rsid w:val="00882050"/>
    <w:rsid w:val="0088273F"/>
    <w:rsid w:val="00894FC2"/>
    <w:rsid w:val="008E25A7"/>
    <w:rsid w:val="00910A1D"/>
    <w:rsid w:val="00965955"/>
    <w:rsid w:val="00A32E33"/>
    <w:rsid w:val="00A47FA9"/>
    <w:rsid w:val="00A65C4E"/>
    <w:rsid w:val="00A77217"/>
    <w:rsid w:val="00AB3304"/>
    <w:rsid w:val="00AF45E0"/>
    <w:rsid w:val="00B14703"/>
    <w:rsid w:val="00B257D1"/>
    <w:rsid w:val="00B36FFE"/>
    <w:rsid w:val="00B73EF4"/>
    <w:rsid w:val="00BA1167"/>
    <w:rsid w:val="00BC371A"/>
    <w:rsid w:val="00C47FD2"/>
    <w:rsid w:val="00CF5D6D"/>
    <w:rsid w:val="00D04F49"/>
    <w:rsid w:val="00D41FE0"/>
    <w:rsid w:val="00D4752F"/>
    <w:rsid w:val="00D747A8"/>
    <w:rsid w:val="00D9112E"/>
    <w:rsid w:val="00DB4EFD"/>
    <w:rsid w:val="00DE17B8"/>
    <w:rsid w:val="00E02495"/>
    <w:rsid w:val="00E46D1E"/>
    <w:rsid w:val="00E8683E"/>
    <w:rsid w:val="00EC1F1D"/>
    <w:rsid w:val="00ED4CF4"/>
    <w:rsid w:val="00F4298D"/>
    <w:rsid w:val="00F45CBD"/>
    <w:rsid w:val="00FE752D"/>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644E"/>
  <w15:chartTrackingRefBased/>
  <w15:docId w15:val="{145C8222-15D8-4963-9A88-2CD7B917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02"/>
    <w:pPr>
      <w:spacing w:before="40" w:after="12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802"/>
    <w:rPr>
      <w:rFonts w:asciiTheme="minorHAnsi" w:hAnsiTheme="minorHAnsi" w:cs="Times New Roman"/>
      <w:b/>
      <w:bCs/>
    </w:rPr>
  </w:style>
  <w:style w:type="paragraph" w:styleId="Header">
    <w:name w:val="header"/>
    <w:basedOn w:val="Normal"/>
    <w:link w:val="HeaderChar"/>
    <w:uiPriority w:val="99"/>
    <w:unhideWhenUsed/>
    <w:rsid w:val="00654802"/>
    <w:pPr>
      <w:spacing w:after="0" w:line="240" w:lineRule="auto"/>
    </w:pPr>
    <w:rPr>
      <w:rFonts w:cs="Calibri"/>
      <w:color w:val="5B9BD5" w:themeColor="accent1"/>
      <w:sz w:val="18"/>
    </w:rPr>
  </w:style>
  <w:style w:type="character" w:customStyle="1" w:styleId="HeaderChar">
    <w:name w:val="Header Char"/>
    <w:basedOn w:val="DefaultParagraphFont"/>
    <w:link w:val="Header"/>
    <w:uiPriority w:val="99"/>
    <w:rsid w:val="00654802"/>
    <w:rPr>
      <w:rFonts w:eastAsia="Times New Roman" w:cs="Calibri"/>
      <w:color w:val="5B9BD5" w:themeColor="accent1"/>
      <w:sz w:val="18"/>
      <w:szCs w:val="24"/>
    </w:rPr>
  </w:style>
  <w:style w:type="paragraph" w:styleId="Footer">
    <w:name w:val="footer"/>
    <w:basedOn w:val="Normal"/>
    <w:link w:val="FooterChar"/>
    <w:uiPriority w:val="99"/>
    <w:unhideWhenUsed/>
    <w:rsid w:val="006548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4802"/>
    <w:rPr>
      <w:rFonts w:eastAsia="Times New Roman" w:cs="Times New Roman"/>
      <w:sz w:val="24"/>
      <w:szCs w:val="24"/>
    </w:rPr>
  </w:style>
  <w:style w:type="paragraph" w:styleId="ListParagraph">
    <w:name w:val="List Paragraph"/>
    <w:basedOn w:val="Normal"/>
    <w:uiPriority w:val="34"/>
    <w:qFormat/>
    <w:rsid w:val="002E17C0"/>
    <w:pPr>
      <w:ind w:left="720"/>
      <w:contextualSpacing/>
    </w:pPr>
  </w:style>
  <w:style w:type="character" w:styleId="Hyperlink">
    <w:name w:val="Hyperlink"/>
    <w:basedOn w:val="DefaultParagraphFont"/>
    <w:uiPriority w:val="99"/>
    <w:semiHidden/>
    <w:unhideWhenUsed/>
    <w:rsid w:val="002E17C0"/>
    <w:rPr>
      <w:color w:val="0000FF"/>
      <w:u w:val="single"/>
    </w:rPr>
  </w:style>
  <w:style w:type="paragraph" w:styleId="BalloonText">
    <w:name w:val="Balloon Text"/>
    <w:basedOn w:val="Normal"/>
    <w:link w:val="BalloonTextChar"/>
    <w:uiPriority w:val="99"/>
    <w:semiHidden/>
    <w:unhideWhenUsed/>
    <w:rsid w:val="00456B9A"/>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56B9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9066">
      <w:bodyDiv w:val="1"/>
      <w:marLeft w:val="0"/>
      <w:marRight w:val="0"/>
      <w:marTop w:val="0"/>
      <w:marBottom w:val="0"/>
      <w:divBdr>
        <w:top w:val="none" w:sz="0" w:space="0" w:color="auto"/>
        <w:left w:val="none" w:sz="0" w:space="0" w:color="auto"/>
        <w:bottom w:val="none" w:sz="0" w:space="0" w:color="auto"/>
        <w:right w:val="none" w:sz="0" w:space="0" w:color="auto"/>
      </w:divBdr>
      <w:divsChild>
        <w:div w:id="1107193132">
          <w:marLeft w:val="0"/>
          <w:marRight w:val="0"/>
          <w:marTop w:val="0"/>
          <w:marBottom w:val="0"/>
          <w:divBdr>
            <w:top w:val="none" w:sz="0" w:space="0" w:color="auto"/>
            <w:left w:val="none" w:sz="0" w:space="0" w:color="auto"/>
            <w:bottom w:val="none" w:sz="0" w:space="0" w:color="auto"/>
            <w:right w:val="none" w:sz="0" w:space="0" w:color="auto"/>
          </w:divBdr>
        </w:div>
        <w:div w:id="1205094243">
          <w:marLeft w:val="0"/>
          <w:marRight w:val="0"/>
          <w:marTop w:val="0"/>
          <w:marBottom w:val="0"/>
          <w:divBdr>
            <w:top w:val="none" w:sz="0" w:space="0" w:color="auto"/>
            <w:left w:val="none" w:sz="0" w:space="0" w:color="auto"/>
            <w:bottom w:val="none" w:sz="0" w:space="0" w:color="auto"/>
            <w:right w:val="none" w:sz="0" w:space="0" w:color="auto"/>
          </w:divBdr>
        </w:div>
      </w:divsChild>
    </w:div>
    <w:div w:id="13825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9CD8-401D-4C9E-9C61-23CD5334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Kimeran</dc:creator>
  <cp:keywords/>
  <dc:description/>
  <cp:lastModifiedBy>Evans, Kimeran</cp:lastModifiedBy>
  <cp:revision>3</cp:revision>
  <cp:lastPrinted>2019-08-14T16:23:00Z</cp:lastPrinted>
  <dcterms:created xsi:type="dcterms:W3CDTF">2020-10-05T16:28:00Z</dcterms:created>
  <dcterms:modified xsi:type="dcterms:W3CDTF">2020-10-05T16:37:00Z</dcterms:modified>
</cp:coreProperties>
</file>