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6D" w:rsidRDefault="00726768" w:rsidP="00A8516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Anatomy Educators Special Interest Group</w:t>
      </w:r>
    </w:p>
    <w:p w:rsidR="006052B2" w:rsidRPr="00A8516D" w:rsidRDefault="006052B2" w:rsidP="00A8516D">
      <w:pPr>
        <w:jc w:val="center"/>
        <w:rPr>
          <w:b/>
          <w:u w:val="single"/>
        </w:rPr>
      </w:pPr>
      <w:r w:rsidRPr="0014374A">
        <w:rPr>
          <w:b/>
        </w:rPr>
        <w:t xml:space="preserve"> AGENDA</w:t>
      </w:r>
      <w:r>
        <w:rPr>
          <w:b/>
        </w:rPr>
        <w:t xml:space="preserve"> </w:t>
      </w:r>
      <w:r w:rsidR="000A2297">
        <w:rPr>
          <w:b/>
        </w:rPr>
        <w:t>/Minutes</w:t>
      </w:r>
    </w:p>
    <w:p w:rsidR="00726768" w:rsidRDefault="00756FB7" w:rsidP="00726768">
      <w:pPr>
        <w:spacing w:after="0"/>
        <w:jc w:val="center"/>
        <w:rPr>
          <w:b/>
        </w:rPr>
      </w:pPr>
      <w:r>
        <w:rPr>
          <w:b/>
        </w:rPr>
        <w:t>February 14</w:t>
      </w:r>
      <w:r w:rsidRPr="00756FB7">
        <w:rPr>
          <w:b/>
          <w:vertAlign w:val="superscript"/>
        </w:rPr>
        <w:t>th</w:t>
      </w:r>
      <w:r>
        <w:rPr>
          <w:b/>
        </w:rPr>
        <w:t>, 6:30 – 7:30 am</w:t>
      </w:r>
    </w:p>
    <w:p w:rsidR="00726768" w:rsidRDefault="00756FB7" w:rsidP="00726768">
      <w:pPr>
        <w:spacing w:after="0"/>
        <w:jc w:val="center"/>
        <w:rPr>
          <w:b/>
        </w:rPr>
      </w:pPr>
      <w:r>
        <w:rPr>
          <w:b/>
        </w:rPr>
        <w:t>CSM, Denver, CO</w:t>
      </w:r>
    </w:p>
    <w:p w:rsidR="00896F8A" w:rsidRDefault="00E97B70" w:rsidP="00896F8A">
      <w:pPr>
        <w:spacing w:after="0"/>
        <w:jc w:val="center"/>
        <w:rPr>
          <w:b/>
        </w:rPr>
      </w:pPr>
      <w:r>
        <w:rPr>
          <w:b/>
        </w:rPr>
        <w:t xml:space="preserve">Colorado </w:t>
      </w:r>
      <w:r w:rsidR="00756FB7">
        <w:rPr>
          <w:b/>
        </w:rPr>
        <w:t xml:space="preserve">Convention </w:t>
      </w:r>
      <w:r w:rsidRPr="00E97B70">
        <w:rPr>
          <w:b/>
        </w:rPr>
        <w:t xml:space="preserve">Center – </w:t>
      </w:r>
      <w:r>
        <w:rPr>
          <w:b/>
        </w:rPr>
        <w:t>702/704/706 West</w:t>
      </w:r>
    </w:p>
    <w:p w:rsidR="00726768" w:rsidRDefault="00726768" w:rsidP="00726768">
      <w:pPr>
        <w:spacing w:after="0"/>
        <w:jc w:val="center"/>
        <w:rPr>
          <w:b/>
        </w:rPr>
      </w:pPr>
    </w:p>
    <w:p w:rsidR="00726768" w:rsidRDefault="00F57179" w:rsidP="00F57179">
      <w:r>
        <w:t>I.</w:t>
      </w:r>
      <w:r>
        <w:tab/>
      </w:r>
      <w:r w:rsidR="006052B2">
        <w:t>Welcome</w:t>
      </w:r>
      <w:r w:rsidR="0094038A">
        <w:t xml:space="preserve"> - </w:t>
      </w:r>
      <w:r w:rsidR="00726768">
        <w:t>D</w:t>
      </w:r>
      <w:r w:rsidR="00896F8A">
        <w:t>onna</w:t>
      </w:r>
      <w:r w:rsidR="00726768">
        <w:t xml:space="preserve"> Skelly</w:t>
      </w:r>
      <w:r w:rsidR="00E97B70">
        <w:t xml:space="preserve"> - </w:t>
      </w:r>
      <w:r w:rsidR="0094038A">
        <w:t>Chair</w:t>
      </w:r>
      <w:r w:rsidR="000A5006">
        <w:t xml:space="preserve"> </w:t>
      </w:r>
      <w:r w:rsidR="00E97B70">
        <w:t>(Sign in sheet)</w:t>
      </w:r>
    </w:p>
    <w:p w:rsidR="00D04971" w:rsidRDefault="00497997" w:rsidP="00F57179">
      <w:r>
        <w:tab/>
      </w:r>
      <w:r w:rsidR="004B27A0">
        <w:tab/>
      </w:r>
      <w:r>
        <w:t>Pam</w:t>
      </w:r>
      <w:r w:rsidR="00A36FE4">
        <w:t xml:space="preserve">ela </w:t>
      </w:r>
      <w:proofErr w:type="spellStart"/>
      <w:r w:rsidR="00A36FE4">
        <w:t>Levangie</w:t>
      </w:r>
      <w:proofErr w:type="spellEnd"/>
      <w:r w:rsidR="00A36FE4">
        <w:t xml:space="preserve"> – Academy of PT Education President</w:t>
      </w:r>
      <w:r w:rsidR="00D04971">
        <w:t xml:space="preserve"> provided a welcome and update </w:t>
      </w:r>
    </w:p>
    <w:p w:rsidR="00497997" w:rsidRDefault="00D04971" w:rsidP="00F57179">
      <w:r>
        <w:tab/>
      </w:r>
      <w:r>
        <w:tab/>
      </w:r>
      <w:proofErr w:type="gramStart"/>
      <w:r>
        <w:t>of</w:t>
      </w:r>
      <w:proofErr w:type="gramEnd"/>
      <w:r>
        <w:t xml:space="preserve"> Education Academy activities</w:t>
      </w:r>
    </w:p>
    <w:p w:rsidR="004B27A0" w:rsidRDefault="00726768" w:rsidP="004B27A0">
      <w:pPr>
        <w:ind w:left="720" w:hanging="720"/>
      </w:pPr>
      <w:r>
        <w:t>II.</w:t>
      </w:r>
      <w:r>
        <w:tab/>
      </w:r>
      <w:r w:rsidR="004B27A0" w:rsidRPr="004B27A0">
        <w:t xml:space="preserve">Presentation: Use of </w:t>
      </w:r>
      <w:r w:rsidR="004B27A0">
        <w:t>Technology in Anatomy Education</w:t>
      </w:r>
      <w:r w:rsidR="004B27A0" w:rsidRPr="004B27A0">
        <w:t xml:space="preserve"> – Stephanie </w:t>
      </w:r>
      <w:proofErr w:type="spellStart"/>
      <w:r w:rsidR="004B27A0" w:rsidRPr="004B27A0">
        <w:t>Muth</w:t>
      </w:r>
      <w:proofErr w:type="spellEnd"/>
    </w:p>
    <w:p w:rsidR="00D04971" w:rsidRDefault="00D04971" w:rsidP="004B27A0">
      <w:pPr>
        <w:ind w:left="720" w:hanging="720"/>
      </w:pPr>
      <w:r>
        <w:tab/>
        <w:t xml:space="preserve">Group discussion following this presentation focused on member experiences with various types of technology in teaching anatomy.  Several members noted the </w:t>
      </w:r>
      <w:proofErr w:type="spellStart"/>
      <w:r>
        <w:t>Anatomage</w:t>
      </w:r>
      <w:proofErr w:type="spellEnd"/>
      <w:r>
        <w:t xml:space="preserve"> table did not provide the degree of resolution they had anticipated.  Others noted very good resolution with the </w:t>
      </w:r>
      <w:proofErr w:type="spellStart"/>
      <w:r>
        <w:t>Sectra</w:t>
      </w:r>
      <w:proofErr w:type="spellEnd"/>
      <w:r>
        <w:t xml:space="preserve"> table.  Several faculty reported a trend towards students demonstrating preference for books in the lab as opposed to software/apps, or in addition to these resources.  </w:t>
      </w:r>
    </w:p>
    <w:p w:rsidR="00726768" w:rsidRDefault="004B27A0" w:rsidP="00AF0EB1">
      <w:pPr>
        <w:ind w:left="720" w:hanging="720"/>
      </w:pPr>
      <w:r>
        <w:t xml:space="preserve">III. </w:t>
      </w:r>
      <w:r>
        <w:tab/>
      </w:r>
      <w:r w:rsidR="00E97B70">
        <w:t>Updates</w:t>
      </w:r>
    </w:p>
    <w:p w:rsidR="00D941DF" w:rsidRDefault="00D941DF" w:rsidP="00D941DF">
      <w:pPr>
        <w:ind w:left="720"/>
      </w:pPr>
      <w:r>
        <w:t>A.</w:t>
      </w:r>
      <w:r>
        <w:tab/>
      </w:r>
      <w:r w:rsidRPr="00884F17">
        <w:t>Marsh</w:t>
      </w:r>
      <w:r>
        <w:t>a Rutland and Beth Moody Jones (</w:t>
      </w:r>
      <w:r w:rsidRPr="00884F17">
        <w:t>Programming Committee Co-chairs</w:t>
      </w:r>
      <w:r>
        <w:t>)</w:t>
      </w:r>
    </w:p>
    <w:p w:rsidR="00D941DF" w:rsidRPr="00D04971" w:rsidRDefault="00D941DF" w:rsidP="00D941DF">
      <w:pPr>
        <w:pStyle w:val="ListParagraph"/>
        <w:numPr>
          <w:ilvl w:val="0"/>
          <w:numId w:val="6"/>
        </w:numPr>
        <w:spacing w:line="257" w:lineRule="auto"/>
        <w:ind w:left="2160"/>
      </w:pPr>
      <w:r w:rsidRPr="00D04971">
        <w:t>Pelvic Anatomy</w:t>
      </w:r>
      <w:r w:rsidR="00D04971">
        <w:t xml:space="preserve"> in Clay</w:t>
      </w:r>
      <w:r w:rsidRPr="00D04971">
        <w:t xml:space="preserve"> session 8-10 </w:t>
      </w:r>
      <w:r w:rsidR="00D04971">
        <w:t xml:space="preserve">today </w:t>
      </w:r>
      <w:r w:rsidRPr="00D04971">
        <w:t xml:space="preserve">following this meeting </w:t>
      </w:r>
    </w:p>
    <w:p w:rsidR="00D941DF" w:rsidRPr="00D04971" w:rsidRDefault="00D04971" w:rsidP="00D941DF">
      <w:pPr>
        <w:pStyle w:val="ListParagraph"/>
        <w:numPr>
          <w:ilvl w:val="0"/>
          <w:numId w:val="6"/>
        </w:numPr>
        <w:spacing w:line="257" w:lineRule="auto"/>
        <w:ind w:left="2160"/>
      </w:pPr>
      <w:r>
        <w:t>Encouraged p</w:t>
      </w:r>
      <w:r w:rsidR="00D941DF" w:rsidRPr="00D04971">
        <w:t xml:space="preserve">oster submissions for CSM/ELC that are anatomy related </w:t>
      </w:r>
    </w:p>
    <w:p w:rsidR="00D941DF" w:rsidRPr="00D04971" w:rsidRDefault="00D04971" w:rsidP="00D941DF">
      <w:pPr>
        <w:pStyle w:val="ListParagraph"/>
        <w:numPr>
          <w:ilvl w:val="0"/>
          <w:numId w:val="6"/>
        </w:numPr>
        <w:spacing w:line="257" w:lineRule="auto"/>
        <w:ind w:left="2160"/>
      </w:pPr>
      <w:r>
        <w:t>Solicited i</w:t>
      </w:r>
      <w:r w:rsidR="00D941DF" w:rsidRPr="00D04971">
        <w:t xml:space="preserve">deas for CSM /ELC programming </w:t>
      </w:r>
    </w:p>
    <w:p w:rsidR="00D941DF" w:rsidRDefault="004B27A0" w:rsidP="00D941DF">
      <w:pPr>
        <w:ind w:left="720"/>
      </w:pPr>
      <w:r>
        <w:t>B.</w:t>
      </w:r>
      <w:r>
        <w:tab/>
      </w:r>
      <w:r w:rsidRPr="00D941DF">
        <w:t xml:space="preserve"> </w:t>
      </w:r>
      <w:r w:rsidR="00D941DF">
        <w:t xml:space="preserve">Stephanie </w:t>
      </w:r>
      <w:proofErr w:type="spellStart"/>
      <w:r w:rsidR="00D941DF">
        <w:t>Muth</w:t>
      </w:r>
      <w:proofErr w:type="spellEnd"/>
      <w:r w:rsidR="00D941DF" w:rsidRPr="00D67608">
        <w:t xml:space="preserve"> </w:t>
      </w:r>
      <w:r w:rsidR="00D941DF">
        <w:t>(</w:t>
      </w:r>
      <w:r w:rsidR="00D941DF" w:rsidRPr="00D67608">
        <w:t>Recording Secretary/Website Coordinator</w:t>
      </w:r>
      <w:r w:rsidR="00D941DF">
        <w:t xml:space="preserve">) </w:t>
      </w:r>
    </w:p>
    <w:p w:rsidR="004B27A0" w:rsidRPr="00D941DF" w:rsidRDefault="00D04971" w:rsidP="00D941DF">
      <w:pPr>
        <w:ind w:left="1440"/>
      </w:pPr>
      <w:r>
        <w:t>Overview of Website resources</w:t>
      </w:r>
    </w:p>
    <w:p w:rsidR="00D941DF" w:rsidRPr="00E97B70" w:rsidRDefault="004B27A0" w:rsidP="00D941DF">
      <w:pPr>
        <w:ind w:firstLine="720"/>
      </w:pPr>
      <w:r>
        <w:t>C.</w:t>
      </w:r>
      <w:r>
        <w:tab/>
      </w:r>
      <w:r w:rsidR="00D941DF">
        <w:t xml:space="preserve">Donna Skelly (Chair) </w:t>
      </w:r>
    </w:p>
    <w:p w:rsidR="0057763D" w:rsidRDefault="0057763D" w:rsidP="00D941DF">
      <w:pPr>
        <w:pStyle w:val="ListParagraph"/>
        <w:numPr>
          <w:ilvl w:val="2"/>
          <w:numId w:val="3"/>
        </w:numPr>
        <w:spacing w:line="257" w:lineRule="auto"/>
      </w:pPr>
      <w:r>
        <w:t xml:space="preserve">Certificates of Appreciation </w:t>
      </w:r>
      <w:r w:rsidR="00D04971">
        <w:t xml:space="preserve">were given to Stephanie </w:t>
      </w:r>
      <w:proofErr w:type="spellStart"/>
      <w:r w:rsidR="00D04971">
        <w:t>Muth</w:t>
      </w:r>
      <w:proofErr w:type="spellEnd"/>
      <w:r w:rsidR="00D04971">
        <w:t xml:space="preserve"> and David </w:t>
      </w:r>
      <w:proofErr w:type="spellStart"/>
      <w:r w:rsidR="00D04971">
        <w:t>Ebaugh</w:t>
      </w:r>
      <w:proofErr w:type="spellEnd"/>
      <w:r w:rsidR="00D04971">
        <w:t xml:space="preserve"> who will be completing their terms this coming summer</w:t>
      </w:r>
    </w:p>
    <w:p w:rsidR="00D941DF" w:rsidRPr="00E97B70" w:rsidRDefault="00D941DF" w:rsidP="00D941DF">
      <w:pPr>
        <w:pStyle w:val="ListParagraph"/>
        <w:numPr>
          <w:ilvl w:val="2"/>
          <w:numId w:val="3"/>
        </w:numPr>
        <w:spacing w:line="257" w:lineRule="auto"/>
      </w:pPr>
      <w:r w:rsidRPr="00E97B70">
        <w:t>APTE membership meeting and reception this evening 6:30 – 9:00</w:t>
      </w:r>
    </w:p>
    <w:p w:rsidR="00D941DF" w:rsidRPr="00E97B70" w:rsidRDefault="00D941DF" w:rsidP="00D941DF">
      <w:pPr>
        <w:pStyle w:val="ListParagraph"/>
        <w:numPr>
          <w:ilvl w:val="2"/>
          <w:numId w:val="3"/>
        </w:numPr>
        <w:spacing w:line="257" w:lineRule="auto"/>
      </w:pPr>
      <w:r w:rsidRPr="00E97B70">
        <w:t xml:space="preserve">Adopt a Doc Scholarship awards available through the Academy. </w:t>
      </w:r>
    </w:p>
    <w:p w:rsidR="00D941DF" w:rsidRPr="00E97B70" w:rsidRDefault="00D941DF" w:rsidP="00D941DF">
      <w:pPr>
        <w:pStyle w:val="ListParagraph"/>
        <w:numPr>
          <w:ilvl w:val="2"/>
          <w:numId w:val="3"/>
        </w:numPr>
      </w:pPr>
      <w:r w:rsidRPr="00E97B70">
        <w:t>APTE Research Grants</w:t>
      </w:r>
    </w:p>
    <w:p w:rsidR="00D941DF" w:rsidRPr="00E97B70" w:rsidRDefault="00D941DF" w:rsidP="00D941DF">
      <w:pPr>
        <w:pStyle w:val="ListParagraph"/>
        <w:numPr>
          <w:ilvl w:val="2"/>
          <w:numId w:val="3"/>
        </w:numPr>
      </w:pPr>
      <w:r w:rsidRPr="00E97B70">
        <w:t>New Faculty Workshop will be held July  16-19 2020</w:t>
      </w:r>
    </w:p>
    <w:p w:rsidR="00D941DF" w:rsidRPr="00E97B70" w:rsidRDefault="00D941DF" w:rsidP="00D941DF">
      <w:pPr>
        <w:pStyle w:val="ListParagraph"/>
        <w:numPr>
          <w:ilvl w:val="2"/>
          <w:numId w:val="3"/>
        </w:numPr>
      </w:pPr>
      <w:r w:rsidRPr="00E97B70">
        <w:t>Mid-career Faculty Development workshop July 30 - August 1</w:t>
      </w:r>
    </w:p>
    <w:p w:rsidR="00D941DF" w:rsidRDefault="00D941DF" w:rsidP="00D941DF">
      <w:pPr>
        <w:pStyle w:val="ListParagraph"/>
        <w:numPr>
          <w:ilvl w:val="3"/>
          <w:numId w:val="3"/>
        </w:numPr>
      </w:pPr>
      <w:r w:rsidRPr="00E97B70">
        <w:t>both at NW University in Chicago</w:t>
      </w:r>
    </w:p>
    <w:p w:rsidR="00D941DF" w:rsidRDefault="00D941DF" w:rsidP="00D941DF">
      <w:pPr>
        <w:pStyle w:val="ListParagraph"/>
        <w:numPr>
          <w:ilvl w:val="2"/>
          <w:numId w:val="3"/>
        </w:numPr>
      </w:pPr>
      <w:r>
        <w:t xml:space="preserve">Volunteer opportunities with the Education Academy </w:t>
      </w:r>
    </w:p>
    <w:p w:rsidR="00D941DF" w:rsidRDefault="00D941DF" w:rsidP="00D941DF">
      <w:pPr>
        <w:pStyle w:val="ListParagraph"/>
        <w:numPr>
          <w:ilvl w:val="3"/>
          <w:numId w:val="3"/>
        </w:numPr>
      </w:pPr>
      <w:r>
        <w:t>register on the website under Member Resources</w:t>
      </w:r>
    </w:p>
    <w:p w:rsidR="00D941DF" w:rsidRDefault="00D941DF" w:rsidP="00D941DF">
      <w:pPr>
        <w:pStyle w:val="ListParagraph"/>
        <w:numPr>
          <w:ilvl w:val="2"/>
          <w:numId w:val="3"/>
        </w:numPr>
      </w:pPr>
      <w:r>
        <w:t>Encouragement of Discussion Board use for member communication</w:t>
      </w:r>
    </w:p>
    <w:p w:rsidR="00D941DF" w:rsidRDefault="00D941DF" w:rsidP="00D941DF">
      <w:pPr>
        <w:pStyle w:val="ListParagraph"/>
        <w:numPr>
          <w:ilvl w:val="2"/>
          <w:numId w:val="3"/>
        </w:numPr>
      </w:pPr>
      <w:r w:rsidRPr="00A36FE4">
        <w:t>H.R. 1835 1, the Consensual Donation and Research Integrity Act of 2019</w:t>
      </w:r>
    </w:p>
    <w:p w:rsidR="00D941DF" w:rsidRPr="00D941DF" w:rsidRDefault="003153C8" w:rsidP="00D941DF">
      <w:pPr>
        <w:pStyle w:val="ListParagraph"/>
        <w:ind w:left="2160"/>
        <w:rPr>
          <w:color w:val="0563C1" w:themeColor="hyperlink"/>
          <w:u w:val="single"/>
        </w:rPr>
      </w:pPr>
      <w:hyperlink r:id="rId5" w:history="1">
        <w:r w:rsidR="00D941DF" w:rsidRPr="00F73E20">
          <w:rPr>
            <w:rStyle w:val="Hyperlink"/>
          </w:rPr>
          <w:t>https://www.congress.gov/bill/116th-congress/house-bill/1835</w:t>
        </w:r>
      </w:hyperlink>
    </w:p>
    <w:p w:rsidR="000A5006" w:rsidRPr="00D67608" w:rsidRDefault="004B27A0" w:rsidP="00D941DF">
      <w:pPr>
        <w:ind w:left="720"/>
      </w:pPr>
      <w:r>
        <w:t>D.</w:t>
      </w:r>
      <w:r>
        <w:tab/>
      </w:r>
      <w:r w:rsidR="00D941DF" w:rsidRPr="00D941DF">
        <w:t>Ellen Costello (Vice Chair)</w:t>
      </w:r>
      <w:r w:rsidR="00D04971">
        <w:t xml:space="preserve"> – no updates</w:t>
      </w:r>
    </w:p>
    <w:p w:rsidR="00D67608" w:rsidRDefault="004B27A0" w:rsidP="004B27A0">
      <w:pPr>
        <w:ind w:left="720"/>
      </w:pPr>
      <w:r>
        <w:lastRenderedPageBreak/>
        <w:t>E.</w:t>
      </w:r>
      <w:r>
        <w:tab/>
      </w:r>
      <w:proofErr w:type="spellStart"/>
      <w:r w:rsidR="00DE6B87">
        <w:t>Reivian</w:t>
      </w:r>
      <w:proofErr w:type="spellEnd"/>
      <w:r w:rsidR="00DE6B87">
        <w:t xml:space="preserve"> Berrios</w:t>
      </w:r>
      <w:r w:rsidR="00D67608" w:rsidRPr="00D67608">
        <w:t xml:space="preserve"> </w:t>
      </w:r>
      <w:r w:rsidR="00DE6B87">
        <w:t>(</w:t>
      </w:r>
      <w:r w:rsidR="00D67608" w:rsidRPr="00D67608">
        <w:t>Membership Secretary/Treasurer</w:t>
      </w:r>
      <w:r w:rsidR="00DE6B87">
        <w:t>)</w:t>
      </w:r>
    </w:p>
    <w:p w:rsidR="00884F17" w:rsidRPr="00D67608" w:rsidRDefault="00D04971" w:rsidP="00DE6B87">
      <w:pPr>
        <w:ind w:left="720" w:firstLine="720"/>
      </w:pPr>
      <w:r>
        <w:t xml:space="preserve">Membership has increased from </w:t>
      </w:r>
      <w:r w:rsidR="004300B3">
        <w:t>131 last year at this time to 174</w:t>
      </w:r>
    </w:p>
    <w:p w:rsidR="00D67608" w:rsidRDefault="004B27A0" w:rsidP="004B27A0">
      <w:pPr>
        <w:ind w:left="720"/>
      </w:pPr>
      <w:r>
        <w:t>F.</w:t>
      </w:r>
      <w:r>
        <w:tab/>
      </w:r>
      <w:r w:rsidR="00DE6B87">
        <w:t xml:space="preserve">David </w:t>
      </w:r>
      <w:proofErr w:type="spellStart"/>
      <w:r w:rsidR="00DE6B87">
        <w:t>Ebaugh</w:t>
      </w:r>
      <w:proofErr w:type="spellEnd"/>
      <w:r w:rsidR="00DE6B87">
        <w:t xml:space="preserve"> and Kirsten </w:t>
      </w:r>
      <w:proofErr w:type="spellStart"/>
      <w:r w:rsidR="00DE6B87">
        <w:t>Moisio</w:t>
      </w:r>
      <w:proofErr w:type="spellEnd"/>
      <w:r w:rsidR="00D67608" w:rsidRPr="00D67608">
        <w:t xml:space="preserve"> </w:t>
      </w:r>
      <w:r w:rsidR="00DE6B87">
        <w:t>(</w:t>
      </w:r>
      <w:r w:rsidR="00D67608" w:rsidRPr="00D67608">
        <w:t>Nominating Committee</w:t>
      </w:r>
      <w:r w:rsidR="00DE6B87">
        <w:t>)</w:t>
      </w:r>
    </w:p>
    <w:p w:rsidR="00D04971" w:rsidRDefault="006052B2" w:rsidP="00DE6B87">
      <w:pPr>
        <w:ind w:left="720" w:firstLine="720"/>
      </w:pPr>
      <w:r w:rsidRPr="00D04971">
        <w:t>Election cycle for 2020</w:t>
      </w:r>
      <w:r w:rsidR="00D04971">
        <w:t xml:space="preserve"> – we have 2 names for the nominating committee, and are </w:t>
      </w:r>
    </w:p>
    <w:p w:rsidR="00D04971" w:rsidRDefault="00D04971" w:rsidP="00DE6B87">
      <w:pPr>
        <w:ind w:left="720" w:firstLine="720"/>
      </w:pPr>
      <w:proofErr w:type="gramStart"/>
      <w:r>
        <w:t>seeking</w:t>
      </w:r>
      <w:proofErr w:type="gramEnd"/>
      <w:r>
        <w:t xml:space="preserve"> additional members interested in running for the Chair and the Recording </w:t>
      </w:r>
    </w:p>
    <w:p w:rsidR="00D04971" w:rsidRDefault="00D04971" w:rsidP="00DE6B87">
      <w:pPr>
        <w:ind w:left="720" w:firstLine="720"/>
      </w:pPr>
      <w:proofErr w:type="spellStart"/>
      <w:r>
        <w:t>Secretay</w:t>
      </w:r>
      <w:proofErr w:type="spellEnd"/>
      <w:r>
        <w:t xml:space="preserve">/Website Coordinator position.  Three individuals offered their names, and will </w:t>
      </w:r>
    </w:p>
    <w:p w:rsidR="00D04971" w:rsidRDefault="00D04971" w:rsidP="00DE6B87">
      <w:pPr>
        <w:ind w:left="720" w:firstLine="720"/>
      </w:pPr>
      <w:proofErr w:type="gramStart"/>
      <w:r>
        <w:t>be</w:t>
      </w:r>
      <w:proofErr w:type="gramEnd"/>
      <w:r>
        <w:t xml:space="preserve"> nominated from the floor at the APTE membership meeting this evening.  </w:t>
      </w:r>
    </w:p>
    <w:p w:rsidR="00884F17" w:rsidRPr="00D67608" w:rsidRDefault="00D04971" w:rsidP="00DE6B87">
      <w:pPr>
        <w:ind w:left="720" w:firstLine="720"/>
      </w:pPr>
      <w:r>
        <w:t xml:space="preserve">Nominations will close at that meeting, and the elections will be held this spring. </w:t>
      </w:r>
    </w:p>
    <w:p w:rsidR="00D04971" w:rsidRDefault="004B27A0" w:rsidP="0057763D">
      <w:pPr>
        <w:ind w:firstLine="720"/>
      </w:pPr>
      <w:r>
        <w:t>G.</w:t>
      </w:r>
      <w:r>
        <w:tab/>
      </w:r>
      <w:r w:rsidR="00DE6B87">
        <w:t>Alison McKenzie (</w:t>
      </w:r>
      <w:r w:rsidR="00D67608" w:rsidRPr="00D67608">
        <w:t>Liaison Committee</w:t>
      </w:r>
      <w:r w:rsidR="00884F17">
        <w:t xml:space="preserve"> and lead for AAA Innovations Grant</w:t>
      </w:r>
      <w:r w:rsidR="00DE6B87">
        <w:t>)</w:t>
      </w:r>
    </w:p>
    <w:p w:rsidR="00D04971" w:rsidRDefault="00D04971" w:rsidP="0057763D">
      <w:pPr>
        <w:ind w:firstLine="720"/>
      </w:pPr>
      <w:r>
        <w:tab/>
        <w:t xml:space="preserve">Provided an update on the grant activities, and asked for member interest in continuing </w:t>
      </w:r>
    </w:p>
    <w:p w:rsidR="00D04971" w:rsidRDefault="00D04971" w:rsidP="0057763D">
      <w:pPr>
        <w:ind w:firstLine="720"/>
      </w:pPr>
      <w:r>
        <w:tab/>
      </w:r>
      <w:proofErr w:type="gramStart"/>
      <w:r>
        <w:t>to</w:t>
      </w:r>
      <w:proofErr w:type="gramEnd"/>
      <w:r>
        <w:t xml:space="preserve"> pursue this project.  General consensus of members in attendance was that it should </w:t>
      </w:r>
    </w:p>
    <w:p w:rsidR="00957D07" w:rsidRDefault="00D04971" w:rsidP="0057763D">
      <w:pPr>
        <w:ind w:firstLine="720"/>
      </w:pPr>
      <w:r>
        <w:tab/>
      </w:r>
      <w:proofErr w:type="gramStart"/>
      <w:r>
        <w:t>be</w:t>
      </w:r>
      <w:proofErr w:type="gramEnd"/>
      <w:r>
        <w:t xml:space="preserve"> continued.  </w:t>
      </w:r>
      <w:r w:rsidR="00FC49D4">
        <w:tab/>
      </w:r>
      <w:r w:rsidR="00FC49D4">
        <w:tab/>
      </w:r>
    </w:p>
    <w:sectPr w:rsidR="0095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A40E5"/>
    <w:multiLevelType w:val="hybridMultilevel"/>
    <w:tmpl w:val="5D46A16A"/>
    <w:lvl w:ilvl="0" w:tplc="CEDA3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854CF"/>
    <w:multiLevelType w:val="hybridMultilevel"/>
    <w:tmpl w:val="AEDC9A6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4494AE7"/>
    <w:multiLevelType w:val="hybridMultilevel"/>
    <w:tmpl w:val="9702CA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FE23999"/>
    <w:multiLevelType w:val="hybridMultilevel"/>
    <w:tmpl w:val="AD7843B8"/>
    <w:lvl w:ilvl="0" w:tplc="3F82BD38">
      <w:start w:val="1"/>
      <w:numFmt w:val="upperRoman"/>
      <w:lvlText w:val="%1."/>
      <w:lvlJc w:val="left"/>
      <w:pPr>
        <w:ind w:left="1128" w:hanging="7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A54"/>
    <w:multiLevelType w:val="hybridMultilevel"/>
    <w:tmpl w:val="5D46A16A"/>
    <w:lvl w:ilvl="0" w:tplc="CEDA3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750C7"/>
    <w:multiLevelType w:val="hybridMultilevel"/>
    <w:tmpl w:val="6B3A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68"/>
    <w:rsid w:val="000129E1"/>
    <w:rsid w:val="000A2297"/>
    <w:rsid w:val="000A5006"/>
    <w:rsid w:val="00116EA3"/>
    <w:rsid w:val="0014374A"/>
    <w:rsid w:val="0018365D"/>
    <w:rsid w:val="001A5288"/>
    <w:rsid w:val="00235670"/>
    <w:rsid w:val="00264DC3"/>
    <w:rsid w:val="00284579"/>
    <w:rsid w:val="003153C8"/>
    <w:rsid w:val="00351A6C"/>
    <w:rsid w:val="003F2DAA"/>
    <w:rsid w:val="004300B3"/>
    <w:rsid w:val="00497997"/>
    <w:rsid w:val="004B27A0"/>
    <w:rsid w:val="004C2C11"/>
    <w:rsid w:val="005569D6"/>
    <w:rsid w:val="0057763D"/>
    <w:rsid w:val="005E7005"/>
    <w:rsid w:val="006052B2"/>
    <w:rsid w:val="00645A6B"/>
    <w:rsid w:val="00726768"/>
    <w:rsid w:val="00754D8C"/>
    <w:rsid w:val="00756FB7"/>
    <w:rsid w:val="00824226"/>
    <w:rsid w:val="008708EE"/>
    <w:rsid w:val="00884F17"/>
    <w:rsid w:val="00896F8A"/>
    <w:rsid w:val="008B1883"/>
    <w:rsid w:val="0094038A"/>
    <w:rsid w:val="009D4044"/>
    <w:rsid w:val="009F31E1"/>
    <w:rsid w:val="00A36FE4"/>
    <w:rsid w:val="00A46D05"/>
    <w:rsid w:val="00A80ABE"/>
    <w:rsid w:val="00A8516D"/>
    <w:rsid w:val="00AC581A"/>
    <w:rsid w:val="00AC6B97"/>
    <w:rsid w:val="00AF0EB1"/>
    <w:rsid w:val="00B313D0"/>
    <w:rsid w:val="00BA509B"/>
    <w:rsid w:val="00BA772B"/>
    <w:rsid w:val="00C228A3"/>
    <w:rsid w:val="00C357A8"/>
    <w:rsid w:val="00C431E2"/>
    <w:rsid w:val="00D04971"/>
    <w:rsid w:val="00D67608"/>
    <w:rsid w:val="00D941DF"/>
    <w:rsid w:val="00DE6B87"/>
    <w:rsid w:val="00E0069A"/>
    <w:rsid w:val="00E00943"/>
    <w:rsid w:val="00E25A58"/>
    <w:rsid w:val="00E87A06"/>
    <w:rsid w:val="00E97B70"/>
    <w:rsid w:val="00F25792"/>
    <w:rsid w:val="00F57179"/>
    <w:rsid w:val="00F85FCF"/>
    <w:rsid w:val="00F97509"/>
    <w:rsid w:val="00FC21DE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C82B-B5E5-4622-A152-1012E80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F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gress.gov/bill/116th-congress/house-bill/1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Donna L</dc:creator>
  <cp:keywords/>
  <dc:description/>
  <cp:lastModifiedBy>Malloy LLC</cp:lastModifiedBy>
  <cp:revision>2</cp:revision>
  <dcterms:created xsi:type="dcterms:W3CDTF">2020-06-29T19:29:00Z</dcterms:created>
  <dcterms:modified xsi:type="dcterms:W3CDTF">2020-06-29T19:29:00Z</dcterms:modified>
</cp:coreProperties>
</file>