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4CF4F" w14:textId="77777777" w:rsidR="00CB57F2" w:rsidRDefault="00CB57F2"/>
    <w:p w14:paraId="43FC63AA" w14:textId="09F93415" w:rsidR="00CB57F2" w:rsidRPr="00CB57F2" w:rsidRDefault="00CB57F2">
      <w:pPr>
        <w:rPr>
          <w:b/>
          <w:bCs/>
        </w:rPr>
      </w:pPr>
      <w:r w:rsidRPr="00CB57F2">
        <w:rPr>
          <w:b/>
          <w:bCs/>
        </w:rPr>
        <w:t>AIA K-12 Lesson Guides</w:t>
      </w:r>
    </w:p>
    <w:p w14:paraId="391079A8" w14:textId="08523466" w:rsidR="009B21E8" w:rsidRDefault="00CB57F2">
      <w:hyperlink r:id="rId5" w:history="1">
        <w:r w:rsidRPr="00C200B2">
          <w:rPr>
            <w:rStyle w:val="Hyperlink"/>
          </w:rPr>
          <w:t>https://www.aia.org/pages/6319595-k-12-problem-based-lesson-guides</w:t>
        </w:r>
      </w:hyperlink>
    </w:p>
    <w:p w14:paraId="23C45C3F" w14:textId="77777777" w:rsidR="00B605F0" w:rsidRPr="00B605F0" w:rsidRDefault="00B605F0" w:rsidP="00B605F0">
      <w:pPr>
        <w:rPr>
          <w:b/>
          <w:bCs/>
        </w:rPr>
      </w:pPr>
      <w:r w:rsidRPr="00B605F0">
        <w:rPr>
          <w:b/>
          <w:bCs/>
        </w:rPr>
        <w:t>Activity Sheet</w:t>
      </w:r>
    </w:p>
    <w:p w14:paraId="7D0ED5CB" w14:textId="77777777" w:rsidR="00B86000" w:rsidRPr="00B86000" w:rsidRDefault="00B86000" w:rsidP="00B86000">
      <w:hyperlink r:id="rId6" w:tgtFrame="_new" w:history="1">
        <w:r w:rsidRPr="00B86000">
          <w:rPr>
            <w:rStyle w:val="Hyperlink"/>
          </w:rPr>
          <w:br/>
          <w:t>Net Zero Launch Activity Sheet &gt;</w:t>
        </w:r>
      </w:hyperlink>
    </w:p>
    <w:p w14:paraId="3D2CD318" w14:textId="77777777" w:rsidR="00B86000" w:rsidRPr="00B86000" w:rsidRDefault="00B86000" w:rsidP="00B86000">
      <w:r w:rsidRPr="00B86000">
        <w:rPr>
          <w:b/>
          <w:bCs/>
        </w:rPr>
        <w:t>Background</w:t>
      </w:r>
    </w:p>
    <w:p w14:paraId="7BAB0D6B" w14:textId="77777777" w:rsidR="00B86000" w:rsidRPr="00B86000" w:rsidRDefault="00B86000" w:rsidP="00B86000">
      <w:r w:rsidRPr="00B86000">
        <w:t>You are an architect who must prepare an action plan for a local federal building to meet the net zero goals outlined in Section 433 of the Energy Independence and Security Act (EISA). You will explore concepts related to sustainability, resiliency, energy, and materials. You will demonstrate your understanding of what methods, strategies, and materials can move a building toward the net zero energy goals.</w:t>
      </w:r>
    </w:p>
    <w:p w14:paraId="6C2EA992" w14:textId="77777777" w:rsidR="00B86000" w:rsidRPr="00B86000" w:rsidRDefault="00B86000" w:rsidP="00B86000">
      <w:r w:rsidRPr="00B86000">
        <w:rPr>
          <w:b/>
          <w:bCs/>
        </w:rPr>
        <w:t>Problem</w:t>
      </w:r>
    </w:p>
    <w:p w14:paraId="552C2EDD" w14:textId="77777777" w:rsidR="00B86000" w:rsidRPr="00B86000" w:rsidRDefault="00B86000" w:rsidP="00B86000">
      <w:r w:rsidRPr="00B86000">
        <w:t>You are an architect. The principals in your firm have asked you to review the Energy Independence and Security Act (EISA), Section 433; find a non-compliant federal building in your state that will need to be updated with energy efficient materials; and create a plan of action for the building managers to implement the necessary changes to achieve zero net energy. You will need to learn all you can about Section 433 of the EISA and what methods and strategies are available to update older federal buildings to achieve the net zero goal. The partners at your firm have given you three weeks to submit your plan of action.</w:t>
      </w:r>
    </w:p>
    <w:p w14:paraId="1B0EB29F" w14:textId="75669B31" w:rsidR="00B86000" w:rsidRPr="00B86000" w:rsidRDefault="00B86000" w:rsidP="00B86000">
      <w:r w:rsidRPr="00B86000">
        <w:drawing>
          <wp:inline distT="0" distB="0" distL="0" distR="0" wp14:anchorId="200864C6" wp14:editId="509D9102">
            <wp:extent cx="2095018" cy="3140710"/>
            <wp:effectExtent l="0" t="0" r="63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9296" cy="3147124"/>
                    </a:xfrm>
                    <a:prstGeom prst="rect">
                      <a:avLst/>
                    </a:prstGeom>
                    <a:noFill/>
                    <a:ln>
                      <a:noFill/>
                    </a:ln>
                  </pic:spPr>
                </pic:pic>
              </a:graphicData>
            </a:graphic>
          </wp:inline>
        </w:drawing>
      </w:r>
    </w:p>
    <w:p w14:paraId="1DE74B8A" w14:textId="77777777" w:rsidR="00B86000" w:rsidRPr="00B86000" w:rsidRDefault="00B86000" w:rsidP="00B86000">
      <w:r w:rsidRPr="00B86000">
        <w:t>THE EDITH GREEN-WENDELL WYATT FEDERAL BUILDING (LEARN MORE ABOUT THIS PROJECT IN THE LEARNING RESOURCES TAB)</w:t>
      </w:r>
    </w:p>
    <w:p w14:paraId="4D49B570" w14:textId="77777777" w:rsidR="00B86000" w:rsidRPr="00B86000" w:rsidRDefault="00B86000" w:rsidP="00B86000">
      <w:r w:rsidRPr="00B86000">
        <w:rPr>
          <w:b/>
          <w:bCs/>
        </w:rPr>
        <w:lastRenderedPageBreak/>
        <w:t>Learning Resources</w:t>
      </w:r>
    </w:p>
    <w:p w14:paraId="1FC26E65" w14:textId="77777777" w:rsidR="00B86000" w:rsidRPr="00B86000" w:rsidRDefault="00B86000" w:rsidP="00B86000">
      <w:pPr>
        <w:numPr>
          <w:ilvl w:val="0"/>
          <w:numId w:val="42"/>
        </w:numPr>
      </w:pPr>
      <w:hyperlink r:id="rId8" w:tgtFrame="_new" w:history="1">
        <w:r w:rsidRPr="00B86000">
          <w:rPr>
            <w:rStyle w:val="Hyperlink"/>
          </w:rPr>
          <w:t>Sustainability &gt;</w:t>
        </w:r>
      </w:hyperlink>
    </w:p>
    <w:p w14:paraId="0111D0F7" w14:textId="77777777" w:rsidR="00B86000" w:rsidRPr="00B86000" w:rsidRDefault="00B86000" w:rsidP="00B86000">
      <w:pPr>
        <w:numPr>
          <w:ilvl w:val="0"/>
          <w:numId w:val="42"/>
        </w:numPr>
      </w:pPr>
      <w:hyperlink r:id="rId9" w:tgtFrame="_new" w:history="1">
        <w:r w:rsidRPr="00B86000">
          <w:rPr>
            <w:rStyle w:val="Hyperlink"/>
          </w:rPr>
          <w:t>To lead with climate action, architects can start by reducing emissions &gt;</w:t>
        </w:r>
      </w:hyperlink>
    </w:p>
    <w:p w14:paraId="238A5705" w14:textId="77777777" w:rsidR="00B86000" w:rsidRPr="00B86000" w:rsidRDefault="00B86000" w:rsidP="00B86000">
      <w:pPr>
        <w:numPr>
          <w:ilvl w:val="0"/>
          <w:numId w:val="42"/>
        </w:numPr>
      </w:pPr>
      <w:hyperlink r:id="rId10" w:tgtFrame="_new" w:history="1">
        <w:r w:rsidRPr="00B86000">
          <w:rPr>
            <w:rStyle w:val="Hyperlink"/>
          </w:rPr>
          <w:t>The Edith Green - Wendell Wyatt Federal Building &gt;</w:t>
        </w:r>
      </w:hyperlink>
    </w:p>
    <w:p w14:paraId="0D3912A5" w14:textId="77777777" w:rsidR="00B86000" w:rsidRPr="00B86000" w:rsidRDefault="00B86000" w:rsidP="00B86000">
      <w:pPr>
        <w:numPr>
          <w:ilvl w:val="0"/>
          <w:numId w:val="42"/>
        </w:numPr>
      </w:pPr>
      <w:hyperlink r:id="rId11" w:tgtFrame="_new" w:history="1">
        <w:r w:rsidRPr="00B86000">
          <w:rPr>
            <w:rStyle w:val="Hyperlink"/>
          </w:rPr>
          <w:t>Designing for Energy &gt;</w:t>
        </w:r>
      </w:hyperlink>
    </w:p>
    <w:p w14:paraId="618CE8EB" w14:textId="77777777" w:rsidR="00B86000" w:rsidRPr="00B86000" w:rsidRDefault="00B86000" w:rsidP="00B86000">
      <w:pPr>
        <w:numPr>
          <w:ilvl w:val="0"/>
          <w:numId w:val="42"/>
        </w:numPr>
      </w:pPr>
      <w:hyperlink r:id="rId12" w:tgtFrame="_new" w:history="1">
        <w:r w:rsidRPr="00B86000">
          <w:rPr>
            <w:rStyle w:val="Hyperlink"/>
          </w:rPr>
          <w:t>Design for Change &gt;</w:t>
        </w:r>
      </w:hyperlink>
    </w:p>
    <w:p w14:paraId="75D05E91" w14:textId="77777777" w:rsidR="00B86000" w:rsidRPr="00B86000" w:rsidRDefault="00B86000" w:rsidP="00B86000">
      <w:pPr>
        <w:numPr>
          <w:ilvl w:val="0"/>
          <w:numId w:val="42"/>
        </w:numPr>
      </w:pPr>
      <w:hyperlink r:id="rId13" w:tgtFrame="_new" w:history="1">
        <w:r w:rsidRPr="00B86000">
          <w:rPr>
            <w:rStyle w:val="Hyperlink"/>
          </w:rPr>
          <w:t>Designing for Resources &gt;</w:t>
        </w:r>
      </w:hyperlink>
    </w:p>
    <w:p w14:paraId="55C8C514" w14:textId="77777777" w:rsidR="00B86000" w:rsidRPr="00B86000" w:rsidRDefault="00B86000" w:rsidP="00B86000">
      <w:r w:rsidRPr="00B86000">
        <w:rPr>
          <w:b/>
          <w:bCs/>
        </w:rPr>
        <w:t>US Congress</w:t>
      </w:r>
    </w:p>
    <w:p w14:paraId="123D7965" w14:textId="77777777" w:rsidR="00B86000" w:rsidRPr="00B86000" w:rsidRDefault="00B86000" w:rsidP="00B86000">
      <w:pPr>
        <w:numPr>
          <w:ilvl w:val="0"/>
          <w:numId w:val="43"/>
        </w:numPr>
      </w:pPr>
      <w:hyperlink r:id="rId14" w:tgtFrame="_new" w:history="1">
        <w:r w:rsidRPr="00B86000">
          <w:rPr>
            <w:rStyle w:val="Hyperlink"/>
          </w:rPr>
          <w:t>The Energy Independence and Security Act of 2007 &gt;</w:t>
        </w:r>
      </w:hyperlink>
    </w:p>
    <w:p w14:paraId="5B66C519" w14:textId="77777777" w:rsidR="00B86000" w:rsidRPr="00B86000" w:rsidRDefault="00B86000" w:rsidP="00B86000">
      <w:r w:rsidRPr="00B86000">
        <w:rPr>
          <w:b/>
          <w:bCs/>
        </w:rPr>
        <w:t>Zero Energy Project</w:t>
      </w:r>
    </w:p>
    <w:p w14:paraId="10A42CC6" w14:textId="77777777" w:rsidR="00B86000" w:rsidRPr="00B86000" w:rsidRDefault="00B86000" w:rsidP="00B86000">
      <w:pPr>
        <w:numPr>
          <w:ilvl w:val="0"/>
          <w:numId w:val="44"/>
        </w:numPr>
      </w:pPr>
      <w:hyperlink r:id="rId15" w:tgtFrame="_new" w:history="1">
        <w:r w:rsidRPr="00B86000">
          <w:rPr>
            <w:rStyle w:val="Hyperlink"/>
          </w:rPr>
          <w:t>Extremely Energy Efficient Homes &gt;</w:t>
        </w:r>
      </w:hyperlink>
    </w:p>
    <w:p w14:paraId="05564F7F" w14:textId="77777777" w:rsidR="00B86000" w:rsidRPr="00B86000" w:rsidRDefault="00B86000" w:rsidP="00B86000">
      <w:r w:rsidRPr="00B86000">
        <w:rPr>
          <w:b/>
          <w:bCs/>
        </w:rPr>
        <w:t>Energy.gov</w:t>
      </w:r>
    </w:p>
    <w:p w14:paraId="5B346B04" w14:textId="77777777" w:rsidR="00B86000" w:rsidRPr="00B86000" w:rsidRDefault="00B86000" w:rsidP="00B86000">
      <w:pPr>
        <w:numPr>
          <w:ilvl w:val="0"/>
          <w:numId w:val="45"/>
        </w:numPr>
      </w:pPr>
      <w:hyperlink r:id="rId16" w:tgtFrame="_new" w:history="1">
        <w:r w:rsidRPr="00B86000">
          <w:rPr>
            <w:rStyle w:val="Hyperlink"/>
          </w:rPr>
          <w:t>Net Zero Energy, Water, and Waste Handbooks &gt;</w:t>
        </w:r>
      </w:hyperlink>
    </w:p>
    <w:p w14:paraId="04FA54EB" w14:textId="77777777" w:rsidR="00B86000" w:rsidRPr="00B86000" w:rsidRDefault="00B86000" w:rsidP="00B86000">
      <w:r w:rsidRPr="00B86000">
        <w:rPr>
          <w:b/>
          <w:bCs/>
        </w:rPr>
        <w:t>Sustainable Facilities Tool</w:t>
      </w:r>
    </w:p>
    <w:p w14:paraId="12987465" w14:textId="77777777" w:rsidR="00B86000" w:rsidRPr="00B86000" w:rsidRDefault="00B86000" w:rsidP="00B86000">
      <w:pPr>
        <w:numPr>
          <w:ilvl w:val="0"/>
          <w:numId w:val="46"/>
        </w:numPr>
      </w:pPr>
      <w:hyperlink r:id="rId17" w:tgtFrame="_new" w:history="1">
        <w:r w:rsidRPr="00B86000">
          <w:rPr>
            <w:rStyle w:val="Hyperlink"/>
          </w:rPr>
          <w:t>Net Energy &gt;</w:t>
        </w:r>
      </w:hyperlink>
    </w:p>
    <w:p w14:paraId="7DB602EE" w14:textId="77777777" w:rsidR="00B86000" w:rsidRPr="00B86000" w:rsidRDefault="00B86000" w:rsidP="00B86000">
      <w:pPr>
        <w:rPr>
          <w:b/>
          <w:bCs/>
        </w:rPr>
      </w:pPr>
      <w:r w:rsidRPr="00B86000">
        <w:rPr>
          <w:b/>
          <w:bCs/>
        </w:rPr>
        <w:t>Hands-On</w:t>
      </w:r>
    </w:p>
    <w:p w14:paraId="4A9B6629" w14:textId="77777777" w:rsidR="00B86000" w:rsidRPr="00B86000" w:rsidRDefault="00B86000" w:rsidP="00B86000">
      <w:pPr>
        <w:numPr>
          <w:ilvl w:val="0"/>
          <w:numId w:val="47"/>
        </w:numPr>
      </w:pPr>
      <w:hyperlink r:id="rId18" w:tgtFrame="_new" w:history="1">
        <w:r w:rsidRPr="00B86000">
          <w:rPr>
            <w:rStyle w:val="Hyperlink"/>
          </w:rPr>
          <w:t>Solar Power Activity &gt;</w:t>
        </w:r>
      </w:hyperlink>
    </w:p>
    <w:p w14:paraId="46AB1CEB" w14:textId="77777777" w:rsidR="00B86000" w:rsidRPr="00B86000" w:rsidRDefault="00B86000" w:rsidP="00B86000">
      <w:pPr>
        <w:numPr>
          <w:ilvl w:val="0"/>
          <w:numId w:val="47"/>
        </w:numPr>
      </w:pPr>
      <w:hyperlink r:id="rId19" w:tgtFrame="_new" w:history="1">
        <w:r w:rsidRPr="00B86000">
          <w:rPr>
            <w:rStyle w:val="Hyperlink"/>
          </w:rPr>
          <w:t>Passive Solar Design Activity &gt;</w:t>
        </w:r>
      </w:hyperlink>
    </w:p>
    <w:p w14:paraId="2D813E09" w14:textId="77777777" w:rsidR="00B86000" w:rsidRPr="00B86000" w:rsidRDefault="00B86000" w:rsidP="00B86000">
      <w:pPr>
        <w:numPr>
          <w:ilvl w:val="0"/>
          <w:numId w:val="47"/>
        </w:numPr>
      </w:pPr>
      <w:hyperlink r:id="rId20" w:tgtFrame="_new" w:history="1">
        <w:r w:rsidRPr="00B86000">
          <w:rPr>
            <w:rStyle w:val="Hyperlink"/>
          </w:rPr>
          <w:t>Energy Efficient Lighting System Design Activity &gt;</w:t>
        </w:r>
      </w:hyperlink>
    </w:p>
    <w:p w14:paraId="5235B0DE" w14:textId="77777777" w:rsidR="00B86000" w:rsidRPr="00B86000" w:rsidRDefault="00B86000" w:rsidP="00B86000">
      <w:r w:rsidRPr="00B86000">
        <w:rPr>
          <w:b/>
          <w:bCs/>
        </w:rPr>
        <w:t>Video Resources</w:t>
      </w:r>
    </w:p>
    <w:p w14:paraId="70CF0711" w14:textId="77777777" w:rsidR="00B86000" w:rsidRPr="00B86000" w:rsidRDefault="00B86000" w:rsidP="00B86000">
      <w:pPr>
        <w:numPr>
          <w:ilvl w:val="0"/>
          <w:numId w:val="48"/>
        </w:numPr>
      </w:pPr>
      <w:hyperlink r:id="rId21" w:tgtFrame="_new" w:history="1">
        <w:r w:rsidRPr="00B86000">
          <w:rPr>
            <w:rStyle w:val="Hyperlink"/>
          </w:rPr>
          <w:t>AIA Film Challenge &gt;</w:t>
        </w:r>
      </w:hyperlink>
    </w:p>
    <w:p w14:paraId="6661431E" w14:textId="77777777" w:rsidR="00CB57F2" w:rsidRDefault="00CB57F2"/>
    <w:sectPr w:rsidR="00CB5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372A"/>
    <w:multiLevelType w:val="multilevel"/>
    <w:tmpl w:val="2404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3121D"/>
    <w:multiLevelType w:val="multilevel"/>
    <w:tmpl w:val="3C6A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97D3B"/>
    <w:multiLevelType w:val="multilevel"/>
    <w:tmpl w:val="157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2276F"/>
    <w:multiLevelType w:val="multilevel"/>
    <w:tmpl w:val="F62A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70D5D"/>
    <w:multiLevelType w:val="multilevel"/>
    <w:tmpl w:val="93B2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B70A1"/>
    <w:multiLevelType w:val="multilevel"/>
    <w:tmpl w:val="646E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52F5D"/>
    <w:multiLevelType w:val="multilevel"/>
    <w:tmpl w:val="63C0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5492A"/>
    <w:multiLevelType w:val="multilevel"/>
    <w:tmpl w:val="2604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76816"/>
    <w:multiLevelType w:val="multilevel"/>
    <w:tmpl w:val="E31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2567B"/>
    <w:multiLevelType w:val="multilevel"/>
    <w:tmpl w:val="0742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B3810"/>
    <w:multiLevelType w:val="multilevel"/>
    <w:tmpl w:val="0FC0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62974"/>
    <w:multiLevelType w:val="multilevel"/>
    <w:tmpl w:val="2436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9302E"/>
    <w:multiLevelType w:val="multilevel"/>
    <w:tmpl w:val="200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84C43"/>
    <w:multiLevelType w:val="multilevel"/>
    <w:tmpl w:val="CBFC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A77B8"/>
    <w:multiLevelType w:val="multilevel"/>
    <w:tmpl w:val="25B2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C5606"/>
    <w:multiLevelType w:val="multilevel"/>
    <w:tmpl w:val="CDC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76029"/>
    <w:multiLevelType w:val="multilevel"/>
    <w:tmpl w:val="ADD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77994"/>
    <w:multiLevelType w:val="multilevel"/>
    <w:tmpl w:val="DE8C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02D88"/>
    <w:multiLevelType w:val="multilevel"/>
    <w:tmpl w:val="072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718E4"/>
    <w:multiLevelType w:val="multilevel"/>
    <w:tmpl w:val="49EA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F5FA5"/>
    <w:multiLevelType w:val="multilevel"/>
    <w:tmpl w:val="249C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D56DD"/>
    <w:multiLevelType w:val="multilevel"/>
    <w:tmpl w:val="43F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57E4C"/>
    <w:multiLevelType w:val="multilevel"/>
    <w:tmpl w:val="E942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F6773"/>
    <w:multiLevelType w:val="multilevel"/>
    <w:tmpl w:val="E208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B75540"/>
    <w:multiLevelType w:val="multilevel"/>
    <w:tmpl w:val="970C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C55E2B"/>
    <w:multiLevelType w:val="multilevel"/>
    <w:tmpl w:val="D840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E41513"/>
    <w:multiLevelType w:val="multilevel"/>
    <w:tmpl w:val="55CA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016651"/>
    <w:multiLevelType w:val="multilevel"/>
    <w:tmpl w:val="003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DA38D0"/>
    <w:multiLevelType w:val="multilevel"/>
    <w:tmpl w:val="6EEC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EF6D67"/>
    <w:multiLevelType w:val="multilevel"/>
    <w:tmpl w:val="C75A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6F5C3D"/>
    <w:multiLevelType w:val="multilevel"/>
    <w:tmpl w:val="962A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7D7E51"/>
    <w:multiLevelType w:val="multilevel"/>
    <w:tmpl w:val="8D0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A36F30"/>
    <w:multiLevelType w:val="multilevel"/>
    <w:tmpl w:val="852E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033A0E"/>
    <w:multiLevelType w:val="multilevel"/>
    <w:tmpl w:val="D904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AB6411"/>
    <w:multiLevelType w:val="multilevel"/>
    <w:tmpl w:val="344A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C16C4A"/>
    <w:multiLevelType w:val="multilevel"/>
    <w:tmpl w:val="34C8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227FD0"/>
    <w:multiLevelType w:val="multilevel"/>
    <w:tmpl w:val="5558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2B3EB9"/>
    <w:multiLevelType w:val="multilevel"/>
    <w:tmpl w:val="25D2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3E0C45"/>
    <w:multiLevelType w:val="multilevel"/>
    <w:tmpl w:val="A3D4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5F3A57"/>
    <w:multiLevelType w:val="multilevel"/>
    <w:tmpl w:val="D750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A117F7"/>
    <w:multiLevelType w:val="multilevel"/>
    <w:tmpl w:val="19F0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1050DE"/>
    <w:multiLevelType w:val="multilevel"/>
    <w:tmpl w:val="560C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521268"/>
    <w:multiLevelType w:val="multilevel"/>
    <w:tmpl w:val="C5AC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DE17E0"/>
    <w:multiLevelType w:val="multilevel"/>
    <w:tmpl w:val="3322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62541E"/>
    <w:multiLevelType w:val="multilevel"/>
    <w:tmpl w:val="AA46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0B490D"/>
    <w:multiLevelType w:val="multilevel"/>
    <w:tmpl w:val="7ADC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9F0527"/>
    <w:multiLevelType w:val="multilevel"/>
    <w:tmpl w:val="CEE4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D1198F"/>
    <w:multiLevelType w:val="multilevel"/>
    <w:tmpl w:val="5914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27"/>
  </w:num>
  <w:num w:numId="3">
    <w:abstractNumId w:val="30"/>
  </w:num>
  <w:num w:numId="4">
    <w:abstractNumId w:val="22"/>
  </w:num>
  <w:num w:numId="5">
    <w:abstractNumId w:val="36"/>
  </w:num>
  <w:num w:numId="6">
    <w:abstractNumId w:val="39"/>
  </w:num>
  <w:num w:numId="7">
    <w:abstractNumId w:val="2"/>
  </w:num>
  <w:num w:numId="8">
    <w:abstractNumId w:val="20"/>
  </w:num>
  <w:num w:numId="9">
    <w:abstractNumId w:val="25"/>
  </w:num>
  <w:num w:numId="10">
    <w:abstractNumId w:val="32"/>
  </w:num>
  <w:num w:numId="11">
    <w:abstractNumId w:val="7"/>
  </w:num>
  <w:num w:numId="12">
    <w:abstractNumId w:val="33"/>
  </w:num>
  <w:num w:numId="13">
    <w:abstractNumId w:val="17"/>
  </w:num>
  <w:num w:numId="14">
    <w:abstractNumId w:val="1"/>
  </w:num>
  <w:num w:numId="15">
    <w:abstractNumId w:val="8"/>
  </w:num>
  <w:num w:numId="16">
    <w:abstractNumId w:val="3"/>
  </w:num>
  <w:num w:numId="17">
    <w:abstractNumId w:val="0"/>
  </w:num>
  <w:num w:numId="18">
    <w:abstractNumId w:val="24"/>
  </w:num>
  <w:num w:numId="19">
    <w:abstractNumId w:val="6"/>
  </w:num>
  <w:num w:numId="20">
    <w:abstractNumId w:val="45"/>
  </w:num>
  <w:num w:numId="21">
    <w:abstractNumId w:val="4"/>
  </w:num>
  <w:num w:numId="22">
    <w:abstractNumId w:val="9"/>
  </w:num>
  <w:num w:numId="23">
    <w:abstractNumId w:val="15"/>
  </w:num>
  <w:num w:numId="24">
    <w:abstractNumId w:val="44"/>
  </w:num>
  <w:num w:numId="25">
    <w:abstractNumId w:val="37"/>
  </w:num>
  <w:num w:numId="26">
    <w:abstractNumId w:val="21"/>
  </w:num>
  <w:num w:numId="27">
    <w:abstractNumId w:val="23"/>
  </w:num>
  <w:num w:numId="28">
    <w:abstractNumId w:val="42"/>
  </w:num>
  <w:num w:numId="29">
    <w:abstractNumId w:val="34"/>
  </w:num>
  <w:num w:numId="30">
    <w:abstractNumId w:val="31"/>
  </w:num>
  <w:num w:numId="31">
    <w:abstractNumId w:val="14"/>
  </w:num>
  <w:num w:numId="32">
    <w:abstractNumId w:val="38"/>
  </w:num>
  <w:num w:numId="33">
    <w:abstractNumId w:val="10"/>
  </w:num>
  <w:num w:numId="34">
    <w:abstractNumId w:val="18"/>
  </w:num>
  <w:num w:numId="35">
    <w:abstractNumId w:val="12"/>
  </w:num>
  <w:num w:numId="36">
    <w:abstractNumId w:val="40"/>
  </w:num>
  <w:num w:numId="37">
    <w:abstractNumId w:val="29"/>
  </w:num>
  <w:num w:numId="38">
    <w:abstractNumId w:val="11"/>
  </w:num>
  <w:num w:numId="39">
    <w:abstractNumId w:val="26"/>
  </w:num>
  <w:num w:numId="40">
    <w:abstractNumId w:val="19"/>
  </w:num>
  <w:num w:numId="41">
    <w:abstractNumId w:val="13"/>
  </w:num>
  <w:num w:numId="42">
    <w:abstractNumId w:val="47"/>
  </w:num>
  <w:num w:numId="43">
    <w:abstractNumId w:val="5"/>
  </w:num>
  <w:num w:numId="44">
    <w:abstractNumId w:val="35"/>
  </w:num>
  <w:num w:numId="45">
    <w:abstractNumId w:val="28"/>
  </w:num>
  <w:num w:numId="46">
    <w:abstractNumId w:val="4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F2"/>
    <w:rsid w:val="00223F3D"/>
    <w:rsid w:val="007873EC"/>
    <w:rsid w:val="00797F56"/>
    <w:rsid w:val="009B21E8"/>
    <w:rsid w:val="00B605F0"/>
    <w:rsid w:val="00B86000"/>
    <w:rsid w:val="00BF6F7E"/>
    <w:rsid w:val="00CB57F2"/>
    <w:rsid w:val="00D74CA7"/>
    <w:rsid w:val="00DA0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E9511"/>
  <w15:chartTrackingRefBased/>
  <w15:docId w15:val="{61AB60A5-BCB6-4ADF-A4C1-33C111F2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7F2"/>
    <w:rPr>
      <w:color w:val="0563C1" w:themeColor="hyperlink"/>
      <w:u w:val="single"/>
    </w:rPr>
  </w:style>
  <w:style w:type="character" w:styleId="UnresolvedMention">
    <w:name w:val="Unresolved Mention"/>
    <w:basedOn w:val="DefaultParagraphFont"/>
    <w:uiPriority w:val="99"/>
    <w:semiHidden/>
    <w:unhideWhenUsed/>
    <w:rsid w:val="00CB5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745676">
      <w:bodyDiv w:val="1"/>
      <w:marLeft w:val="0"/>
      <w:marRight w:val="0"/>
      <w:marTop w:val="0"/>
      <w:marBottom w:val="0"/>
      <w:divBdr>
        <w:top w:val="none" w:sz="0" w:space="0" w:color="auto"/>
        <w:left w:val="none" w:sz="0" w:space="0" w:color="auto"/>
        <w:bottom w:val="none" w:sz="0" w:space="0" w:color="auto"/>
        <w:right w:val="none" w:sz="0" w:space="0" w:color="auto"/>
      </w:divBdr>
      <w:divsChild>
        <w:div w:id="1026752646">
          <w:marLeft w:val="0"/>
          <w:marRight w:val="0"/>
          <w:marTop w:val="0"/>
          <w:marBottom w:val="0"/>
          <w:divBdr>
            <w:top w:val="none" w:sz="0" w:space="0" w:color="auto"/>
            <w:left w:val="none" w:sz="0" w:space="0" w:color="auto"/>
            <w:bottom w:val="none" w:sz="0" w:space="0" w:color="auto"/>
            <w:right w:val="none" w:sz="0" w:space="0" w:color="auto"/>
          </w:divBdr>
          <w:divsChild>
            <w:div w:id="545138449">
              <w:marLeft w:val="0"/>
              <w:marRight w:val="0"/>
              <w:marTop w:val="0"/>
              <w:marBottom w:val="0"/>
              <w:divBdr>
                <w:top w:val="none" w:sz="0" w:space="0" w:color="auto"/>
                <w:left w:val="none" w:sz="0" w:space="0" w:color="auto"/>
                <w:bottom w:val="none" w:sz="0" w:space="0" w:color="auto"/>
                <w:right w:val="none" w:sz="0" w:space="0" w:color="auto"/>
              </w:divBdr>
              <w:divsChild>
                <w:div w:id="892808369">
                  <w:marLeft w:val="0"/>
                  <w:marRight w:val="0"/>
                  <w:marTop w:val="0"/>
                  <w:marBottom w:val="0"/>
                  <w:divBdr>
                    <w:top w:val="none" w:sz="0" w:space="0" w:color="auto"/>
                    <w:left w:val="none" w:sz="0" w:space="0" w:color="auto"/>
                    <w:bottom w:val="none" w:sz="0" w:space="0" w:color="auto"/>
                    <w:right w:val="none" w:sz="0" w:space="0" w:color="auto"/>
                  </w:divBdr>
                  <w:divsChild>
                    <w:div w:id="1844316095">
                      <w:marLeft w:val="0"/>
                      <w:marRight w:val="0"/>
                      <w:marTop w:val="0"/>
                      <w:marBottom w:val="0"/>
                      <w:divBdr>
                        <w:top w:val="none" w:sz="0" w:space="0" w:color="auto"/>
                        <w:left w:val="none" w:sz="0" w:space="0" w:color="auto"/>
                        <w:bottom w:val="none" w:sz="0" w:space="0" w:color="auto"/>
                        <w:right w:val="none" w:sz="0" w:space="0" w:color="auto"/>
                      </w:divBdr>
                      <w:divsChild>
                        <w:div w:id="11674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686811">
      <w:bodyDiv w:val="1"/>
      <w:marLeft w:val="0"/>
      <w:marRight w:val="0"/>
      <w:marTop w:val="0"/>
      <w:marBottom w:val="0"/>
      <w:divBdr>
        <w:top w:val="none" w:sz="0" w:space="0" w:color="auto"/>
        <w:left w:val="none" w:sz="0" w:space="0" w:color="auto"/>
        <w:bottom w:val="none" w:sz="0" w:space="0" w:color="auto"/>
        <w:right w:val="none" w:sz="0" w:space="0" w:color="auto"/>
      </w:divBdr>
      <w:divsChild>
        <w:div w:id="1235698915">
          <w:marLeft w:val="0"/>
          <w:marRight w:val="0"/>
          <w:marTop w:val="0"/>
          <w:marBottom w:val="0"/>
          <w:divBdr>
            <w:top w:val="none" w:sz="0" w:space="0" w:color="auto"/>
            <w:left w:val="none" w:sz="0" w:space="0" w:color="auto"/>
            <w:bottom w:val="none" w:sz="0" w:space="0" w:color="auto"/>
            <w:right w:val="none" w:sz="0" w:space="0" w:color="auto"/>
          </w:divBdr>
          <w:divsChild>
            <w:div w:id="1095520574">
              <w:marLeft w:val="0"/>
              <w:marRight w:val="0"/>
              <w:marTop w:val="0"/>
              <w:marBottom w:val="0"/>
              <w:divBdr>
                <w:top w:val="none" w:sz="0" w:space="0" w:color="auto"/>
                <w:left w:val="none" w:sz="0" w:space="0" w:color="auto"/>
                <w:bottom w:val="none" w:sz="0" w:space="0" w:color="auto"/>
                <w:right w:val="none" w:sz="0" w:space="0" w:color="auto"/>
              </w:divBdr>
              <w:divsChild>
                <w:div w:id="58483100">
                  <w:marLeft w:val="0"/>
                  <w:marRight w:val="0"/>
                  <w:marTop w:val="0"/>
                  <w:marBottom w:val="0"/>
                  <w:divBdr>
                    <w:top w:val="none" w:sz="0" w:space="0" w:color="auto"/>
                    <w:left w:val="none" w:sz="0" w:space="0" w:color="auto"/>
                    <w:bottom w:val="none" w:sz="0" w:space="0" w:color="auto"/>
                    <w:right w:val="none" w:sz="0" w:space="0" w:color="auto"/>
                  </w:divBdr>
                  <w:divsChild>
                    <w:div w:id="573666652">
                      <w:marLeft w:val="0"/>
                      <w:marRight w:val="0"/>
                      <w:marTop w:val="0"/>
                      <w:marBottom w:val="0"/>
                      <w:divBdr>
                        <w:top w:val="none" w:sz="0" w:space="0" w:color="auto"/>
                        <w:left w:val="none" w:sz="0" w:space="0" w:color="auto"/>
                        <w:bottom w:val="none" w:sz="0" w:space="0" w:color="auto"/>
                        <w:right w:val="none" w:sz="0" w:space="0" w:color="auto"/>
                      </w:divBdr>
                      <w:divsChild>
                        <w:div w:id="9362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28658">
      <w:bodyDiv w:val="1"/>
      <w:marLeft w:val="0"/>
      <w:marRight w:val="0"/>
      <w:marTop w:val="0"/>
      <w:marBottom w:val="0"/>
      <w:divBdr>
        <w:top w:val="none" w:sz="0" w:space="0" w:color="auto"/>
        <w:left w:val="none" w:sz="0" w:space="0" w:color="auto"/>
        <w:bottom w:val="none" w:sz="0" w:space="0" w:color="auto"/>
        <w:right w:val="none" w:sz="0" w:space="0" w:color="auto"/>
      </w:divBdr>
      <w:divsChild>
        <w:div w:id="1087310888">
          <w:marLeft w:val="0"/>
          <w:marRight w:val="0"/>
          <w:marTop w:val="0"/>
          <w:marBottom w:val="0"/>
          <w:divBdr>
            <w:top w:val="none" w:sz="0" w:space="0" w:color="auto"/>
            <w:left w:val="none" w:sz="0" w:space="0" w:color="auto"/>
            <w:bottom w:val="none" w:sz="0" w:space="0" w:color="auto"/>
            <w:right w:val="none" w:sz="0" w:space="0" w:color="auto"/>
          </w:divBdr>
          <w:divsChild>
            <w:div w:id="1448312315">
              <w:marLeft w:val="0"/>
              <w:marRight w:val="0"/>
              <w:marTop w:val="0"/>
              <w:marBottom w:val="0"/>
              <w:divBdr>
                <w:top w:val="none" w:sz="0" w:space="0" w:color="auto"/>
                <w:left w:val="none" w:sz="0" w:space="0" w:color="auto"/>
                <w:bottom w:val="none" w:sz="0" w:space="0" w:color="auto"/>
                <w:right w:val="none" w:sz="0" w:space="0" w:color="auto"/>
              </w:divBdr>
              <w:divsChild>
                <w:div w:id="1188835223">
                  <w:marLeft w:val="0"/>
                  <w:marRight w:val="0"/>
                  <w:marTop w:val="0"/>
                  <w:marBottom w:val="0"/>
                  <w:divBdr>
                    <w:top w:val="none" w:sz="0" w:space="0" w:color="auto"/>
                    <w:left w:val="none" w:sz="0" w:space="0" w:color="auto"/>
                    <w:bottom w:val="none" w:sz="0" w:space="0" w:color="auto"/>
                    <w:right w:val="none" w:sz="0" w:space="0" w:color="auto"/>
                  </w:divBdr>
                  <w:divsChild>
                    <w:div w:id="813451948">
                      <w:marLeft w:val="0"/>
                      <w:marRight w:val="0"/>
                      <w:marTop w:val="0"/>
                      <w:marBottom w:val="0"/>
                      <w:divBdr>
                        <w:top w:val="none" w:sz="0" w:space="0" w:color="auto"/>
                        <w:left w:val="none" w:sz="0" w:space="0" w:color="auto"/>
                        <w:bottom w:val="none" w:sz="0" w:space="0" w:color="auto"/>
                        <w:right w:val="none" w:sz="0" w:space="0" w:color="auto"/>
                      </w:divBdr>
                      <w:divsChild>
                        <w:div w:id="9847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425181">
      <w:bodyDiv w:val="1"/>
      <w:marLeft w:val="0"/>
      <w:marRight w:val="0"/>
      <w:marTop w:val="0"/>
      <w:marBottom w:val="0"/>
      <w:divBdr>
        <w:top w:val="none" w:sz="0" w:space="0" w:color="auto"/>
        <w:left w:val="none" w:sz="0" w:space="0" w:color="auto"/>
        <w:bottom w:val="none" w:sz="0" w:space="0" w:color="auto"/>
        <w:right w:val="none" w:sz="0" w:space="0" w:color="auto"/>
      </w:divBdr>
      <w:divsChild>
        <w:div w:id="732966136">
          <w:marLeft w:val="0"/>
          <w:marRight w:val="0"/>
          <w:marTop w:val="0"/>
          <w:marBottom w:val="0"/>
          <w:divBdr>
            <w:top w:val="none" w:sz="0" w:space="0" w:color="auto"/>
            <w:left w:val="none" w:sz="0" w:space="0" w:color="auto"/>
            <w:bottom w:val="none" w:sz="0" w:space="0" w:color="auto"/>
            <w:right w:val="none" w:sz="0" w:space="0" w:color="auto"/>
          </w:divBdr>
          <w:divsChild>
            <w:div w:id="2013993006">
              <w:marLeft w:val="0"/>
              <w:marRight w:val="0"/>
              <w:marTop w:val="0"/>
              <w:marBottom w:val="0"/>
              <w:divBdr>
                <w:top w:val="none" w:sz="0" w:space="0" w:color="auto"/>
                <w:left w:val="none" w:sz="0" w:space="0" w:color="auto"/>
                <w:bottom w:val="none" w:sz="0" w:space="0" w:color="auto"/>
                <w:right w:val="none" w:sz="0" w:space="0" w:color="auto"/>
              </w:divBdr>
              <w:divsChild>
                <w:div w:id="455031408">
                  <w:marLeft w:val="0"/>
                  <w:marRight w:val="0"/>
                  <w:marTop w:val="0"/>
                  <w:marBottom w:val="0"/>
                  <w:divBdr>
                    <w:top w:val="none" w:sz="0" w:space="0" w:color="auto"/>
                    <w:left w:val="none" w:sz="0" w:space="0" w:color="auto"/>
                    <w:bottom w:val="none" w:sz="0" w:space="0" w:color="auto"/>
                    <w:right w:val="none" w:sz="0" w:space="0" w:color="auto"/>
                  </w:divBdr>
                  <w:divsChild>
                    <w:div w:id="1982343739">
                      <w:marLeft w:val="0"/>
                      <w:marRight w:val="0"/>
                      <w:marTop w:val="0"/>
                      <w:marBottom w:val="0"/>
                      <w:divBdr>
                        <w:top w:val="none" w:sz="0" w:space="0" w:color="auto"/>
                        <w:left w:val="none" w:sz="0" w:space="0" w:color="auto"/>
                        <w:bottom w:val="none" w:sz="0" w:space="0" w:color="auto"/>
                        <w:right w:val="none" w:sz="0" w:space="0" w:color="auto"/>
                      </w:divBdr>
                      <w:divsChild>
                        <w:div w:id="5159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195789">
      <w:bodyDiv w:val="1"/>
      <w:marLeft w:val="0"/>
      <w:marRight w:val="0"/>
      <w:marTop w:val="0"/>
      <w:marBottom w:val="0"/>
      <w:divBdr>
        <w:top w:val="none" w:sz="0" w:space="0" w:color="auto"/>
        <w:left w:val="none" w:sz="0" w:space="0" w:color="auto"/>
        <w:bottom w:val="none" w:sz="0" w:space="0" w:color="auto"/>
        <w:right w:val="none" w:sz="0" w:space="0" w:color="auto"/>
      </w:divBdr>
      <w:divsChild>
        <w:div w:id="1852524826">
          <w:marLeft w:val="0"/>
          <w:marRight w:val="0"/>
          <w:marTop w:val="0"/>
          <w:marBottom w:val="0"/>
          <w:divBdr>
            <w:top w:val="none" w:sz="0" w:space="0" w:color="auto"/>
            <w:left w:val="none" w:sz="0" w:space="0" w:color="auto"/>
            <w:bottom w:val="none" w:sz="0" w:space="0" w:color="auto"/>
            <w:right w:val="none" w:sz="0" w:space="0" w:color="auto"/>
          </w:divBdr>
          <w:divsChild>
            <w:div w:id="405347159">
              <w:marLeft w:val="0"/>
              <w:marRight w:val="0"/>
              <w:marTop w:val="0"/>
              <w:marBottom w:val="0"/>
              <w:divBdr>
                <w:top w:val="none" w:sz="0" w:space="0" w:color="auto"/>
                <w:left w:val="none" w:sz="0" w:space="0" w:color="auto"/>
                <w:bottom w:val="none" w:sz="0" w:space="0" w:color="auto"/>
                <w:right w:val="none" w:sz="0" w:space="0" w:color="auto"/>
              </w:divBdr>
              <w:divsChild>
                <w:div w:id="1774666347">
                  <w:marLeft w:val="0"/>
                  <w:marRight w:val="0"/>
                  <w:marTop w:val="0"/>
                  <w:marBottom w:val="0"/>
                  <w:divBdr>
                    <w:top w:val="none" w:sz="0" w:space="0" w:color="auto"/>
                    <w:left w:val="none" w:sz="0" w:space="0" w:color="auto"/>
                    <w:bottom w:val="none" w:sz="0" w:space="0" w:color="auto"/>
                    <w:right w:val="none" w:sz="0" w:space="0" w:color="auto"/>
                  </w:divBdr>
                  <w:divsChild>
                    <w:div w:id="2012491058">
                      <w:marLeft w:val="0"/>
                      <w:marRight w:val="0"/>
                      <w:marTop w:val="0"/>
                      <w:marBottom w:val="0"/>
                      <w:divBdr>
                        <w:top w:val="none" w:sz="0" w:space="0" w:color="auto"/>
                        <w:left w:val="none" w:sz="0" w:space="0" w:color="auto"/>
                        <w:bottom w:val="none" w:sz="0" w:space="0" w:color="auto"/>
                        <w:right w:val="none" w:sz="0" w:space="0" w:color="auto"/>
                      </w:divBdr>
                      <w:divsChild>
                        <w:div w:id="5089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423777">
      <w:bodyDiv w:val="1"/>
      <w:marLeft w:val="0"/>
      <w:marRight w:val="0"/>
      <w:marTop w:val="0"/>
      <w:marBottom w:val="0"/>
      <w:divBdr>
        <w:top w:val="none" w:sz="0" w:space="0" w:color="auto"/>
        <w:left w:val="none" w:sz="0" w:space="0" w:color="auto"/>
        <w:bottom w:val="none" w:sz="0" w:space="0" w:color="auto"/>
        <w:right w:val="none" w:sz="0" w:space="0" w:color="auto"/>
      </w:divBdr>
      <w:divsChild>
        <w:div w:id="956373595">
          <w:marLeft w:val="0"/>
          <w:marRight w:val="0"/>
          <w:marTop w:val="0"/>
          <w:marBottom w:val="0"/>
          <w:divBdr>
            <w:top w:val="none" w:sz="0" w:space="0" w:color="auto"/>
            <w:left w:val="none" w:sz="0" w:space="0" w:color="auto"/>
            <w:bottom w:val="none" w:sz="0" w:space="0" w:color="auto"/>
            <w:right w:val="none" w:sz="0" w:space="0" w:color="auto"/>
          </w:divBdr>
          <w:divsChild>
            <w:div w:id="308168814">
              <w:marLeft w:val="0"/>
              <w:marRight w:val="0"/>
              <w:marTop w:val="0"/>
              <w:marBottom w:val="0"/>
              <w:divBdr>
                <w:top w:val="none" w:sz="0" w:space="0" w:color="auto"/>
                <w:left w:val="none" w:sz="0" w:space="0" w:color="auto"/>
                <w:bottom w:val="none" w:sz="0" w:space="0" w:color="auto"/>
                <w:right w:val="none" w:sz="0" w:space="0" w:color="auto"/>
              </w:divBdr>
              <w:divsChild>
                <w:div w:id="546646883">
                  <w:marLeft w:val="0"/>
                  <w:marRight w:val="0"/>
                  <w:marTop w:val="0"/>
                  <w:marBottom w:val="0"/>
                  <w:divBdr>
                    <w:top w:val="none" w:sz="0" w:space="0" w:color="auto"/>
                    <w:left w:val="none" w:sz="0" w:space="0" w:color="auto"/>
                    <w:bottom w:val="none" w:sz="0" w:space="0" w:color="auto"/>
                    <w:right w:val="none" w:sz="0" w:space="0" w:color="auto"/>
                  </w:divBdr>
                  <w:divsChild>
                    <w:div w:id="757407870">
                      <w:marLeft w:val="0"/>
                      <w:marRight w:val="0"/>
                      <w:marTop w:val="0"/>
                      <w:marBottom w:val="0"/>
                      <w:divBdr>
                        <w:top w:val="none" w:sz="0" w:space="0" w:color="auto"/>
                        <w:left w:val="none" w:sz="0" w:space="0" w:color="auto"/>
                        <w:bottom w:val="none" w:sz="0" w:space="0" w:color="auto"/>
                        <w:right w:val="none" w:sz="0" w:space="0" w:color="auto"/>
                      </w:divBdr>
                      <w:divsChild>
                        <w:div w:id="10254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781436">
      <w:bodyDiv w:val="1"/>
      <w:marLeft w:val="0"/>
      <w:marRight w:val="0"/>
      <w:marTop w:val="0"/>
      <w:marBottom w:val="0"/>
      <w:divBdr>
        <w:top w:val="none" w:sz="0" w:space="0" w:color="auto"/>
        <w:left w:val="none" w:sz="0" w:space="0" w:color="auto"/>
        <w:bottom w:val="none" w:sz="0" w:space="0" w:color="auto"/>
        <w:right w:val="none" w:sz="0" w:space="0" w:color="auto"/>
      </w:divBdr>
      <w:divsChild>
        <w:div w:id="401022356">
          <w:marLeft w:val="0"/>
          <w:marRight w:val="0"/>
          <w:marTop w:val="0"/>
          <w:marBottom w:val="0"/>
          <w:divBdr>
            <w:top w:val="none" w:sz="0" w:space="0" w:color="auto"/>
            <w:left w:val="none" w:sz="0" w:space="0" w:color="auto"/>
            <w:bottom w:val="none" w:sz="0" w:space="0" w:color="auto"/>
            <w:right w:val="none" w:sz="0" w:space="0" w:color="auto"/>
          </w:divBdr>
          <w:divsChild>
            <w:div w:id="1552573524">
              <w:marLeft w:val="0"/>
              <w:marRight w:val="0"/>
              <w:marTop w:val="0"/>
              <w:marBottom w:val="0"/>
              <w:divBdr>
                <w:top w:val="none" w:sz="0" w:space="0" w:color="auto"/>
                <w:left w:val="none" w:sz="0" w:space="0" w:color="auto"/>
                <w:bottom w:val="none" w:sz="0" w:space="0" w:color="auto"/>
                <w:right w:val="none" w:sz="0" w:space="0" w:color="auto"/>
              </w:divBdr>
              <w:divsChild>
                <w:div w:id="990213741">
                  <w:marLeft w:val="0"/>
                  <w:marRight w:val="0"/>
                  <w:marTop w:val="0"/>
                  <w:marBottom w:val="0"/>
                  <w:divBdr>
                    <w:top w:val="none" w:sz="0" w:space="0" w:color="auto"/>
                    <w:left w:val="none" w:sz="0" w:space="0" w:color="auto"/>
                    <w:bottom w:val="none" w:sz="0" w:space="0" w:color="auto"/>
                    <w:right w:val="none" w:sz="0" w:space="0" w:color="auto"/>
                  </w:divBdr>
                  <w:divsChild>
                    <w:div w:id="2102329552">
                      <w:marLeft w:val="0"/>
                      <w:marRight w:val="0"/>
                      <w:marTop w:val="0"/>
                      <w:marBottom w:val="0"/>
                      <w:divBdr>
                        <w:top w:val="none" w:sz="0" w:space="0" w:color="auto"/>
                        <w:left w:val="none" w:sz="0" w:space="0" w:color="auto"/>
                        <w:bottom w:val="none" w:sz="0" w:space="0" w:color="auto"/>
                        <w:right w:val="none" w:sz="0" w:space="0" w:color="auto"/>
                      </w:divBdr>
                      <w:divsChild>
                        <w:div w:id="12173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a.org/pages/3411-top-issue-sustainability" TargetMode="External"/><Relationship Id="rId13" Type="http://schemas.openxmlformats.org/officeDocument/2006/relationships/hyperlink" Target="https://www.aia.org/showcases/6082636-designing-for-resources" TargetMode="External"/><Relationship Id="rId18" Type="http://schemas.openxmlformats.org/officeDocument/2006/relationships/hyperlink" Target="https://www.teachengineering.org/activities/view/cub_environ_lesson09_activity1" TargetMode="External"/><Relationship Id="rId3" Type="http://schemas.openxmlformats.org/officeDocument/2006/relationships/settings" Target="settings.xml"/><Relationship Id="rId21" Type="http://schemas.openxmlformats.org/officeDocument/2006/relationships/hyperlink" Target="https://aiafilmchallenge.org/" TargetMode="External"/><Relationship Id="rId7" Type="http://schemas.openxmlformats.org/officeDocument/2006/relationships/image" Target="media/image1.jpeg"/><Relationship Id="rId12" Type="http://schemas.openxmlformats.org/officeDocument/2006/relationships/hyperlink" Target="https://www.aia.org/showcases/6082660-designing-for-change--" TargetMode="External"/><Relationship Id="rId17" Type="http://schemas.openxmlformats.org/officeDocument/2006/relationships/hyperlink" Target="https://sftool.gov/plan/420/net-energy" TargetMode="External"/><Relationship Id="rId2" Type="http://schemas.openxmlformats.org/officeDocument/2006/relationships/styles" Target="styles.xml"/><Relationship Id="rId16" Type="http://schemas.openxmlformats.org/officeDocument/2006/relationships/hyperlink" Target="https://www.energy.gov/eere/femp/net-zero-energy-water-and-waste-handbooks" TargetMode="External"/><Relationship Id="rId20" Type="http://schemas.openxmlformats.org/officeDocument/2006/relationships/hyperlink" Target="https://www.teachengineering.org/lessons/view/cub_housing_lesson03" TargetMode="External"/><Relationship Id="rId1" Type="http://schemas.openxmlformats.org/officeDocument/2006/relationships/numbering" Target="numbering.xml"/><Relationship Id="rId6" Type="http://schemas.openxmlformats.org/officeDocument/2006/relationships/hyperlink" Target="http://content.aia.org/sites/default/files/2020-09/Activity-sheets_Middle-High_Net-zero-launch_0.pdf" TargetMode="External"/><Relationship Id="rId11" Type="http://schemas.openxmlformats.org/officeDocument/2006/relationships/hyperlink" Target="https://www.aia.org/showcases/6076709-designing-for-energy" TargetMode="External"/><Relationship Id="rId5" Type="http://schemas.openxmlformats.org/officeDocument/2006/relationships/hyperlink" Target="https://www.aia.org/pages/6319595-k-12-problem-based-lesson-guides" TargetMode="External"/><Relationship Id="rId15" Type="http://schemas.openxmlformats.org/officeDocument/2006/relationships/hyperlink" Target="https://zeroenergyproject.org/build/twelve-steps-affordable-zero-energy-home-construction-design/" TargetMode="External"/><Relationship Id="rId23" Type="http://schemas.openxmlformats.org/officeDocument/2006/relationships/theme" Target="theme/theme1.xml"/><Relationship Id="rId10" Type="http://schemas.openxmlformats.org/officeDocument/2006/relationships/hyperlink" Target="https://www.aia.org/showcases/12426-the-edith-green--wendell-wyatt-federal-build" TargetMode="External"/><Relationship Id="rId19" Type="http://schemas.openxmlformats.org/officeDocument/2006/relationships/hyperlink" Target="https://www.teachengineering.org/lessons/view/cub_housing_lesson05" TargetMode="External"/><Relationship Id="rId4" Type="http://schemas.openxmlformats.org/officeDocument/2006/relationships/webSettings" Target="webSettings.xml"/><Relationship Id="rId9" Type="http://schemas.openxmlformats.org/officeDocument/2006/relationships/hyperlink" Target="https://www.aia.org/articles/6166191-to-lead-with-climate-action-architects-can" TargetMode="External"/><Relationship Id="rId14" Type="http://schemas.openxmlformats.org/officeDocument/2006/relationships/hyperlink" Target="https://www.govinfo.gov/content/pkg/PLAW-110publ140/html/PLAW-110publ140.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2888</Characters>
  <Application>Microsoft Office Word</Application>
  <DocSecurity>0</DocSecurity>
  <Lines>103</Lines>
  <Paragraphs>85</Paragraphs>
  <ScaleCrop>false</ScaleCrop>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George</dc:creator>
  <cp:keywords/>
  <dc:description/>
  <cp:lastModifiedBy>Rhea George</cp:lastModifiedBy>
  <cp:revision>3</cp:revision>
  <dcterms:created xsi:type="dcterms:W3CDTF">2020-12-21T11:12:00Z</dcterms:created>
  <dcterms:modified xsi:type="dcterms:W3CDTF">2020-12-21T11:14:00Z</dcterms:modified>
</cp:coreProperties>
</file>